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7A" w:rsidRPr="00652658" w:rsidRDefault="00D8477A" w:rsidP="00D8477A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D8477A" w:rsidRPr="007C3BFD" w:rsidRDefault="00D8477A" w:rsidP="00D8477A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>
        <w:rPr>
          <w:rFonts w:ascii="GHEA Grapalat" w:hAnsi="GHEA Grapalat"/>
          <w:b/>
          <w:sz w:val="24"/>
          <w:szCs w:val="24"/>
        </w:rPr>
        <w:t>ԿՈՄԻՏԵՈՒՄ ՓԱՍՏԱԹՂԹԱՇՐՋԱՆԱՌՈՒԹՅԱՆ ՄԱՍԻՆ</w:t>
      </w:r>
    </w:p>
    <w:p w:rsidR="00D8477A" w:rsidRPr="003B45F7" w:rsidRDefault="00D8477A" w:rsidP="00D8477A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D8477A" w:rsidRPr="003B45F7" w:rsidRDefault="00D8477A" w:rsidP="00D8477A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D8477A" w:rsidRDefault="00D8477A" w:rsidP="00D8477A">
      <w:pPr>
        <w:ind w:firstLine="70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հունիս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1001,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603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42, </w:t>
      </w:r>
      <w:proofErr w:type="spellStart"/>
      <w:r>
        <w:rPr>
          <w:rFonts w:ascii="GHEA Grapalat" w:hAnsi="GHEA Grapalat" w:cs="Sylfaen"/>
          <w:sz w:val="24"/>
          <w:szCs w:val="24"/>
        </w:rPr>
        <w:t>փոստային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</w:rPr>
        <w:t xml:space="preserve">158, 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proofErr w:type="gram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129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առձեռն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եղանակով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69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</w:rPr>
        <w:t>69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): </w:t>
      </w:r>
      <w:r>
        <w:rPr>
          <w:rFonts w:ascii="GHEA Grapalat" w:hAnsi="GHEA Grapalat"/>
          <w:sz w:val="24"/>
          <w:szCs w:val="24"/>
        </w:rPr>
        <w:t xml:space="preserve">       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936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Pr="00EC4A45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539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70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189,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90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առձեռն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48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3</w:t>
      </w:r>
      <w:r>
        <w:rPr>
          <w:rFonts w:ascii="GHEA Grapalat" w:hAnsi="GHEA Grapalat" w:cs="Sylfaen"/>
          <w:sz w:val="24"/>
          <w:szCs w:val="24"/>
        </w:rPr>
        <w:t>0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):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1937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BA1076" w:rsidRDefault="00BA1076">
      <w:bookmarkStart w:id="0" w:name="_GoBack"/>
      <w:bookmarkEnd w:id="0"/>
    </w:p>
    <w:sectPr w:rsidR="00BA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69"/>
    <w:rsid w:val="00BA1076"/>
    <w:rsid w:val="00D8477A"/>
    <w:rsid w:val="00D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D92D0-CE24-4CDD-8370-4B835ED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Petrosyan</dc:creator>
  <cp:keywords/>
  <dc:description/>
  <cp:lastModifiedBy>Gayane Petrosyan</cp:lastModifiedBy>
  <cp:revision>2</cp:revision>
  <dcterms:created xsi:type="dcterms:W3CDTF">2021-02-24T06:57:00Z</dcterms:created>
  <dcterms:modified xsi:type="dcterms:W3CDTF">2021-02-24T06:57:00Z</dcterms:modified>
</cp:coreProperties>
</file>