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906BD0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784C8F">
        <w:rPr>
          <w:rFonts w:ascii="GHEA Grapalat" w:hAnsi="GHEA Grapalat" w:cs="Sylfaen"/>
          <w:b/>
          <w:sz w:val="24"/>
          <w:szCs w:val="24"/>
        </w:rPr>
        <w:t xml:space="preserve">. </w:t>
      </w:r>
      <w:r w:rsidR="007B7726">
        <w:rPr>
          <w:rFonts w:ascii="GHEA Grapalat" w:hAnsi="GHEA Grapalat" w:cs="Sylfaen"/>
          <w:b/>
          <w:sz w:val="24"/>
          <w:szCs w:val="24"/>
        </w:rPr>
        <w:t>հ</w:t>
      </w:r>
      <w:r w:rsidR="007B7726">
        <w:rPr>
          <w:rFonts w:ascii="GHEA Grapalat" w:hAnsi="GHEA Grapalat" w:cs="Sylfaen"/>
          <w:b/>
          <w:sz w:val="24"/>
          <w:szCs w:val="24"/>
          <w:lang w:val="hy-AM"/>
        </w:rPr>
        <w:t xml:space="preserve">ոկտեմբեր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255FF">
        <w:rPr>
          <w:rFonts w:ascii="GHEA Grapalat" w:hAnsi="GHEA Grapalat" w:cs="Sylfaen"/>
          <w:sz w:val="24"/>
          <w:szCs w:val="24"/>
          <w:lang w:val="hy-AM"/>
        </w:rPr>
        <w:t>892</w:t>
      </w:r>
      <w:r w:rsidRPr="00080A2A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7B7726">
        <w:rPr>
          <w:rFonts w:ascii="GHEA Grapalat" w:hAnsi="GHEA Grapalat" w:cs="Sylfaen"/>
          <w:sz w:val="24"/>
          <w:szCs w:val="24"/>
          <w:lang w:val="hy-AM"/>
        </w:rPr>
        <w:t>51</w:t>
      </w:r>
      <w:r w:rsidRPr="003C2EF4">
        <w:rPr>
          <w:rFonts w:ascii="GHEA Grapalat" w:hAnsi="GHEA Grapalat"/>
          <w:b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C1360A">
        <w:rPr>
          <w:rFonts w:ascii="GHEA Grapalat" w:hAnsi="GHEA Grapalat"/>
          <w:sz w:val="24"/>
          <w:szCs w:val="24"/>
          <w:lang w:val="hy-AM"/>
        </w:rPr>
        <w:t>1062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151D3E">
        <w:rPr>
          <w:rFonts w:ascii="GHEA Grapalat" w:hAnsi="GHEA Grapalat"/>
          <w:sz w:val="24"/>
          <w:szCs w:val="24"/>
        </w:rPr>
        <w:t xml:space="preserve"> </w:t>
      </w:r>
      <w:r w:rsidR="0074488F">
        <w:rPr>
          <w:rFonts w:ascii="GHEA Grapalat" w:hAnsi="GHEA Grapalat"/>
          <w:sz w:val="24"/>
          <w:szCs w:val="24"/>
          <w:lang w:val="hy-AM"/>
        </w:rPr>
        <w:t>3</w:t>
      </w:r>
      <w:r w:rsidR="00293DEA" w:rsidRPr="0074488F">
        <w:rPr>
          <w:rFonts w:ascii="GHEA Grapalat" w:hAnsi="GHEA Grapalat"/>
          <w:sz w:val="24"/>
          <w:szCs w:val="24"/>
          <w:lang w:val="hy-AM"/>
        </w:rPr>
        <w:t>4</w:t>
      </w:r>
      <w:r w:rsidRPr="0074488F">
        <w:rPr>
          <w:rFonts w:ascii="GHEA Grapalat" w:hAnsi="GHEA Grapalat" w:cs="Sylfaen"/>
          <w:sz w:val="24"/>
          <w:szCs w:val="24"/>
        </w:rPr>
        <w:t xml:space="preserve">-ը՝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6E2DCA">
        <w:rPr>
          <w:rFonts w:ascii="GHEA Grapalat" w:hAnsi="GHEA Grapalat" w:cs="Sylfaen"/>
          <w:sz w:val="24"/>
          <w:szCs w:val="24"/>
          <w:lang w:val="hy-AM"/>
        </w:rPr>
        <w:t>1954</w:t>
      </w:r>
      <w:r w:rsidRPr="00784C8F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4488F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color w:val="FF0000"/>
          <w:sz w:val="24"/>
          <w:szCs w:val="24"/>
        </w:rPr>
      </w:pPr>
    </w:p>
    <w:sectPr w:rsidR="0061619F" w:rsidRPr="0074488F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80A2A"/>
    <w:rsid w:val="00083489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51D3E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575C0"/>
    <w:rsid w:val="002649EB"/>
    <w:rsid w:val="00272778"/>
    <w:rsid w:val="00274421"/>
    <w:rsid w:val="002763D6"/>
    <w:rsid w:val="002812A0"/>
    <w:rsid w:val="00293DEA"/>
    <w:rsid w:val="00294620"/>
    <w:rsid w:val="002B0729"/>
    <w:rsid w:val="002B778D"/>
    <w:rsid w:val="002C0501"/>
    <w:rsid w:val="002C0BB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40402E"/>
    <w:rsid w:val="00412D4D"/>
    <w:rsid w:val="00421070"/>
    <w:rsid w:val="004249B9"/>
    <w:rsid w:val="00447E50"/>
    <w:rsid w:val="004529E1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E64F5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C194E"/>
    <w:rsid w:val="006D19CE"/>
    <w:rsid w:val="006E2DCA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4488F"/>
    <w:rsid w:val="00753503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1328C"/>
    <w:rsid w:val="00815A89"/>
    <w:rsid w:val="00816DB6"/>
    <w:rsid w:val="00817F00"/>
    <w:rsid w:val="008352FA"/>
    <w:rsid w:val="008465AA"/>
    <w:rsid w:val="00867622"/>
    <w:rsid w:val="008739E8"/>
    <w:rsid w:val="00887CDD"/>
    <w:rsid w:val="00890BED"/>
    <w:rsid w:val="008941B5"/>
    <w:rsid w:val="00894730"/>
    <w:rsid w:val="008C11B9"/>
    <w:rsid w:val="008C2C33"/>
    <w:rsid w:val="008D3549"/>
    <w:rsid w:val="008E310F"/>
    <w:rsid w:val="008F1BE6"/>
    <w:rsid w:val="008F31BE"/>
    <w:rsid w:val="00906BD0"/>
    <w:rsid w:val="00914CF1"/>
    <w:rsid w:val="00923156"/>
    <w:rsid w:val="00937858"/>
    <w:rsid w:val="00942F5A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0096"/>
    <w:rsid w:val="009D2F7D"/>
    <w:rsid w:val="009F0C5F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42CD"/>
    <w:rsid w:val="00A64F88"/>
    <w:rsid w:val="00A65E03"/>
    <w:rsid w:val="00A75C3D"/>
    <w:rsid w:val="00A871A3"/>
    <w:rsid w:val="00A9142F"/>
    <w:rsid w:val="00A9664E"/>
    <w:rsid w:val="00AA5636"/>
    <w:rsid w:val="00AA5CBE"/>
    <w:rsid w:val="00AA77F5"/>
    <w:rsid w:val="00AB17F7"/>
    <w:rsid w:val="00AB63B1"/>
    <w:rsid w:val="00AC5A83"/>
    <w:rsid w:val="00AD0C47"/>
    <w:rsid w:val="00AD6227"/>
    <w:rsid w:val="00AE4317"/>
    <w:rsid w:val="00B074AD"/>
    <w:rsid w:val="00B125C8"/>
    <w:rsid w:val="00B23455"/>
    <w:rsid w:val="00B33B97"/>
    <w:rsid w:val="00B41D8D"/>
    <w:rsid w:val="00B41E3D"/>
    <w:rsid w:val="00B45D0A"/>
    <w:rsid w:val="00B65911"/>
    <w:rsid w:val="00B80A0C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20CA"/>
    <w:rsid w:val="00BF5F25"/>
    <w:rsid w:val="00C06B4A"/>
    <w:rsid w:val="00C12033"/>
    <w:rsid w:val="00C1360A"/>
    <w:rsid w:val="00C1531A"/>
    <w:rsid w:val="00C25C18"/>
    <w:rsid w:val="00C26734"/>
    <w:rsid w:val="00C307A1"/>
    <w:rsid w:val="00C31BEF"/>
    <w:rsid w:val="00C32C9D"/>
    <w:rsid w:val="00C35CCD"/>
    <w:rsid w:val="00C6121B"/>
    <w:rsid w:val="00C617CF"/>
    <w:rsid w:val="00C81F26"/>
    <w:rsid w:val="00C847D6"/>
    <w:rsid w:val="00C847F9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23929"/>
    <w:rsid w:val="00D27BD1"/>
    <w:rsid w:val="00D413FD"/>
    <w:rsid w:val="00D505B6"/>
    <w:rsid w:val="00D60F1B"/>
    <w:rsid w:val="00D64D9E"/>
    <w:rsid w:val="00D67FB6"/>
    <w:rsid w:val="00D75CE3"/>
    <w:rsid w:val="00D80442"/>
    <w:rsid w:val="00D83185"/>
    <w:rsid w:val="00D961ED"/>
    <w:rsid w:val="00DA310E"/>
    <w:rsid w:val="00DA49F5"/>
    <w:rsid w:val="00DB2717"/>
    <w:rsid w:val="00DB5B0F"/>
    <w:rsid w:val="00DD3F21"/>
    <w:rsid w:val="00DD542F"/>
    <w:rsid w:val="00DE57D6"/>
    <w:rsid w:val="00DF1E57"/>
    <w:rsid w:val="00DF6811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3D9E-7BEA-4657-8A09-9F342EAB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https:/mul2-spm.gov.am/tasks/342609/oneclick/92fc48f5c8b698b8ea7c65914cd865885614b83eff6517808d8d454ca18f28a1.docx?token=e9e2e2641aea4753914192816ecc2545</cp:keywords>
  <cp:lastModifiedBy>Gayane Petrosyan</cp:lastModifiedBy>
  <cp:revision>2</cp:revision>
  <dcterms:created xsi:type="dcterms:W3CDTF">2022-12-06T05:34:00Z</dcterms:created>
  <dcterms:modified xsi:type="dcterms:W3CDTF">2022-12-06T05:34:00Z</dcterms:modified>
</cp:coreProperties>
</file>