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BFE" w:rsidRPr="003718A5" w:rsidRDefault="00163BFE" w:rsidP="00111C9F">
      <w:pPr>
        <w:spacing w:after="0" w:line="240" w:lineRule="auto"/>
        <w:ind w:left="10800"/>
        <w:jc w:val="center"/>
        <w:rPr>
          <w:rFonts w:ascii="GHEA Grapalat" w:hAnsi="GHEA Grapalat"/>
          <w:color w:val="000000" w:themeColor="text1"/>
          <w:sz w:val="20"/>
          <w:szCs w:val="20"/>
        </w:rPr>
      </w:pPr>
      <w:bookmarkStart w:id="0" w:name="_GoBack"/>
      <w:bookmarkEnd w:id="0"/>
      <w:r w:rsidRPr="003718A5">
        <w:rPr>
          <w:rFonts w:ascii="GHEA Grapalat" w:hAnsi="GHEA Grapalat"/>
          <w:color w:val="000000" w:themeColor="text1"/>
          <w:sz w:val="20"/>
          <w:szCs w:val="20"/>
        </w:rPr>
        <w:t xml:space="preserve">Հավելված N 1 </w:t>
      </w:r>
    </w:p>
    <w:p w:rsidR="00163BFE" w:rsidRPr="003718A5" w:rsidRDefault="00163BFE" w:rsidP="00074114">
      <w:pPr>
        <w:spacing w:after="0" w:line="240" w:lineRule="auto"/>
        <w:ind w:left="8640"/>
        <w:jc w:val="right"/>
        <w:rPr>
          <w:rFonts w:ascii="GHEA Grapalat" w:hAnsi="GHEA Grapalat"/>
          <w:color w:val="000000" w:themeColor="text1"/>
          <w:sz w:val="20"/>
          <w:szCs w:val="20"/>
        </w:rPr>
      </w:pPr>
      <w:r w:rsidRPr="003718A5">
        <w:rPr>
          <w:rFonts w:ascii="GHEA Grapalat" w:hAnsi="GHEA Grapalat"/>
          <w:color w:val="000000" w:themeColor="text1"/>
          <w:sz w:val="20"/>
          <w:szCs w:val="20"/>
        </w:rPr>
        <w:t xml:space="preserve">ՀՀ կառավարության 2021 թվականի </w:t>
      </w:r>
    </w:p>
    <w:p w:rsidR="00163BFE" w:rsidRPr="002174F9" w:rsidRDefault="00111C9F" w:rsidP="00111C9F">
      <w:pPr>
        <w:spacing w:after="0" w:line="240" w:lineRule="auto"/>
        <w:ind w:left="10080"/>
        <w:jc w:val="center"/>
        <w:rPr>
          <w:rFonts w:ascii="GHEA Grapalat" w:hAnsi="GHEA Grapalat"/>
          <w:color w:val="000000" w:themeColor="text1"/>
          <w:sz w:val="20"/>
          <w:szCs w:val="20"/>
          <w:lang w:val="hy-AM"/>
        </w:rPr>
      </w:pPr>
      <w:r w:rsidRPr="003718A5">
        <w:rPr>
          <w:rFonts w:ascii="GHEA Grapalat" w:hAnsi="GHEA Grapalat"/>
          <w:color w:val="000000" w:themeColor="text1"/>
          <w:sz w:val="20"/>
          <w:szCs w:val="20"/>
          <w:lang w:val="hy-AM"/>
        </w:rPr>
        <w:t xml:space="preserve">              </w:t>
      </w:r>
      <w:r w:rsidR="00163BFE" w:rsidRPr="003718A5">
        <w:rPr>
          <w:rFonts w:ascii="GHEA Grapalat" w:hAnsi="GHEA Grapalat"/>
          <w:color w:val="000000" w:themeColor="text1"/>
          <w:sz w:val="20"/>
          <w:szCs w:val="20"/>
          <w:lang w:val="hy-AM"/>
        </w:rPr>
        <w:t>նոյեմբերի</w:t>
      </w:r>
      <w:r w:rsidR="00163BFE" w:rsidRPr="002174F9">
        <w:rPr>
          <w:rFonts w:ascii="GHEA Grapalat" w:hAnsi="GHEA Grapalat"/>
          <w:color w:val="000000" w:themeColor="text1"/>
          <w:sz w:val="20"/>
          <w:szCs w:val="20"/>
          <w:lang w:val="hy-AM"/>
        </w:rPr>
        <w:t xml:space="preserve"> </w:t>
      </w:r>
      <w:r w:rsidRPr="003718A5">
        <w:rPr>
          <w:rFonts w:ascii="GHEA Grapalat" w:hAnsi="GHEA Grapalat"/>
          <w:color w:val="000000" w:themeColor="text1"/>
          <w:sz w:val="20"/>
          <w:szCs w:val="20"/>
          <w:lang w:val="hy-AM"/>
        </w:rPr>
        <w:t>18-</w:t>
      </w:r>
      <w:r w:rsidR="00163BFE" w:rsidRPr="002174F9">
        <w:rPr>
          <w:rFonts w:ascii="GHEA Grapalat" w:hAnsi="GHEA Grapalat"/>
          <w:color w:val="000000" w:themeColor="text1"/>
          <w:sz w:val="20"/>
          <w:szCs w:val="20"/>
          <w:lang w:val="hy-AM"/>
        </w:rPr>
        <w:t>ի N</w:t>
      </w:r>
      <w:r w:rsidR="00FB620D">
        <w:rPr>
          <w:rFonts w:ascii="GHEA Grapalat" w:hAnsi="GHEA Grapalat"/>
          <w:color w:val="000000" w:themeColor="text1"/>
          <w:sz w:val="20"/>
          <w:szCs w:val="20"/>
          <w:lang w:val="hy-AM"/>
        </w:rPr>
        <w:t xml:space="preserve"> </w:t>
      </w:r>
      <w:r w:rsidR="00FB620D">
        <w:rPr>
          <w:rFonts w:ascii="GHEA Grapalat" w:hAnsi="GHEA Grapalat"/>
          <w:color w:val="000000" w:themeColor="text1"/>
          <w:sz w:val="20"/>
          <w:szCs w:val="20"/>
        </w:rPr>
        <w:t>1902</w:t>
      </w:r>
      <w:r w:rsidR="00163BFE" w:rsidRPr="002174F9">
        <w:rPr>
          <w:rFonts w:ascii="GHEA Grapalat" w:hAnsi="GHEA Grapalat"/>
          <w:color w:val="000000" w:themeColor="text1"/>
          <w:sz w:val="20"/>
          <w:szCs w:val="20"/>
          <w:lang w:val="hy-AM"/>
        </w:rPr>
        <w:t xml:space="preserve">-Լ որոշման </w:t>
      </w:r>
    </w:p>
    <w:p w:rsidR="00163BFE" w:rsidRPr="003718A5" w:rsidRDefault="005203AD" w:rsidP="00074114">
      <w:pPr>
        <w:spacing w:after="0" w:line="240" w:lineRule="auto"/>
        <w:ind w:firstLine="375"/>
        <w:jc w:val="center"/>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b/>
          <w:bCs/>
          <w:color w:val="000000" w:themeColor="text1"/>
          <w:sz w:val="20"/>
          <w:szCs w:val="20"/>
          <w:lang w:val="hy-AM"/>
        </w:rPr>
        <w:t>Ծ Ր Ա Գ Ի Ր</w:t>
      </w:r>
    </w:p>
    <w:p w:rsidR="00163BFE" w:rsidRPr="003718A5" w:rsidRDefault="00163BFE" w:rsidP="00074114">
      <w:pPr>
        <w:spacing w:after="0" w:line="240" w:lineRule="auto"/>
        <w:ind w:firstLine="375"/>
        <w:jc w:val="center"/>
        <w:rPr>
          <w:rFonts w:ascii="GHEA Grapalat" w:eastAsia="Times New Roman" w:hAnsi="GHEA Grapalat" w:cs="Times New Roman"/>
          <w:color w:val="000000" w:themeColor="text1"/>
          <w:sz w:val="20"/>
          <w:szCs w:val="20"/>
          <w:lang w:val="hy-AM"/>
        </w:rPr>
      </w:pPr>
      <w:r w:rsidRPr="003718A5">
        <w:rPr>
          <w:rFonts w:ascii="Calibri" w:eastAsia="Times New Roman" w:hAnsi="Calibri" w:cs="Calibri"/>
          <w:color w:val="000000" w:themeColor="text1"/>
          <w:sz w:val="20"/>
          <w:szCs w:val="20"/>
          <w:lang w:val="hy-AM"/>
        </w:rPr>
        <w:t> </w:t>
      </w:r>
    </w:p>
    <w:p w:rsidR="00163BFE" w:rsidRPr="003718A5" w:rsidRDefault="00A97A47" w:rsidP="00074114">
      <w:pPr>
        <w:spacing w:after="0" w:line="240" w:lineRule="auto"/>
        <w:ind w:firstLine="375"/>
        <w:jc w:val="center"/>
        <w:rPr>
          <w:rFonts w:ascii="GHEA Grapalat" w:eastAsia="Times New Roman" w:hAnsi="GHEA Grapalat" w:cs="Times New Roman"/>
          <w:b/>
          <w:bCs/>
          <w:color w:val="000000" w:themeColor="text1"/>
          <w:sz w:val="20"/>
          <w:szCs w:val="20"/>
          <w:lang w:val="hy-AM"/>
        </w:rPr>
      </w:pPr>
      <w:r w:rsidRPr="00A97A47">
        <w:rPr>
          <w:rFonts w:ascii="GHEA Grapalat" w:eastAsia="Times New Roman" w:hAnsi="GHEA Grapalat" w:cs="Sylfaen"/>
          <w:b/>
          <w:bCs/>
          <w:color w:val="000000"/>
          <w:spacing w:val="-8"/>
          <w:sz w:val="20"/>
          <w:szCs w:val="20"/>
          <w:lang w:val="fr-FR"/>
        </w:rPr>
        <w:t>ՀԱՅԱՍՏԱՆԻ</w:t>
      </w:r>
      <w:r w:rsidRPr="00A97A47">
        <w:rPr>
          <w:rFonts w:ascii="GHEA Grapalat" w:eastAsia="Times New Roman" w:hAnsi="GHEA Grapalat" w:cs="Arial Armenian"/>
          <w:b/>
          <w:bCs/>
          <w:color w:val="000000"/>
          <w:spacing w:val="-8"/>
          <w:sz w:val="20"/>
          <w:szCs w:val="20"/>
          <w:lang w:val="fr-FR"/>
        </w:rPr>
        <w:t xml:space="preserve"> </w:t>
      </w:r>
      <w:r w:rsidRPr="00A97A47">
        <w:rPr>
          <w:rFonts w:ascii="GHEA Grapalat" w:eastAsia="Times New Roman" w:hAnsi="GHEA Grapalat" w:cs="Sylfaen"/>
          <w:b/>
          <w:bCs/>
          <w:color w:val="000000"/>
          <w:spacing w:val="-8"/>
          <w:sz w:val="20"/>
          <w:szCs w:val="20"/>
          <w:lang w:val="fr-FR"/>
        </w:rPr>
        <w:t>ՀԱՆՐԱ</w:t>
      </w:r>
      <w:r w:rsidRPr="00A97A47">
        <w:rPr>
          <w:rFonts w:ascii="GHEA Grapalat" w:eastAsia="Times New Roman" w:hAnsi="GHEA Grapalat" w:cs="Sylfaen"/>
          <w:b/>
          <w:bCs/>
          <w:color w:val="000000"/>
          <w:spacing w:val="-8"/>
          <w:sz w:val="20"/>
          <w:szCs w:val="20"/>
          <w:lang w:val="fr-FR"/>
        </w:rPr>
        <w:softHyphen/>
        <w:t>ՊԵՏՈՒԹՅԱՆ</w:t>
      </w:r>
      <w:r>
        <w:rPr>
          <w:rFonts w:ascii="GHEA Grapalat" w:eastAsia="Times New Roman" w:hAnsi="GHEA Grapalat" w:cs="Times New Roman"/>
          <w:b/>
          <w:bCs/>
          <w:color w:val="000000" w:themeColor="text1"/>
          <w:sz w:val="20"/>
          <w:szCs w:val="20"/>
          <w:lang w:val="hy-AM"/>
        </w:rPr>
        <w:t xml:space="preserve"> </w:t>
      </w:r>
      <w:r w:rsidR="00163BFE" w:rsidRPr="003718A5">
        <w:rPr>
          <w:rFonts w:ascii="GHEA Grapalat" w:eastAsia="Times New Roman" w:hAnsi="GHEA Grapalat" w:cs="Times New Roman"/>
          <w:b/>
          <w:bCs/>
          <w:color w:val="000000" w:themeColor="text1"/>
          <w:sz w:val="20"/>
          <w:szCs w:val="20"/>
          <w:lang w:val="hy-AM"/>
        </w:rPr>
        <w:t>ԿԱՌԱՎԱՐՈՒԹՅԱՆ 2021-2026 ԹՎԱԿԱՆՆԵՐԻ ԳՈՐԾՈՒՆԵՈՒԹՅԱՆ ՄԻՋՈՑԱՌՈՒՄՆԵՐԻ</w:t>
      </w:r>
    </w:p>
    <w:p w:rsidR="00D564F1" w:rsidRPr="003718A5" w:rsidRDefault="00D564F1" w:rsidP="00074114">
      <w:pPr>
        <w:spacing w:after="0"/>
        <w:rPr>
          <w:rFonts w:ascii="GHEA Grapalat" w:hAnsi="GHEA Grapalat"/>
          <w:color w:val="000000" w:themeColor="text1"/>
          <w:sz w:val="20"/>
          <w:szCs w:val="20"/>
          <w:lang w:val="hy-AM"/>
        </w:rPr>
      </w:pPr>
    </w:p>
    <w:p w:rsidR="00630097" w:rsidRPr="003718A5" w:rsidRDefault="00D91377" w:rsidP="007A4C62">
      <w:pPr>
        <w:tabs>
          <w:tab w:val="left" w:pos="10170"/>
        </w:tabs>
        <w:spacing w:after="0" w:line="259" w:lineRule="auto"/>
        <w:rPr>
          <w:rFonts w:ascii="GHEA Grapalat" w:eastAsia="Times New Roman" w:hAnsi="GHEA Grapalat" w:cs="Times New Roman"/>
          <w:b/>
          <w:bCs/>
          <w:color w:val="000000" w:themeColor="text1"/>
          <w:sz w:val="20"/>
          <w:szCs w:val="20"/>
          <w:lang w:val="hy-AM"/>
        </w:rPr>
      </w:pPr>
      <w:r w:rsidRPr="003718A5">
        <w:rPr>
          <w:rFonts w:ascii="GHEA Grapalat" w:eastAsia="Times New Roman" w:hAnsi="GHEA Grapalat" w:cs="Times New Roman"/>
          <w:b/>
          <w:bCs/>
          <w:color w:val="000000" w:themeColor="text1"/>
          <w:sz w:val="20"/>
          <w:szCs w:val="20"/>
          <w:lang w:val="hy-AM"/>
        </w:rPr>
        <w:tab/>
      </w:r>
    </w:p>
    <w:p w:rsidR="00630097" w:rsidRPr="003718A5" w:rsidRDefault="00630097" w:rsidP="00074114">
      <w:pPr>
        <w:spacing w:after="0" w:line="259" w:lineRule="auto"/>
        <w:jc w:val="center"/>
        <w:rPr>
          <w:rFonts w:ascii="GHEA Grapalat" w:eastAsia="Times New Roman" w:hAnsi="GHEA Grapalat" w:cs="Times New Roman"/>
          <w:b/>
          <w:bCs/>
          <w:color w:val="000000" w:themeColor="text1"/>
          <w:sz w:val="20"/>
          <w:szCs w:val="20"/>
          <w:lang w:val="hy-AM"/>
        </w:rPr>
      </w:pPr>
    </w:p>
    <w:tbl>
      <w:tblPr>
        <w:tblStyle w:val="TableGrid"/>
        <w:tblW w:w="14940" w:type="dxa"/>
        <w:tblInd w:w="-275" w:type="dxa"/>
        <w:tblLayout w:type="fixed"/>
        <w:tblLook w:val="04A0" w:firstRow="1" w:lastRow="0" w:firstColumn="1" w:lastColumn="0" w:noHBand="0" w:noVBand="1"/>
      </w:tblPr>
      <w:tblGrid>
        <w:gridCol w:w="14940"/>
      </w:tblGrid>
      <w:tr w:rsidR="00A319B0" w:rsidRPr="003718A5" w:rsidTr="0098544E">
        <w:trPr>
          <w:trHeight w:val="20"/>
        </w:trPr>
        <w:tc>
          <w:tcPr>
            <w:tcW w:w="14940" w:type="dxa"/>
            <w:tcBorders>
              <w:top w:val="single" w:sz="4" w:space="0" w:color="auto"/>
              <w:left w:val="single" w:sz="4" w:space="0" w:color="auto"/>
              <w:bottom w:val="single" w:sz="4" w:space="0" w:color="auto"/>
              <w:right w:val="single" w:sz="4" w:space="0" w:color="auto"/>
            </w:tcBorders>
            <w:shd w:val="clear" w:color="auto" w:fill="FFFF00"/>
            <w:vAlign w:val="center"/>
          </w:tcPr>
          <w:p w:rsidR="00D42FBF" w:rsidRPr="003718A5" w:rsidRDefault="00D42FBF" w:rsidP="00074114">
            <w:pPr>
              <w:spacing w:after="0" w:line="240" w:lineRule="auto"/>
              <w:jc w:val="center"/>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Տարածքային կառավարման և ենթակառուցվածքների նախարարություն</w:t>
            </w:r>
          </w:p>
          <w:p w:rsidR="00130746" w:rsidRPr="003718A5" w:rsidRDefault="00130746" w:rsidP="00074114">
            <w:pPr>
              <w:spacing w:after="0" w:line="240" w:lineRule="auto"/>
              <w:jc w:val="center"/>
              <w:rPr>
                <w:rFonts w:ascii="GHEA Grapalat" w:eastAsia="Times New Roman" w:hAnsi="GHEA Grapalat" w:cs="Times New Roman"/>
                <w:color w:val="000000" w:themeColor="text1"/>
                <w:sz w:val="20"/>
                <w:szCs w:val="20"/>
                <w:lang w:val="hy-AM"/>
              </w:rPr>
            </w:pPr>
          </w:p>
        </w:tc>
      </w:tr>
    </w:tbl>
    <w:p w:rsidR="003B24C0" w:rsidRPr="003718A5" w:rsidRDefault="003B24C0" w:rsidP="00074114">
      <w:pPr>
        <w:spacing w:after="0"/>
        <w:rPr>
          <w:rFonts w:ascii="GHEA Grapalat" w:hAnsi="GHEA Grapalat"/>
          <w:color w:val="000000" w:themeColor="text1"/>
          <w:sz w:val="20"/>
          <w:szCs w:val="20"/>
          <w:lang w:val="hy-AM"/>
        </w:rPr>
      </w:pPr>
    </w:p>
    <w:tbl>
      <w:tblPr>
        <w:tblStyle w:val="TableGrid"/>
        <w:tblpPr w:leftFromText="180" w:rightFromText="180" w:vertAnchor="text" w:horzAnchor="margin" w:tblpXSpec="center" w:tblpY="223"/>
        <w:tblW w:w="14902" w:type="dxa"/>
        <w:tblLayout w:type="fixed"/>
        <w:tblLook w:val="04A0" w:firstRow="1" w:lastRow="0" w:firstColumn="1" w:lastColumn="0" w:noHBand="0" w:noVBand="1"/>
      </w:tblPr>
      <w:tblGrid>
        <w:gridCol w:w="630"/>
        <w:gridCol w:w="2597"/>
        <w:gridCol w:w="2533"/>
        <w:gridCol w:w="3150"/>
        <w:gridCol w:w="2250"/>
        <w:gridCol w:w="1564"/>
        <w:gridCol w:w="2178"/>
      </w:tblGrid>
      <w:tr w:rsidR="00877919" w:rsidRPr="007A4C62" w:rsidTr="00630097">
        <w:trPr>
          <w:trHeight w:val="847"/>
        </w:trPr>
        <w:tc>
          <w:tcPr>
            <w:tcW w:w="630" w:type="dxa"/>
            <w:tcBorders>
              <w:top w:val="single" w:sz="4" w:space="0" w:color="auto"/>
              <w:left w:val="single" w:sz="4" w:space="0" w:color="auto"/>
              <w:bottom w:val="single" w:sz="4" w:space="0" w:color="auto"/>
              <w:right w:val="single" w:sz="4" w:space="0" w:color="auto"/>
            </w:tcBorders>
            <w:vAlign w:val="center"/>
            <w:hideMark/>
          </w:tcPr>
          <w:p w:rsidR="00877919" w:rsidRPr="003718A5" w:rsidRDefault="00877919" w:rsidP="00630097">
            <w:pPr>
              <w:spacing w:after="0"/>
              <w:ind w:left="-49" w:right="-108"/>
              <w:jc w:val="center"/>
              <w:rPr>
                <w:rFonts w:ascii="GHEA Grapalat" w:eastAsia="Times New Roman" w:hAnsi="GHEA Grapalat" w:cs="Times New Roman"/>
                <w:sz w:val="20"/>
                <w:szCs w:val="20"/>
              </w:rPr>
            </w:pPr>
            <w:r w:rsidRPr="003718A5">
              <w:rPr>
                <w:rFonts w:ascii="GHEA Grapalat" w:hAnsi="GHEA Grapalat" w:cs="Arial"/>
                <w:sz w:val="20"/>
                <w:szCs w:val="20"/>
              </w:rPr>
              <w:t>NN</w:t>
            </w:r>
          </w:p>
        </w:tc>
        <w:tc>
          <w:tcPr>
            <w:tcW w:w="2597" w:type="dxa"/>
            <w:tcBorders>
              <w:top w:val="single" w:sz="4" w:space="0" w:color="auto"/>
              <w:left w:val="single" w:sz="4" w:space="0" w:color="auto"/>
              <w:bottom w:val="single" w:sz="4" w:space="0" w:color="auto"/>
              <w:right w:val="single" w:sz="4" w:space="0" w:color="auto"/>
            </w:tcBorders>
            <w:vAlign w:val="center"/>
          </w:tcPr>
          <w:p w:rsidR="00877919" w:rsidRPr="003718A5" w:rsidRDefault="00877919" w:rsidP="00630097">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Նպատակ</w:t>
            </w:r>
          </w:p>
        </w:tc>
        <w:tc>
          <w:tcPr>
            <w:tcW w:w="2533" w:type="dxa"/>
            <w:tcBorders>
              <w:top w:val="single" w:sz="4" w:space="0" w:color="auto"/>
              <w:left w:val="single" w:sz="4" w:space="0" w:color="auto"/>
              <w:bottom w:val="single" w:sz="4" w:space="0" w:color="auto"/>
              <w:right w:val="single" w:sz="4" w:space="0" w:color="auto"/>
            </w:tcBorders>
            <w:vAlign w:val="center"/>
          </w:tcPr>
          <w:p w:rsidR="00877919" w:rsidRPr="003718A5" w:rsidRDefault="00877919" w:rsidP="00630097">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Միջոցառումներ</w:t>
            </w:r>
          </w:p>
        </w:tc>
        <w:tc>
          <w:tcPr>
            <w:tcW w:w="3150" w:type="dxa"/>
            <w:tcBorders>
              <w:top w:val="single" w:sz="4" w:space="0" w:color="auto"/>
              <w:left w:val="single" w:sz="4" w:space="0" w:color="auto"/>
              <w:bottom w:val="single" w:sz="4" w:space="0" w:color="auto"/>
              <w:right w:val="single" w:sz="4" w:space="0" w:color="auto"/>
            </w:tcBorders>
            <w:vAlign w:val="center"/>
          </w:tcPr>
          <w:p w:rsidR="00877919" w:rsidRPr="003718A5" w:rsidRDefault="00877919" w:rsidP="00630097">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Ակնկալվող արդյունք</w:t>
            </w:r>
          </w:p>
        </w:tc>
        <w:tc>
          <w:tcPr>
            <w:tcW w:w="2250" w:type="dxa"/>
            <w:tcBorders>
              <w:top w:val="single" w:sz="4" w:space="0" w:color="auto"/>
              <w:left w:val="single" w:sz="4" w:space="0" w:color="auto"/>
              <w:bottom w:val="single" w:sz="4" w:space="0" w:color="auto"/>
              <w:right w:val="single" w:sz="4" w:space="0" w:color="auto"/>
            </w:tcBorders>
            <w:vAlign w:val="center"/>
          </w:tcPr>
          <w:p w:rsidR="00877919" w:rsidRPr="003718A5" w:rsidRDefault="00877919" w:rsidP="00630097">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Համակատարող</w:t>
            </w:r>
          </w:p>
        </w:tc>
        <w:tc>
          <w:tcPr>
            <w:tcW w:w="1564" w:type="dxa"/>
            <w:tcBorders>
              <w:top w:val="single" w:sz="4" w:space="0" w:color="auto"/>
              <w:left w:val="single" w:sz="4" w:space="0" w:color="auto"/>
              <w:bottom w:val="single" w:sz="4" w:space="0" w:color="auto"/>
              <w:right w:val="single" w:sz="4" w:space="0" w:color="auto"/>
            </w:tcBorders>
            <w:vAlign w:val="center"/>
          </w:tcPr>
          <w:p w:rsidR="00877919" w:rsidRPr="003718A5" w:rsidRDefault="00877919" w:rsidP="00630097">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Ժամկետ</w:t>
            </w:r>
          </w:p>
        </w:tc>
        <w:tc>
          <w:tcPr>
            <w:tcW w:w="2178" w:type="dxa"/>
            <w:tcBorders>
              <w:top w:val="single" w:sz="4" w:space="0" w:color="auto"/>
              <w:left w:val="single" w:sz="4" w:space="0" w:color="auto"/>
              <w:bottom w:val="single" w:sz="4" w:space="0" w:color="auto"/>
              <w:right w:val="single" w:sz="4" w:space="0" w:color="auto"/>
            </w:tcBorders>
            <w:vAlign w:val="center"/>
          </w:tcPr>
          <w:p w:rsidR="00877919" w:rsidRPr="003718A5" w:rsidRDefault="00877919" w:rsidP="00630097">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Ֆինանսավորման աղբյուր և կանխատեսվող չափ</w:t>
            </w:r>
          </w:p>
        </w:tc>
      </w:tr>
      <w:tr w:rsidR="00877919" w:rsidRPr="003718A5" w:rsidTr="00DC5E68">
        <w:trPr>
          <w:trHeight w:val="20"/>
        </w:trPr>
        <w:tc>
          <w:tcPr>
            <w:tcW w:w="630" w:type="dxa"/>
            <w:tcBorders>
              <w:top w:val="single" w:sz="4" w:space="0" w:color="auto"/>
              <w:left w:val="single" w:sz="4" w:space="0" w:color="auto"/>
              <w:bottom w:val="single" w:sz="4" w:space="0" w:color="auto"/>
              <w:right w:val="single" w:sz="4" w:space="0" w:color="auto"/>
            </w:tcBorders>
            <w:hideMark/>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1</w:t>
            </w:r>
          </w:p>
        </w:tc>
        <w:tc>
          <w:tcPr>
            <w:tcW w:w="2597" w:type="dxa"/>
            <w:tcBorders>
              <w:top w:val="single" w:sz="4" w:space="0" w:color="auto"/>
              <w:left w:val="single" w:sz="4" w:space="0" w:color="auto"/>
              <w:bottom w:val="single" w:sz="4" w:space="0" w:color="auto"/>
              <w:right w:val="single" w:sz="4" w:space="0" w:color="auto"/>
            </w:tcBorders>
            <w:hideMark/>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w:t>
            </w:r>
          </w:p>
        </w:tc>
        <w:tc>
          <w:tcPr>
            <w:tcW w:w="2533" w:type="dxa"/>
            <w:tcBorders>
              <w:top w:val="single" w:sz="4" w:space="0" w:color="auto"/>
              <w:left w:val="single" w:sz="4" w:space="0" w:color="auto"/>
              <w:bottom w:val="single" w:sz="4" w:space="0" w:color="auto"/>
              <w:right w:val="single" w:sz="4" w:space="0" w:color="auto"/>
            </w:tcBorders>
            <w:hideMark/>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3</w:t>
            </w:r>
          </w:p>
        </w:tc>
        <w:tc>
          <w:tcPr>
            <w:tcW w:w="3150" w:type="dxa"/>
            <w:tcBorders>
              <w:top w:val="single" w:sz="4" w:space="0" w:color="auto"/>
              <w:left w:val="single" w:sz="4" w:space="0" w:color="auto"/>
              <w:bottom w:val="single" w:sz="4" w:space="0" w:color="auto"/>
              <w:right w:val="single" w:sz="4" w:space="0" w:color="auto"/>
            </w:tcBorders>
            <w:hideMark/>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4</w:t>
            </w:r>
          </w:p>
        </w:tc>
        <w:tc>
          <w:tcPr>
            <w:tcW w:w="2250" w:type="dxa"/>
            <w:tcBorders>
              <w:top w:val="single" w:sz="4" w:space="0" w:color="auto"/>
              <w:left w:val="single" w:sz="4" w:space="0" w:color="auto"/>
              <w:bottom w:val="single" w:sz="4" w:space="0" w:color="auto"/>
              <w:right w:val="single" w:sz="4" w:space="0" w:color="auto"/>
            </w:tcBorders>
            <w:hideMark/>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w:t>
            </w:r>
          </w:p>
        </w:tc>
        <w:tc>
          <w:tcPr>
            <w:tcW w:w="1564" w:type="dxa"/>
            <w:tcBorders>
              <w:top w:val="single" w:sz="4" w:space="0" w:color="auto"/>
              <w:left w:val="single" w:sz="4" w:space="0" w:color="auto"/>
              <w:bottom w:val="single" w:sz="4" w:space="0" w:color="auto"/>
              <w:right w:val="single" w:sz="4" w:space="0" w:color="auto"/>
            </w:tcBorders>
            <w:hideMark/>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w:t>
            </w:r>
          </w:p>
        </w:tc>
        <w:tc>
          <w:tcPr>
            <w:tcW w:w="2178" w:type="dxa"/>
            <w:tcBorders>
              <w:top w:val="single" w:sz="4" w:space="0" w:color="auto"/>
              <w:left w:val="single" w:sz="4" w:space="0" w:color="auto"/>
              <w:bottom w:val="single" w:sz="4" w:space="0" w:color="auto"/>
              <w:right w:val="single" w:sz="4" w:space="0" w:color="auto"/>
            </w:tcBorders>
            <w:hideMark/>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w:t>
            </w:r>
          </w:p>
        </w:tc>
      </w:tr>
      <w:tr w:rsidR="00877919" w:rsidRPr="003718A5" w:rsidTr="00DC5E68">
        <w:trPr>
          <w:trHeight w:val="1740"/>
        </w:trPr>
        <w:tc>
          <w:tcPr>
            <w:tcW w:w="630" w:type="dxa"/>
            <w:vMerge w:val="restart"/>
            <w:tcBorders>
              <w:top w:val="single" w:sz="4" w:space="0" w:color="auto"/>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w:t>
            </w:r>
            <w:r w:rsidR="00675426" w:rsidRPr="003718A5">
              <w:rPr>
                <w:rFonts w:ascii="GHEA Grapalat" w:eastAsia="MS Gothic" w:hAnsi="GHEA Grapalat" w:cs="Cambria Math"/>
                <w:spacing w:val="-8"/>
                <w:sz w:val="20"/>
                <w:szCs w:val="20"/>
                <w:lang w:val="hy-AM"/>
              </w:rPr>
              <w:t>.</w:t>
            </w:r>
          </w:p>
        </w:tc>
        <w:tc>
          <w:tcPr>
            <w:tcW w:w="2597" w:type="dxa"/>
            <w:vMerge w:val="restart"/>
            <w:tcBorders>
              <w:top w:val="single" w:sz="4" w:space="0" w:color="auto"/>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Arial"/>
                <w:sz w:val="20"/>
                <w:szCs w:val="20"/>
                <w:lang w:val="hy-AM"/>
              </w:rPr>
              <w:t>Մարզպետարանների կազմակերպական կառուցվածքների վերանայում և համայնքային ծառայության համակարգի զարգացում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cs="Arial"/>
                <w:sz w:val="20"/>
                <w:szCs w:val="20"/>
                <w:lang w:val="hy-AM"/>
              </w:rPr>
              <w:t>1.1 Մարզպետարանների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կազմակերպական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կառուցվածքների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 xml:space="preserve">վերանայում՝ </w:t>
            </w:r>
            <w:r w:rsidRPr="003718A5">
              <w:rPr>
                <w:rFonts w:ascii="GHEA Grapalat" w:hAnsi="GHEA Grapalat"/>
                <w:sz w:val="20"/>
                <w:szCs w:val="20"/>
                <w:lang w:val="hy-AM"/>
              </w:rPr>
              <w:t xml:space="preserve">«Մարզպետների աշխատակազմերի կանոնադրությունները հաստատելու» մասին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և «Հայաստանի Հանրապետության կառավարության մի շարք որոշումներ ուժը կորցրած ճանաչելու մասին» ՀՀ կառավարության որոշման նախագծերի ներկայացում կառավարության քննարկմանը</w:t>
            </w:r>
          </w:p>
          <w:p w:rsidR="00877919" w:rsidRPr="003718A5" w:rsidRDefault="00877919" w:rsidP="00074114">
            <w:pPr>
              <w:pStyle w:val="ListParagraph"/>
              <w:spacing w:after="0" w:line="240" w:lineRule="auto"/>
              <w:ind w:left="34" w:firstLine="141"/>
              <w:rPr>
                <w:rFonts w:ascii="GHEA Grapalat" w:eastAsia="Times New Roman" w:hAnsi="GHEA Grapalat" w:cs="Times New Roman"/>
                <w:sz w:val="20"/>
                <w:szCs w:val="20"/>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lastRenderedPageBreak/>
              <w:t>Տարածքային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կառավարման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մարմինների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միատեսակ</w:t>
            </w:r>
            <w:r w:rsidRPr="003718A5">
              <w:rPr>
                <w:rFonts w:ascii="GHEA Grapalat" w:hAnsi="GHEA Grapalat"/>
                <w:sz w:val="20"/>
                <w:szCs w:val="20"/>
                <w:lang w:val="hy-AM"/>
              </w:rPr>
              <w:t xml:space="preserve"> </w:t>
            </w:r>
            <w:r w:rsidRPr="003718A5">
              <w:rPr>
                <w:rFonts w:ascii="GHEA Grapalat" w:hAnsi="GHEA Grapalat" w:cs="Arial"/>
                <w:sz w:val="20"/>
                <w:szCs w:val="20"/>
                <w:lang w:val="hy-AM"/>
              </w:rPr>
              <w:t>գործառույթների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կառուցվածքի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սահմանում՝</w:t>
            </w:r>
            <w:r w:rsidRPr="003718A5">
              <w:rPr>
                <w:rFonts w:ascii="GHEA Grapalat" w:hAnsi="GHEA Grapalat"/>
                <w:sz w:val="20"/>
                <w:szCs w:val="20"/>
                <w:lang w:val="hy-AM"/>
              </w:rPr>
              <w:t xml:space="preserve"> </w:t>
            </w:r>
            <w:r w:rsidRPr="003718A5">
              <w:rPr>
                <w:rFonts w:ascii="GHEA Grapalat" w:hAnsi="GHEA Grapalat" w:cs="Arial Armenian"/>
                <w:sz w:val="20"/>
                <w:szCs w:val="20"/>
                <w:lang w:val="hy-AM"/>
              </w:rPr>
              <w:t>«</w:t>
            </w:r>
            <w:r w:rsidRPr="003718A5">
              <w:rPr>
                <w:rFonts w:ascii="GHEA Grapalat" w:hAnsi="GHEA Grapalat" w:cs="Arial"/>
                <w:sz w:val="20"/>
                <w:szCs w:val="20"/>
                <w:lang w:val="hy-AM"/>
              </w:rPr>
              <w:t>Տարածքային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կառավարման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մասին</w:t>
            </w:r>
            <w:r w:rsidRPr="003718A5">
              <w:rPr>
                <w:rFonts w:ascii="GHEA Grapalat" w:hAnsi="GHEA Grapalat" w:cs="Arial Armenian"/>
                <w:sz w:val="20"/>
                <w:szCs w:val="20"/>
                <w:lang w:val="hy-AM"/>
              </w:rPr>
              <w:t>»</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ՀՀ</w:t>
            </w:r>
            <w:r w:rsidRPr="003718A5">
              <w:rPr>
                <w:rFonts w:ascii="GHEA Grapalat" w:hAnsi="GHEA Grapalat"/>
                <w:sz w:val="20"/>
                <w:szCs w:val="20"/>
                <w:lang w:val="hy-AM"/>
              </w:rPr>
              <w:t xml:space="preserve"> </w:t>
            </w:r>
            <w:r w:rsidRPr="003718A5">
              <w:rPr>
                <w:rFonts w:ascii="GHEA Grapalat" w:hAnsi="GHEA Grapalat" w:cs="Arial"/>
                <w:sz w:val="20"/>
                <w:szCs w:val="20"/>
                <w:lang w:val="hy-AM"/>
              </w:rPr>
              <w:t>օրենքի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նկարագրված</w:t>
            </w:r>
            <w:r w:rsidRPr="003718A5">
              <w:rPr>
                <w:rFonts w:ascii="GHEA Grapalat" w:hAnsi="GHEA Grapalat"/>
                <w:sz w:val="20"/>
                <w:szCs w:val="20"/>
                <w:lang w:val="hy-AM"/>
              </w:rPr>
              <w:t xml:space="preserve"> </w:t>
            </w:r>
            <w:r w:rsidRPr="003718A5">
              <w:rPr>
                <w:rFonts w:ascii="GHEA Grapalat" w:hAnsi="GHEA Grapalat" w:cs="Arial"/>
                <w:sz w:val="20"/>
                <w:szCs w:val="20"/>
                <w:lang w:val="hy-AM"/>
              </w:rPr>
              <w:t>լիազորությունների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շրջանակներում։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 xml:space="preserve">2022 </w:t>
            </w:r>
            <w:r w:rsidRPr="003718A5">
              <w:rPr>
                <w:rFonts w:ascii="GHEA Grapalat" w:hAnsi="GHEA Grapalat" w:cs="Arial"/>
                <w:sz w:val="20"/>
                <w:szCs w:val="20"/>
              </w:rPr>
              <w:t>թվականի</w:t>
            </w:r>
            <w:r w:rsidRPr="003718A5">
              <w:rPr>
                <w:rFonts w:ascii="GHEA Grapalat" w:hAnsi="GHEA Grapalat"/>
                <w:sz w:val="20"/>
                <w:szCs w:val="20"/>
              </w:rPr>
              <w:t xml:space="preserve"> </w:t>
            </w:r>
            <w:r w:rsidRPr="003718A5">
              <w:rPr>
                <w:rFonts w:ascii="GHEA Grapalat" w:hAnsi="GHEA Grapalat"/>
                <w:sz w:val="20"/>
                <w:szCs w:val="20"/>
                <w:lang w:val="hy-AM"/>
              </w:rPr>
              <w:t>հուլիսի 1-</w:t>
            </w:r>
            <w:r w:rsidRPr="003718A5">
              <w:rPr>
                <w:rFonts w:ascii="GHEA Grapalat" w:hAnsi="GHEA Grapalat"/>
                <w:sz w:val="20"/>
                <w:szCs w:val="20"/>
              </w:rPr>
              <w:t>-</w:t>
            </w:r>
            <w:r w:rsidRPr="003718A5">
              <w:rPr>
                <w:rFonts w:ascii="GHEA Grapalat" w:hAnsi="GHEA Grapalat"/>
                <w:sz w:val="20"/>
                <w:szCs w:val="20"/>
                <w:lang w:val="hy-AM"/>
              </w:rPr>
              <w:t>ին</w:t>
            </w:r>
            <w:r w:rsidRPr="003718A5">
              <w:rPr>
                <w:rFonts w:ascii="GHEA Grapalat" w:hAnsi="GHEA Grapalat"/>
                <w:sz w:val="20"/>
                <w:szCs w:val="20"/>
              </w:rPr>
              <w:t xml:space="preserve"> </w:t>
            </w:r>
            <w:r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hAnsi="GHEA Grapalat" w:cs="Arial"/>
                <w:sz w:val="20"/>
                <w:szCs w:val="20"/>
              </w:rPr>
              <w:t>Ֆինանսավորում</w:t>
            </w:r>
            <w:r w:rsidRPr="003718A5">
              <w:rPr>
                <w:rFonts w:ascii="GHEA Grapalat" w:hAnsi="GHEA Grapalat"/>
                <w:sz w:val="20"/>
                <w:szCs w:val="20"/>
              </w:rPr>
              <w:t xml:space="preserve"> </w:t>
            </w:r>
            <w:r w:rsidRPr="003718A5">
              <w:rPr>
                <w:rFonts w:ascii="GHEA Grapalat" w:hAnsi="GHEA Grapalat" w:cs="Arial"/>
                <w:sz w:val="20"/>
                <w:szCs w:val="20"/>
              </w:rPr>
              <w:t>չի</w:t>
            </w:r>
            <w:r w:rsidRPr="003718A5">
              <w:rPr>
                <w:rFonts w:ascii="GHEA Grapalat" w:hAnsi="GHEA Grapalat"/>
                <w:sz w:val="20"/>
                <w:szCs w:val="20"/>
              </w:rPr>
              <w:t xml:space="preserve"> </w:t>
            </w:r>
            <w:r w:rsidRPr="003718A5">
              <w:rPr>
                <w:rFonts w:ascii="GHEA Grapalat" w:hAnsi="GHEA Grapalat" w:cs="Arial"/>
                <w:sz w:val="20"/>
                <w:szCs w:val="20"/>
              </w:rPr>
              <w:t>պահանջվում</w:t>
            </w:r>
          </w:p>
        </w:tc>
      </w:tr>
      <w:tr w:rsidR="00877919" w:rsidRPr="003718A5" w:rsidTr="00DC5E68">
        <w:trPr>
          <w:trHeight w:val="4062"/>
        </w:trPr>
        <w:tc>
          <w:tcPr>
            <w:tcW w:w="630" w:type="dxa"/>
            <w:vMerge/>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p>
        </w:tc>
        <w:tc>
          <w:tcPr>
            <w:tcW w:w="2597" w:type="dxa"/>
            <w:vMerge/>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Arial"/>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Arial"/>
                <w:sz w:val="20"/>
                <w:szCs w:val="20"/>
                <w:lang w:val="hy-AM"/>
              </w:rPr>
            </w:pPr>
            <w:r w:rsidRPr="003718A5">
              <w:rPr>
                <w:rFonts w:ascii="GHEA Grapalat" w:hAnsi="GHEA Grapalat" w:cs="Arial"/>
                <w:sz w:val="20"/>
                <w:szCs w:val="20"/>
                <w:lang w:val="hy-AM"/>
              </w:rPr>
              <w:t>1.2 Համայնքային ծառայության համակարգի ինստիտուցիոնալ և օրենսդրական բարեփոխումների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 xml:space="preserve">«Համայնքային ծառայության մասին» Հայաստանի Հանրապետության օրենքում փոփոխություններ և լրացումներ կատարելու մասին» Հայաuտանի Հանրապետության օրենքի նախագծի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cs="Arial"/>
                <w:sz w:val="20"/>
                <w:szCs w:val="20"/>
                <w:lang w:val="hy-AM"/>
              </w:rPr>
              <w:t>ի աշխատակազմ, ոլորտը կարգավորող շուրջ 13 ենթաօրենսդրական ակտերում փոփոխությունների և լրացումների նախագծերի մշակում:</w:t>
            </w:r>
          </w:p>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Համայնքային ծառայողների վերապատրաստման համակարգի արդիականացում։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630097">
            <w:pPr>
              <w:spacing w:after="0"/>
              <w:ind w:left="-119" w:right="-141" w:firstLine="119"/>
              <w:jc w:val="center"/>
              <w:rPr>
                <w:rFonts w:ascii="GHEA Grapalat" w:hAnsi="GHEA Grapalat"/>
                <w:spacing w:val="-8"/>
                <w:sz w:val="20"/>
                <w:szCs w:val="20"/>
                <w:lang w:val="ru-RU"/>
              </w:rPr>
            </w:pPr>
            <w:r w:rsidRPr="003718A5">
              <w:rPr>
                <w:rFonts w:ascii="GHEA Grapalat" w:hAnsi="GHEA Grapalat"/>
                <w:spacing w:val="-8"/>
                <w:sz w:val="20"/>
                <w:szCs w:val="20"/>
              </w:rPr>
              <w:t>2021</w:t>
            </w:r>
            <w:r w:rsidRPr="003718A5">
              <w:rPr>
                <w:rFonts w:ascii="GHEA Grapalat" w:hAnsi="GHEA Grapalat"/>
                <w:spacing w:val="-8"/>
                <w:sz w:val="20"/>
                <w:szCs w:val="20"/>
                <w:lang w:val="hy-AM"/>
              </w:rPr>
              <w:t>-</w:t>
            </w:r>
            <w:r w:rsidRPr="003718A5">
              <w:rPr>
                <w:rFonts w:ascii="GHEA Grapalat" w:hAnsi="GHEA Grapalat"/>
                <w:spacing w:val="-8"/>
                <w:sz w:val="20"/>
                <w:szCs w:val="20"/>
              </w:rPr>
              <w:t xml:space="preserve">2025 </w:t>
            </w:r>
            <w:r w:rsidRPr="003718A5">
              <w:rPr>
                <w:rFonts w:ascii="GHEA Grapalat" w:hAnsi="GHEA Grapalat" w:cs="Arial"/>
                <w:spacing w:val="-8"/>
                <w:sz w:val="20"/>
                <w:szCs w:val="20"/>
              </w:rPr>
              <w:t>թվական</w:t>
            </w:r>
            <w:r w:rsidRPr="003718A5">
              <w:rPr>
                <w:rFonts w:ascii="GHEA Grapalat" w:hAnsi="GHEA Grapalat" w:cs="Arial"/>
                <w:spacing w:val="-8"/>
                <w:sz w:val="20"/>
                <w:szCs w:val="20"/>
                <w:lang w:val="hy-AM"/>
              </w:rPr>
              <w:t xml:space="preserve">ներ </w:t>
            </w:r>
            <w:r w:rsidRPr="003718A5">
              <w:rPr>
                <w:rFonts w:ascii="GHEA Grapalat" w:hAnsi="GHEA Grapalat" w:cs="Arial"/>
                <w:spacing w:val="-8"/>
                <w:sz w:val="20"/>
                <w:szCs w:val="20"/>
              </w:rPr>
              <w:t>(</w:t>
            </w:r>
            <w:r w:rsidRPr="003718A5">
              <w:rPr>
                <w:rFonts w:ascii="GHEA Grapalat" w:hAnsi="GHEA Grapalat" w:cs="Arial"/>
                <w:spacing w:val="-8"/>
                <w:sz w:val="20"/>
                <w:szCs w:val="20"/>
                <w:lang w:val="hy-AM"/>
              </w:rPr>
              <w:t>շարունակական</w:t>
            </w:r>
            <w:r w:rsidRPr="003718A5">
              <w:rPr>
                <w:rFonts w:ascii="GHEA Grapalat" w:hAnsi="GHEA Grapalat" w:cs="Arial"/>
                <w:spacing w:val="-8"/>
                <w:sz w:val="20"/>
                <w:szCs w:val="20"/>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Ֆինանսավորում չի պահանջվում</w:t>
            </w:r>
          </w:p>
        </w:tc>
      </w:tr>
      <w:tr w:rsidR="00877919" w:rsidRPr="008F4B01" w:rsidTr="00DC5E68">
        <w:trPr>
          <w:trHeight w:val="660"/>
        </w:trPr>
        <w:tc>
          <w:tcPr>
            <w:tcW w:w="630" w:type="dxa"/>
            <w:vMerge w:val="restart"/>
            <w:tcBorders>
              <w:top w:val="single" w:sz="4" w:space="0" w:color="auto"/>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w:t>
            </w:r>
          </w:p>
        </w:tc>
        <w:tc>
          <w:tcPr>
            <w:tcW w:w="2597" w:type="dxa"/>
            <w:vMerge w:val="restart"/>
            <w:tcBorders>
              <w:top w:val="single" w:sz="4" w:space="0" w:color="auto"/>
              <w:left w:val="single" w:sz="4" w:space="0" w:color="auto"/>
              <w:right w:val="single" w:sz="4" w:space="0" w:color="auto"/>
            </w:tcBorders>
          </w:tcPr>
          <w:p w:rsidR="00877919" w:rsidRPr="003718A5" w:rsidRDefault="00877919" w:rsidP="00074114">
            <w:pPr>
              <w:spacing w:after="0" w:line="240" w:lineRule="auto"/>
              <w:rPr>
                <w:rFonts w:ascii="GHEA Grapalat" w:hAnsi="GHEA Grapalat" w:cs="Arial"/>
                <w:sz w:val="20"/>
                <w:szCs w:val="20"/>
                <w:lang w:val="hy-AM"/>
              </w:rPr>
            </w:pPr>
            <w:r w:rsidRPr="003718A5">
              <w:rPr>
                <w:rFonts w:ascii="GHEA Grapalat" w:hAnsi="GHEA Grapalat"/>
                <w:sz w:val="20"/>
                <w:szCs w:val="20"/>
                <w:lang w:val="hy-AM"/>
              </w:rPr>
              <w:t>Հանրապետության տարածքային համաչափ զարգացման, տարածքների սոցիալ-տնտեսական կայունության և հետագա տնտեսական ակտիվության և աճի ապահովում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eastAsia="Times New Roman" w:hAnsi="GHEA Grapalat" w:cs="Times New Roman"/>
                <w:sz w:val="20"/>
                <w:szCs w:val="20"/>
                <w:lang w:val="hy-AM"/>
              </w:rPr>
              <w:t>2.1</w:t>
            </w:r>
            <w:r w:rsidRPr="003718A5">
              <w:rPr>
                <w:rFonts w:ascii="GHEA Grapalat" w:hAnsi="GHEA Grapalat"/>
                <w:sz w:val="20"/>
                <w:szCs w:val="20"/>
                <w:lang w:val="hy-AM"/>
              </w:rPr>
              <w:t xml:space="preserve">. </w:t>
            </w:r>
            <w:r w:rsidRPr="003718A5">
              <w:rPr>
                <w:rFonts w:ascii="GHEA Grapalat" w:hAnsi="GHEA Grapalat" w:cs="Arial"/>
                <w:sz w:val="20"/>
                <w:szCs w:val="20"/>
                <w:lang w:val="hy-AM"/>
              </w:rPr>
              <w:t>Սահմանամերձ</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համայնքների բնակիչների սոցիալ-տնտեսական վիճակի բարելավմանն ուղղված աջակցության ծրագրերի իրականացում</w:t>
            </w:r>
          </w:p>
          <w:p w:rsidR="00877919" w:rsidRPr="003718A5" w:rsidRDefault="00877919" w:rsidP="00074114">
            <w:pPr>
              <w:spacing w:after="0" w:line="240" w:lineRule="auto"/>
              <w:rPr>
                <w:rFonts w:ascii="GHEA Grapalat" w:hAnsi="GHEA Grapalat" w:cs="Arial"/>
                <w:sz w:val="20"/>
                <w:szCs w:val="20"/>
                <w:lang w:val="hy-AM"/>
              </w:rPr>
            </w:pPr>
          </w:p>
          <w:p w:rsidR="00877919" w:rsidRPr="003718A5" w:rsidRDefault="00877919" w:rsidP="00074114">
            <w:pPr>
              <w:spacing w:after="0" w:line="240" w:lineRule="auto"/>
              <w:rPr>
                <w:rFonts w:ascii="GHEA Grapalat" w:hAnsi="GHEA Grapalat" w:cs="Arial"/>
                <w:sz w:val="20"/>
                <w:szCs w:val="20"/>
                <w:lang w:val="hy-AM"/>
              </w:rPr>
            </w:pPr>
          </w:p>
          <w:p w:rsidR="00877919" w:rsidRPr="003718A5" w:rsidRDefault="00877919" w:rsidP="00074114">
            <w:pPr>
              <w:spacing w:after="0" w:line="240" w:lineRule="auto"/>
              <w:rPr>
                <w:rFonts w:ascii="GHEA Grapalat" w:hAnsi="GHEA Grapalat" w:cs="Arial"/>
                <w:sz w:val="20"/>
                <w:szCs w:val="20"/>
                <w:lang w:val="hy-AM"/>
              </w:rPr>
            </w:pPr>
          </w:p>
          <w:p w:rsidR="00877919" w:rsidRPr="003718A5" w:rsidRDefault="00877919" w:rsidP="00074114">
            <w:pPr>
              <w:spacing w:after="0" w:line="240" w:lineRule="auto"/>
              <w:rPr>
                <w:rFonts w:ascii="GHEA Grapalat" w:hAnsi="GHEA Grapalat" w:cs="Arial"/>
                <w:sz w:val="20"/>
                <w:szCs w:val="20"/>
                <w:lang w:val="hy-AM"/>
              </w:rPr>
            </w:pPr>
          </w:p>
          <w:p w:rsidR="00877919" w:rsidRPr="003718A5" w:rsidRDefault="00877919" w:rsidP="00074114">
            <w:pPr>
              <w:spacing w:after="0" w:line="240" w:lineRule="auto"/>
              <w:rPr>
                <w:rFonts w:ascii="GHEA Grapalat" w:hAnsi="GHEA Grapalat" w:cs="Arial"/>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hAnsi="GHEA Grapalat" w:cs="Arial"/>
                <w:sz w:val="20"/>
                <w:szCs w:val="20"/>
                <w:lang w:val="hy-AM"/>
              </w:rPr>
              <w:lastRenderedPageBreak/>
              <w:t>Ծրագրի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իրականացման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արդյունքում</w:t>
            </w:r>
            <w:r w:rsidRPr="003718A5">
              <w:rPr>
                <w:rFonts w:ascii="GHEA Grapalat" w:hAnsi="GHEA Grapalat"/>
                <w:sz w:val="20"/>
                <w:szCs w:val="20"/>
                <w:lang w:val="hy-AM"/>
              </w:rPr>
              <w:t xml:space="preserve"> ՀՀ Տավուշի, Գեղարքունիքի, </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hAnsi="GHEA Grapalat"/>
                <w:sz w:val="20"/>
                <w:szCs w:val="20"/>
                <w:lang w:val="hy-AM"/>
              </w:rPr>
              <w:t>ի, Սյունիքի, Արարատի մարզերի 23 սահմանամերձ համայնքների 81 բնակավայրերի  բնակիչներին ՀՀ պետական բյուջեից կ</w:t>
            </w:r>
            <w:r w:rsidRPr="003718A5">
              <w:rPr>
                <w:rFonts w:ascii="GHEA Grapalat" w:hAnsi="GHEA Grapalat" w:cs="Arial"/>
                <w:sz w:val="20"/>
                <w:szCs w:val="20"/>
                <w:lang w:val="hy-AM"/>
              </w:rPr>
              <w:t>տրամադրվի աջակցություն՝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էլեկտրաէներգիայի, բնական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lastRenderedPageBreak/>
              <w:t xml:space="preserve">գազի, </w:t>
            </w:r>
            <w:r w:rsidRPr="003718A5">
              <w:rPr>
                <w:rFonts w:ascii="GHEA Grapalat" w:hAnsi="GHEA Grapalat"/>
                <w:sz w:val="20"/>
                <w:szCs w:val="20"/>
                <w:lang w:val="hy-AM"/>
              </w:rPr>
              <w:t xml:space="preserve"> </w:t>
            </w:r>
            <w:r w:rsidRPr="003718A5">
              <w:rPr>
                <w:rFonts w:ascii="GHEA Grapalat" w:hAnsi="GHEA Grapalat" w:cs="Arial"/>
                <w:sz w:val="20"/>
                <w:szCs w:val="20"/>
                <w:lang w:val="hy-AM"/>
              </w:rPr>
              <w:t>ոռոգման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 xml:space="preserve">ջրի սակագնի մասնակի փոհատուցում, </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անշարժ</w:t>
            </w:r>
            <w:r w:rsidRPr="003718A5">
              <w:rPr>
                <w:rFonts w:ascii="GHEA Grapalat" w:hAnsi="GHEA Grapalat"/>
                <w:sz w:val="20"/>
                <w:szCs w:val="20"/>
                <w:lang w:val="hy-AM"/>
              </w:rPr>
              <w:t xml:space="preserve"> </w:t>
            </w:r>
            <w:r w:rsidRPr="003718A5">
              <w:rPr>
                <w:rFonts w:ascii="GHEA Grapalat" w:hAnsi="GHEA Grapalat" w:cs="Arial"/>
                <w:sz w:val="20"/>
                <w:szCs w:val="20"/>
                <w:lang w:val="hy-AM"/>
              </w:rPr>
              <w:t>գույքի</w:t>
            </w:r>
            <w:r w:rsidRPr="003718A5">
              <w:rPr>
                <w:rFonts w:ascii="GHEA Grapalat" w:hAnsi="GHEA Grapalat"/>
                <w:sz w:val="20"/>
                <w:szCs w:val="20"/>
                <w:lang w:val="hy-AM"/>
              </w:rPr>
              <w:t xml:space="preserve"> </w:t>
            </w:r>
            <w:r w:rsidRPr="003718A5">
              <w:rPr>
                <w:rFonts w:ascii="GHEA Grapalat" w:hAnsi="GHEA Grapalat" w:cs="Arial"/>
                <w:sz w:val="20"/>
                <w:szCs w:val="20"/>
                <w:lang w:val="hy-AM"/>
              </w:rPr>
              <w:t xml:space="preserve">հարկի </w:t>
            </w:r>
            <w:r w:rsidRPr="003718A5">
              <w:rPr>
                <w:rFonts w:ascii="GHEA Grapalat" w:hAnsi="GHEA Grapalat"/>
                <w:sz w:val="20"/>
                <w:szCs w:val="20"/>
                <w:lang w:val="hy-AM"/>
              </w:rPr>
              <w:t xml:space="preserve"> ամբողջական փոխհատուցում՝ </w:t>
            </w:r>
            <w:r w:rsidRPr="003718A5">
              <w:rPr>
                <w:rFonts w:ascii="GHEA Grapalat" w:hAnsi="GHEA Grapalat" w:cs="Arial"/>
                <w:sz w:val="20"/>
                <w:szCs w:val="20"/>
                <w:lang w:val="hy-AM"/>
              </w:rPr>
              <w:t xml:space="preserve">ՀՀ կառավարության </w:t>
            </w:r>
            <w:r w:rsidRPr="003718A5">
              <w:rPr>
                <w:rFonts w:ascii="GHEA Grapalat" w:hAnsi="GHEA Grapalat"/>
                <w:color w:val="000000"/>
                <w:sz w:val="20"/>
                <w:szCs w:val="20"/>
                <w:shd w:val="clear" w:color="auto" w:fill="FFFFFF"/>
                <w:lang w:val="hy-AM"/>
              </w:rPr>
              <w:t>2014 թվականի</w:t>
            </w:r>
            <w:r w:rsidRPr="003718A5">
              <w:rPr>
                <w:rFonts w:ascii="Calibri" w:hAnsi="Calibri" w:cs="Calibri"/>
                <w:color w:val="000000"/>
                <w:sz w:val="20"/>
                <w:szCs w:val="20"/>
                <w:shd w:val="clear" w:color="auto" w:fill="FFFFFF"/>
                <w:lang w:val="hy-AM"/>
              </w:rPr>
              <w:t> </w:t>
            </w:r>
            <w:r w:rsidRPr="003718A5">
              <w:rPr>
                <w:rFonts w:ascii="GHEA Grapalat" w:hAnsi="GHEA Grapalat"/>
                <w:color w:val="000000"/>
                <w:sz w:val="20"/>
                <w:szCs w:val="20"/>
                <w:shd w:val="clear" w:color="auto" w:fill="FFFFFF"/>
                <w:lang w:val="hy-AM"/>
              </w:rPr>
              <w:t>դեկտեմբերի  18-ի 1444-Ն որոշման շրջանակներում: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D0460B">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lastRenderedPageBreak/>
              <w:t xml:space="preserve">Մարզպետարաններ, Ջրային կոմիտե,      </w:t>
            </w:r>
            <w:r w:rsidR="00D0460B" w:rsidRPr="003718A5">
              <w:rPr>
                <w:rFonts w:ascii="GHEA Grapalat" w:hAnsi="GHEA Grapalat"/>
                <w:sz w:val="20"/>
                <w:szCs w:val="20"/>
                <w:lang w:val="hy-AM"/>
              </w:rPr>
              <w:t>Ա</w:t>
            </w:r>
            <w:r w:rsidRPr="003718A5">
              <w:rPr>
                <w:rFonts w:ascii="GHEA Grapalat" w:hAnsi="GHEA Grapalat"/>
                <w:sz w:val="20"/>
                <w:szCs w:val="20"/>
                <w:lang w:val="hy-AM"/>
              </w:rPr>
              <w:t>շխատանքի և սոցիալական հարցերի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rPr>
              <w:t>20</w:t>
            </w:r>
            <w:r w:rsidRPr="003718A5">
              <w:rPr>
                <w:rFonts w:ascii="GHEA Grapalat" w:hAnsi="GHEA Grapalat"/>
                <w:sz w:val="20"/>
                <w:szCs w:val="20"/>
                <w:lang w:val="hy-AM"/>
              </w:rPr>
              <w:t>21</w:t>
            </w:r>
            <w:r w:rsidRPr="003718A5">
              <w:rPr>
                <w:rFonts w:ascii="GHEA Grapalat" w:hAnsi="GHEA Grapalat"/>
                <w:sz w:val="20"/>
                <w:szCs w:val="20"/>
              </w:rPr>
              <w:t>-2024թթ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ՀՀ</w:t>
            </w:r>
            <w:r w:rsidRPr="003718A5">
              <w:rPr>
                <w:rFonts w:ascii="GHEA Grapalat" w:hAnsi="GHEA Grapalat"/>
                <w:sz w:val="20"/>
                <w:szCs w:val="20"/>
                <w:lang w:val="hy-AM"/>
              </w:rPr>
              <w:t xml:space="preserve"> </w:t>
            </w:r>
            <w:r w:rsidRPr="003718A5">
              <w:rPr>
                <w:rFonts w:ascii="GHEA Grapalat" w:hAnsi="GHEA Grapalat" w:cs="Arial"/>
                <w:sz w:val="20"/>
                <w:szCs w:val="20"/>
                <w:lang w:val="hy-AM"/>
              </w:rPr>
              <w:t>պետական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բյուջե</w:t>
            </w:r>
          </w:p>
          <w:p w:rsidR="00877919" w:rsidRPr="003718A5" w:rsidRDefault="00877919" w:rsidP="00074114">
            <w:pPr>
              <w:spacing w:after="0" w:line="240" w:lineRule="auto"/>
              <w:jc w:val="center"/>
              <w:rPr>
                <w:rFonts w:ascii="GHEA Grapalat" w:hAnsi="GHEA Grapalat" w:cs="Arial"/>
                <w:sz w:val="20"/>
                <w:szCs w:val="20"/>
                <w:lang w:val="hy-AM"/>
              </w:rPr>
            </w:pPr>
            <w:r w:rsidRPr="003718A5">
              <w:rPr>
                <w:rFonts w:ascii="GHEA Grapalat" w:hAnsi="GHEA Grapalat" w:cs="Arial"/>
                <w:sz w:val="20"/>
                <w:szCs w:val="20"/>
                <w:lang w:val="hy-AM"/>
              </w:rPr>
              <w:t>1,155,205</w:t>
            </w:r>
            <w:r w:rsidR="00675426" w:rsidRPr="003718A5">
              <w:rPr>
                <w:rFonts w:ascii="GHEA Grapalat" w:eastAsia="MS Gothic" w:hAnsi="GHEA Grapalat" w:cs="Cambria Math"/>
                <w:spacing w:val="-8"/>
                <w:sz w:val="20"/>
                <w:szCs w:val="20"/>
                <w:lang w:val="hy-AM"/>
              </w:rPr>
              <w:t>.</w:t>
            </w:r>
            <w:r w:rsidRPr="003718A5">
              <w:rPr>
                <w:rFonts w:ascii="GHEA Grapalat" w:hAnsi="GHEA Grapalat" w:cs="Arial"/>
                <w:sz w:val="20"/>
                <w:szCs w:val="20"/>
                <w:lang w:val="hy-AM"/>
              </w:rPr>
              <w:t>8 հազ</w:t>
            </w:r>
            <w:r w:rsidR="00675426" w:rsidRPr="003718A5">
              <w:rPr>
                <w:rFonts w:ascii="GHEA Grapalat" w:eastAsia="MS Gothic" w:hAnsi="GHEA Grapalat" w:cs="Cambria Math"/>
                <w:spacing w:val="-8"/>
                <w:sz w:val="20"/>
                <w:szCs w:val="20"/>
                <w:lang w:val="hy-AM"/>
              </w:rPr>
              <w:t>.</w:t>
            </w:r>
            <w:r w:rsidRPr="003718A5">
              <w:rPr>
                <w:rFonts w:ascii="GHEA Grapalat" w:hAnsi="GHEA Grapalat" w:cs="Arial"/>
                <w:sz w:val="20"/>
                <w:szCs w:val="20"/>
                <w:lang w:val="hy-AM"/>
              </w:rPr>
              <w:t xml:space="preserve"> դրամ</w:t>
            </w:r>
          </w:p>
        </w:tc>
      </w:tr>
      <w:tr w:rsidR="00877919" w:rsidRPr="003718A5" w:rsidTr="00DC5E68">
        <w:trPr>
          <w:trHeight w:val="5576"/>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2.2</w:t>
            </w:r>
            <w:r w:rsidRPr="003718A5">
              <w:rPr>
                <w:rFonts w:ascii="GHEA Grapalat" w:hAnsi="GHEA Grapalat"/>
                <w:sz w:val="20"/>
                <w:szCs w:val="20"/>
                <w:lang w:val="hy-AM"/>
              </w:rPr>
              <w:t xml:space="preserve"> «Հայաստանի Հանրապե</w:t>
            </w:r>
            <w:r w:rsidRPr="003718A5">
              <w:rPr>
                <w:rFonts w:ascii="GHEA Grapalat" w:hAnsi="GHEA Grapalat"/>
                <w:sz w:val="20"/>
                <w:szCs w:val="20"/>
                <w:lang w:val="hy-AM"/>
              </w:rPr>
              <w:softHyphen/>
              <w:t>տության 2022-2027թթ</w:t>
            </w:r>
            <w:r w:rsidR="00675426" w:rsidRPr="003718A5">
              <w:rPr>
                <w:rFonts w:ascii="GHEA Grapalat" w:eastAsia="MS Gothic" w:hAnsi="GHEA Grapalat" w:cs="Cambria Math"/>
                <w:spacing w:val="-8"/>
                <w:sz w:val="20"/>
                <w:szCs w:val="20"/>
                <w:lang w:val="hy-AM"/>
              </w:rPr>
              <w:t>.</w:t>
            </w:r>
            <w:r w:rsidRPr="003718A5">
              <w:rPr>
                <w:rFonts w:ascii="GHEA Grapalat" w:hAnsi="GHEA Grapalat"/>
                <w:sz w:val="20"/>
                <w:szCs w:val="20"/>
                <w:lang w:val="hy-AM"/>
              </w:rPr>
              <w:t xml:space="preserve"> տարածքային զարգացման ռազմավարությունը հաստատելու մասին  ՀՀ կառավարության որոշման նախագծի ներկայացում ՀՀ կառավարության քննարկմանը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Arial"/>
                <w:sz w:val="20"/>
                <w:szCs w:val="20"/>
                <w:lang w:val="hy-AM"/>
              </w:rPr>
            </w:pPr>
            <w:r w:rsidRPr="003718A5">
              <w:rPr>
                <w:rFonts w:ascii="GHEA Grapalat" w:hAnsi="GHEA Grapalat"/>
                <w:sz w:val="20"/>
                <w:szCs w:val="20"/>
                <w:lang w:val="hy-AM"/>
              </w:rPr>
              <w:t>Հայաստանի Հանրապե</w:t>
            </w:r>
            <w:r w:rsidRPr="003718A5">
              <w:rPr>
                <w:rFonts w:ascii="GHEA Grapalat" w:hAnsi="GHEA Grapalat"/>
                <w:sz w:val="20"/>
                <w:szCs w:val="20"/>
                <w:lang w:val="hy-AM"/>
              </w:rPr>
              <w:softHyphen/>
              <w:t xml:space="preserve">տության 2022-2027 թվականների տարածքային զարգացման ռազմավարությունը հնարավորություն կտա հստակեցնել և վերանայել տարածքային համաչափ զարգացման գերակա ուղղությունները, նպատակները, դրանց հասնելու հիմնական քայլերը՝ հաշվի առնելով արդեն իսկ իրականացված ծրագրերը, վարչատարածքային բարեփոխումները,հետպատերազմյան իրողությունները՝ ապահովելով կապը և համապատասխանությունը այլ ռազմավարական փաստաթղթերի հետ՝ մասնավորապես «2020-2050թթ Հայաստանի վերափոխման ռազմավարության»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rPr>
              <w:t>2022</w:t>
            </w:r>
            <w:r w:rsidRPr="003718A5">
              <w:rPr>
                <w:rFonts w:ascii="GHEA Grapalat" w:hAnsi="GHEA Grapalat"/>
                <w:sz w:val="20"/>
                <w:szCs w:val="20"/>
                <w:lang w:val="hy-AM"/>
              </w:rPr>
              <w:t>-</w:t>
            </w:r>
            <w:r w:rsidRPr="003718A5">
              <w:rPr>
                <w:rFonts w:ascii="GHEA Grapalat" w:hAnsi="GHEA Grapalat"/>
                <w:sz w:val="20"/>
                <w:szCs w:val="20"/>
              </w:rPr>
              <w:t xml:space="preserve"> </w:t>
            </w:r>
            <w:r w:rsidRPr="003718A5">
              <w:rPr>
                <w:rFonts w:ascii="GHEA Grapalat" w:hAnsi="GHEA Grapalat" w:cs="Arial"/>
                <w:sz w:val="20"/>
                <w:szCs w:val="20"/>
              </w:rPr>
              <w:t>թվականի</w:t>
            </w:r>
            <w:r w:rsidRPr="003718A5">
              <w:rPr>
                <w:rFonts w:ascii="GHEA Grapalat" w:hAnsi="GHEA Grapalat"/>
                <w:sz w:val="20"/>
                <w:szCs w:val="20"/>
              </w:rPr>
              <w:t xml:space="preserve"> </w:t>
            </w:r>
            <w:r w:rsidRPr="003718A5">
              <w:rPr>
                <w:rFonts w:ascii="GHEA Grapalat" w:hAnsi="GHEA Grapalat"/>
                <w:sz w:val="20"/>
                <w:szCs w:val="20"/>
                <w:lang w:val="hy-AM"/>
              </w:rPr>
              <w:t>դեկտեմբերի 1-ին տասնօրյակ</w:t>
            </w:r>
          </w:p>
          <w:p w:rsidR="00877919" w:rsidRPr="003718A5" w:rsidRDefault="00877919" w:rsidP="00074114">
            <w:pPr>
              <w:spacing w:after="0"/>
              <w:jc w:val="center"/>
              <w:rPr>
                <w:rFonts w:ascii="GHEA Grapalat" w:hAnsi="GHEA Grapalat"/>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Ֆինանսավորում չի պահանջվում</w:t>
            </w:r>
          </w:p>
          <w:p w:rsidR="00877919" w:rsidRPr="003718A5" w:rsidRDefault="00877919" w:rsidP="00074114">
            <w:pPr>
              <w:spacing w:after="0" w:line="240" w:lineRule="auto"/>
              <w:jc w:val="center"/>
              <w:rPr>
                <w:rFonts w:ascii="GHEA Grapalat" w:hAnsi="GHEA Grapalat" w:cs="Arial"/>
                <w:sz w:val="20"/>
                <w:szCs w:val="20"/>
                <w:lang w:val="hy-AM"/>
              </w:rPr>
            </w:pP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3.</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color w:val="000000"/>
                <w:sz w:val="20"/>
                <w:szCs w:val="20"/>
                <w:shd w:val="clear" w:color="auto" w:fill="FFFFFF"/>
                <w:lang w:val="hy-AM"/>
              </w:rPr>
              <w:t>Ապահովել 2021 թվականի մայիսի 27-ին ընդունված «Հուղարկավորությունների կազմակերպման և գերեզմանատների ու դիակիզարանների շահագործման մասին» ՀՀ օրենքում փոփոխություններ և լրացումներ կատարելու մասին» թիվ ՀՕ-228-Ն ՀՀ օրենքի 8-րդ հոդվածի 3-րդ մասի կատարումը։</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olor w:val="000000"/>
                <w:sz w:val="20"/>
                <w:szCs w:val="20"/>
                <w:shd w:val="clear" w:color="auto" w:fill="FFFFFF"/>
                <w:lang w:val="hy-AM"/>
              </w:rPr>
              <w:t xml:space="preserve">3.1 «Հայաստանի Հանրապետության կառավարության 2006 </w:t>
            </w:r>
            <w:r w:rsidRPr="003718A5">
              <w:rPr>
                <w:rFonts w:ascii="GHEA Grapalat" w:hAnsi="GHEA Grapalat"/>
                <w:color w:val="000000"/>
                <w:spacing w:val="-8"/>
                <w:sz w:val="20"/>
                <w:szCs w:val="20"/>
                <w:shd w:val="clear" w:color="auto" w:fill="FFFFFF"/>
                <w:lang w:val="hy-AM"/>
              </w:rPr>
              <w:t>թվականի նոյեմբերի 23-ի</w:t>
            </w:r>
            <w:r w:rsidRPr="003718A5">
              <w:rPr>
                <w:rFonts w:ascii="GHEA Grapalat" w:hAnsi="GHEA Grapalat"/>
                <w:color w:val="000000"/>
                <w:sz w:val="20"/>
                <w:szCs w:val="20"/>
                <w:shd w:val="clear" w:color="auto" w:fill="FFFFFF"/>
                <w:lang w:val="hy-AM"/>
              </w:rPr>
              <w:t xml:space="preserve"> </w:t>
            </w:r>
            <w:r w:rsidR="008F2331" w:rsidRPr="003718A5">
              <w:rPr>
                <w:rFonts w:ascii="GHEA Grapalat" w:eastAsia="Times New Roman" w:hAnsi="GHEA Grapalat" w:cs="Times New Roman"/>
                <w:color w:val="000000" w:themeColor="text1"/>
                <w:spacing w:val="-8"/>
                <w:sz w:val="20"/>
                <w:szCs w:val="20"/>
                <w:lang w:val="hy-AM"/>
              </w:rPr>
              <w:t xml:space="preserve"> N</w:t>
            </w:r>
            <w:r w:rsidR="008F2331" w:rsidRPr="003718A5">
              <w:rPr>
                <w:rFonts w:ascii="GHEA Grapalat" w:hAnsi="GHEA Grapalat"/>
                <w:color w:val="000000"/>
                <w:sz w:val="20"/>
                <w:szCs w:val="20"/>
                <w:shd w:val="clear" w:color="auto" w:fill="FFFFFF"/>
                <w:lang w:val="hy-AM"/>
              </w:rPr>
              <w:t xml:space="preserve"> </w:t>
            </w:r>
            <w:r w:rsidRPr="003718A5">
              <w:rPr>
                <w:rFonts w:ascii="GHEA Grapalat" w:hAnsi="GHEA Grapalat"/>
                <w:color w:val="000000"/>
                <w:sz w:val="20"/>
                <w:szCs w:val="20"/>
                <w:shd w:val="clear" w:color="auto" w:fill="FFFFFF"/>
                <w:lang w:val="hy-AM"/>
              </w:rPr>
              <w:t xml:space="preserve"> 1910-Ն որոշման մեջ լրացումներ և փոփոխություններ կատարելու մասին» ՀՀ կառավարության որոշման նախագիծը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color w:val="000000"/>
                <w:sz w:val="20"/>
                <w:szCs w:val="20"/>
                <w:shd w:val="clear" w:color="auto" w:fill="FFFFFF"/>
                <w:lang w:val="hy-AM"/>
              </w:rPr>
              <w:t>ի աշխատակազմ ներկայացնելը։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color w:val="000000"/>
                <w:sz w:val="20"/>
                <w:szCs w:val="20"/>
                <w:shd w:val="clear" w:color="auto" w:fill="FFFFFF"/>
                <w:lang w:val="hy-AM"/>
              </w:rPr>
              <w:t>ՀՀ կառավարության 2006 թվականի նոյեմբերի 23-ի</w:t>
            </w:r>
            <w:r w:rsidRPr="003718A5">
              <w:rPr>
                <w:rFonts w:ascii="GHEA Grapalat" w:hAnsi="GHEA Grapalat"/>
                <w:sz w:val="20"/>
                <w:szCs w:val="20"/>
                <w:lang w:val="hy-AM"/>
              </w:rPr>
              <w:t xml:space="preserve"> «Հուղարկավորությունների կազմակերպման և գերեզմանատների ու դիակիզարանների շահագործման մասին» Հայաստանի Հանրապետության օրենքով նախատեսված կարգերը, կանոնները և գերեզմանի վկայականի ձևը սահմանելու մասին» </w:t>
            </w:r>
            <w:r w:rsidRPr="003718A5">
              <w:rPr>
                <w:rFonts w:ascii="GHEA Grapalat" w:hAnsi="GHEA Grapalat"/>
                <w:color w:val="000000"/>
                <w:sz w:val="20"/>
                <w:szCs w:val="20"/>
                <w:shd w:val="clear" w:color="auto" w:fill="FFFFFF"/>
                <w:lang w:val="hy-AM"/>
              </w:rPr>
              <w:t xml:space="preserve"> </w:t>
            </w:r>
            <w:r w:rsidR="008F2331" w:rsidRPr="003718A5">
              <w:rPr>
                <w:rFonts w:ascii="GHEA Grapalat" w:eastAsia="Times New Roman" w:hAnsi="GHEA Grapalat" w:cs="Times New Roman"/>
                <w:color w:val="000000" w:themeColor="text1"/>
                <w:spacing w:val="-8"/>
                <w:sz w:val="20"/>
                <w:szCs w:val="20"/>
                <w:lang w:val="hy-AM"/>
              </w:rPr>
              <w:t xml:space="preserve"> N</w:t>
            </w:r>
            <w:r w:rsidR="008F2331" w:rsidRPr="003718A5">
              <w:rPr>
                <w:rFonts w:ascii="GHEA Grapalat" w:hAnsi="GHEA Grapalat"/>
                <w:color w:val="000000"/>
                <w:sz w:val="20"/>
                <w:szCs w:val="20"/>
                <w:shd w:val="clear" w:color="auto" w:fill="FFFFFF"/>
                <w:lang w:val="hy-AM"/>
              </w:rPr>
              <w:t xml:space="preserve"> </w:t>
            </w:r>
            <w:r w:rsidRPr="003718A5">
              <w:rPr>
                <w:rFonts w:ascii="GHEA Grapalat" w:hAnsi="GHEA Grapalat"/>
                <w:color w:val="000000"/>
                <w:sz w:val="20"/>
                <w:szCs w:val="20"/>
                <w:shd w:val="clear" w:color="auto" w:fill="FFFFFF"/>
                <w:lang w:val="hy-AM"/>
              </w:rPr>
              <w:t xml:space="preserve"> 1910-Ն որոշումը համապատասխանեցնել 2021 թվականի մայիսի 27-ին ընդունված թիվ ՀՕ-228-Ն «Հուղարկավորությունների կազմակերպման և գերեզմանատների ու դիակիզարանների շահագործման մասին» ՀՀ օրենքում փոփոխություններ և լրացումներ կատարելու մասին» ՀՀ օրենքով կատարված փոփոխություններին։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olor w:val="000000"/>
                <w:sz w:val="20"/>
                <w:szCs w:val="20"/>
                <w:shd w:val="clear" w:color="auto" w:fill="FFFFFF"/>
                <w:lang w:val="hy-AM"/>
              </w:rPr>
              <w:t>2022թ. մարտի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olor w:val="000000"/>
                <w:sz w:val="20"/>
                <w:szCs w:val="20"/>
                <w:shd w:val="clear" w:color="auto" w:fill="FFFFFF"/>
                <w:lang w:val="hy-AM"/>
              </w:rPr>
              <w:t>Ֆինանսավորում չի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color w:val="000000"/>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olor w:val="000000"/>
                <w:sz w:val="20"/>
                <w:szCs w:val="20"/>
                <w:shd w:val="clear" w:color="auto" w:fill="FFFFFF"/>
                <w:lang w:val="hy-AM"/>
              </w:rPr>
            </w:pPr>
            <w:r w:rsidRPr="003718A5">
              <w:rPr>
                <w:rFonts w:ascii="GHEA Grapalat" w:hAnsi="GHEA Grapalat"/>
                <w:color w:val="000000"/>
                <w:sz w:val="20"/>
                <w:szCs w:val="20"/>
                <w:shd w:val="clear" w:color="auto" w:fill="FFFFFF"/>
                <w:lang w:val="hy-AM"/>
              </w:rPr>
              <w:t>3</w:t>
            </w:r>
            <w:r w:rsidR="00675426" w:rsidRPr="003718A5">
              <w:rPr>
                <w:rFonts w:ascii="GHEA Grapalat" w:eastAsia="MS Gothic" w:hAnsi="GHEA Grapalat" w:cs="Cambria Math"/>
                <w:spacing w:val="-8"/>
                <w:sz w:val="20"/>
                <w:szCs w:val="20"/>
                <w:lang w:val="hy-AM"/>
              </w:rPr>
              <w:t>.</w:t>
            </w:r>
            <w:r w:rsidRPr="003718A5">
              <w:rPr>
                <w:rFonts w:ascii="GHEA Grapalat" w:hAnsi="GHEA Grapalat"/>
                <w:color w:val="000000"/>
                <w:sz w:val="20"/>
                <w:szCs w:val="20"/>
                <w:shd w:val="clear" w:color="auto" w:fill="FFFFFF"/>
                <w:lang w:val="hy-AM"/>
              </w:rPr>
              <w:t xml:space="preserve">2 «Հայաստանի Հանրապետության կառավարության 2007 թվականի նոյեմբերի 8-ի </w:t>
            </w:r>
            <w:r w:rsidR="008F2331" w:rsidRPr="003718A5">
              <w:rPr>
                <w:rFonts w:ascii="GHEA Grapalat" w:eastAsia="Times New Roman" w:hAnsi="GHEA Grapalat" w:cs="Times New Roman"/>
                <w:color w:val="000000" w:themeColor="text1"/>
                <w:spacing w:val="-8"/>
                <w:sz w:val="20"/>
                <w:szCs w:val="20"/>
                <w:lang w:val="hy-AM"/>
              </w:rPr>
              <w:t xml:space="preserve"> N</w:t>
            </w:r>
            <w:r w:rsidR="008F2331" w:rsidRPr="003718A5">
              <w:rPr>
                <w:rFonts w:ascii="GHEA Grapalat" w:hAnsi="GHEA Grapalat"/>
                <w:color w:val="000000"/>
                <w:sz w:val="20"/>
                <w:szCs w:val="20"/>
                <w:shd w:val="clear" w:color="auto" w:fill="FFFFFF"/>
                <w:lang w:val="hy-AM"/>
              </w:rPr>
              <w:t xml:space="preserve"> </w:t>
            </w:r>
            <w:r w:rsidRPr="003718A5">
              <w:rPr>
                <w:rFonts w:ascii="GHEA Grapalat" w:hAnsi="GHEA Grapalat"/>
                <w:color w:val="000000"/>
                <w:sz w:val="20"/>
                <w:szCs w:val="20"/>
                <w:shd w:val="clear" w:color="auto" w:fill="FFFFFF"/>
                <w:lang w:val="hy-AM"/>
              </w:rPr>
              <w:t xml:space="preserve"> 1301-Ն որոշման մեջ լրացումներ և փոփոխություններ կատարելու մասին» ՀՀ կառավարության որոշման նախագիծը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color w:val="000000"/>
                <w:sz w:val="20"/>
                <w:szCs w:val="20"/>
                <w:shd w:val="clear" w:color="auto" w:fill="FFFFFF"/>
                <w:lang w:val="hy-AM"/>
              </w:rPr>
              <w:t xml:space="preserve">ի </w:t>
            </w:r>
            <w:r w:rsidRPr="003718A5">
              <w:rPr>
                <w:rFonts w:ascii="GHEA Grapalat" w:hAnsi="GHEA Grapalat"/>
                <w:color w:val="000000"/>
                <w:sz w:val="20"/>
                <w:szCs w:val="20"/>
                <w:shd w:val="clear" w:color="auto" w:fill="FFFFFF"/>
                <w:lang w:val="hy-AM"/>
              </w:rPr>
              <w:lastRenderedPageBreak/>
              <w:t>աշխատակազմ ներկայացնելը։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olor w:val="000000"/>
                <w:sz w:val="20"/>
                <w:szCs w:val="20"/>
                <w:shd w:val="clear" w:color="auto" w:fill="FFFFFF"/>
                <w:lang w:val="hy-AM"/>
              </w:rPr>
            </w:pPr>
            <w:r w:rsidRPr="003718A5">
              <w:rPr>
                <w:rFonts w:ascii="GHEA Grapalat" w:hAnsi="GHEA Grapalat"/>
                <w:color w:val="000000"/>
                <w:sz w:val="20"/>
                <w:szCs w:val="20"/>
                <w:shd w:val="clear" w:color="auto" w:fill="FFFFFF"/>
                <w:lang w:val="hy-AM"/>
              </w:rPr>
              <w:lastRenderedPageBreak/>
              <w:t>3</w:t>
            </w:r>
            <w:r w:rsidR="00675426" w:rsidRPr="003718A5">
              <w:rPr>
                <w:rFonts w:ascii="GHEA Grapalat" w:eastAsia="MS Gothic" w:hAnsi="GHEA Grapalat" w:cs="Cambria Math"/>
                <w:spacing w:val="-8"/>
                <w:sz w:val="20"/>
                <w:szCs w:val="20"/>
                <w:lang w:val="hy-AM"/>
              </w:rPr>
              <w:t>.</w:t>
            </w:r>
            <w:r w:rsidRPr="003718A5">
              <w:rPr>
                <w:rFonts w:ascii="GHEA Grapalat" w:hAnsi="GHEA Grapalat"/>
                <w:color w:val="000000"/>
                <w:sz w:val="20"/>
                <w:szCs w:val="20"/>
                <w:shd w:val="clear" w:color="auto" w:fill="FFFFFF"/>
                <w:lang w:val="hy-AM"/>
              </w:rPr>
              <w:t>2  ՀՀ կառավարության 2007 թվականի նոյեմբերի 8-ի «</w:t>
            </w:r>
            <w:r w:rsidRPr="003718A5">
              <w:rPr>
                <w:rFonts w:ascii="GHEA Grapalat" w:hAnsi="GHEA Grapalat"/>
                <w:bCs/>
                <w:color w:val="000000"/>
                <w:sz w:val="20"/>
                <w:szCs w:val="20"/>
                <w:shd w:val="clear" w:color="auto" w:fill="FFFFFF"/>
                <w:lang w:val="hy-AM"/>
              </w:rPr>
              <w:t>Սանիտարահամաճարակային իրավիճակի վտանգ առաջանալու դեպքում մահացածների մարմինների դիակիզման, գերեզմանատների վնասազերծման և տեղափոխման ու վ</w:t>
            </w:r>
            <w:r w:rsidR="00630097" w:rsidRPr="003718A5">
              <w:rPr>
                <w:rFonts w:ascii="GHEA Grapalat" w:hAnsi="GHEA Grapalat"/>
                <w:bCs/>
                <w:color w:val="000000"/>
                <w:sz w:val="20"/>
                <w:szCs w:val="20"/>
                <w:shd w:val="clear" w:color="auto" w:fill="FFFFFF"/>
                <w:lang w:val="hy-AM"/>
              </w:rPr>
              <w:t>ե</w:t>
            </w:r>
            <w:r w:rsidRPr="003718A5">
              <w:rPr>
                <w:rFonts w:ascii="GHEA Grapalat" w:hAnsi="GHEA Grapalat"/>
                <w:bCs/>
                <w:color w:val="000000"/>
                <w:sz w:val="20"/>
                <w:szCs w:val="20"/>
                <w:shd w:val="clear" w:color="auto" w:fill="FFFFFF"/>
                <w:lang w:val="hy-AM"/>
              </w:rPr>
              <w:t>րահուղարկավորման կարգերը հաստատելու մասին</w:t>
            </w:r>
            <w:r w:rsidRPr="003718A5">
              <w:rPr>
                <w:rFonts w:ascii="GHEA Grapalat" w:hAnsi="GHEA Grapalat"/>
                <w:color w:val="000000"/>
                <w:sz w:val="20"/>
                <w:szCs w:val="20"/>
                <w:shd w:val="clear" w:color="auto" w:fill="FFFFFF"/>
                <w:lang w:val="hy-AM"/>
              </w:rPr>
              <w:t xml:space="preserve">» </w:t>
            </w:r>
            <w:r w:rsidRPr="003718A5">
              <w:rPr>
                <w:rFonts w:ascii="GHEA Grapalat" w:hAnsi="GHEA Grapalat"/>
                <w:color w:val="000000"/>
                <w:sz w:val="20"/>
                <w:szCs w:val="20"/>
                <w:shd w:val="clear" w:color="auto" w:fill="FFFFFF"/>
                <w:lang w:val="hy-AM"/>
              </w:rPr>
              <w:lastRenderedPageBreak/>
              <w:t>1301-Ն  որոշումը համապատասխանեցնել 2021 թվականի մայիսի 27-ին ընդունված թիվ ՀՕ-228-Ն «Հուղարկավորությունների կազմակերպման և գերեզմանատների ու դիակիզարանների շահագործման մասին» ՀՀ օրենքում փոփոխություններ և լրացումներ կատարելու մասին» ՀՀ օրենքով կատարված փոփոխություններին։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D0460B"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Ա</w:t>
            </w:r>
            <w:r w:rsidR="00877919" w:rsidRPr="003718A5">
              <w:rPr>
                <w:rFonts w:ascii="GHEA Grapalat" w:eastAsia="Times New Roman" w:hAnsi="GHEA Grapalat" w:cs="Times New Roman"/>
                <w:sz w:val="20"/>
                <w:szCs w:val="20"/>
                <w:lang w:val="hy-AM"/>
              </w:rPr>
              <w:t>ռողջապահության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olor w:val="000000"/>
                <w:sz w:val="20"/>
                <w:szCs w:val="20"/>
                <w:shd w:val="clear" w:color="auto" w:fill="FFFFFF"/>
                <w:lang w:val="hy-AM"/>
              </w:rPr>
            </w:pPr>
            <w:r w:rsidRPr="003718A5">
              <w:rPr>
                <w:rFonts w:ascii="GHEA Grapalat" w:hAnsi="GHEA Grapalat"/>
                <w:color w:val="000000"/>
                <w:sz w:val="20"/>
                <w:szCs w:val="20"/>
                <w:shd w:val="clear" w:color="auto" w:fill="FFFFFF"/>
                <w:lang w:val="hy-AM"/>
              </w:rPr>
              <w:t>2022թ. մարտի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color w:val="000000"/>
                <w:sz w:val="20"/>
                <w:szCs w:val="20"/>
                <w:shd w:val="clear" w:color="auto" w:fill="FFFFFF"/>
                <w:lang w:val="hy-AM"/>
              </w:rPr>
            </w:pPr>
            <w:r w:rsidRPr="003718A5">
              <w:rPr>
                <w:rFonts w:ascii="GHEA Grapalat" w:hAnsi="GHEA Grapalat"/>
                <w:color w:val="000000"/>
                <w:sz w:val="20"/>
                <w:szCs w:val="20"/>
                <w:shd w:val="clear" w:color="auto" w:fill="FFFFFF"/>
                <w:lang w:val="hy-AM"/>
              </w:rPr>
              <w:t>Ֆինանսավորում չի պահանջվում</w:t>
            </w:r>
          </w:p>
        </w:tc>
      </w:tr>
      <w:tr w:rsidR="00877919" w:rsidRPr="008F4B01"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4</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cs="Sylfaen"/>
                <w:noProof/>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Sylfaen"/>
                <w:noProof/>
                <w:sz w:val="20"/>
                <w:szCs w:val="20"/>
                <w:lang w:val="hy-AM"/>
              </w:rPr>
              <w:t>Հանրապետության տարածքային  համաչափ զարգացմանն ուղղված</w:t>
            </w:r>
            <w:r w:rsidR="00630097" w:rsidRPr="003718A5">
              <w:rPr>
                <w:rFonts w:ascii="GHEA Grapalat" w:hAnsi="GHEA Grapalat" w:cs="Sylfaen"/>
                <w:noProof/>
                <w:sz w:val="20"/>
                <w:szCs w:val="20"/>
                <w:lang w:val="hy-AM"/>
              </w:rPr>
              <w:t>՝</w:t>
            </w:r>
            <w:r w:rsidRPr="003718A5">
              <w:rPr>
                <w:rFonts w:ascii="GHEA Grapalat" w:hAnsi="GHEA Grapalat" w:cs="Sylfaen"/>
                <w:noProof/>
                <w:sz w:val="20"/>
                <w:szCs w:val="20"/>
                <w:lang w:val="hy-AM"/>
              </w:rPr>
              <w:t xml:space="preserve"> Հայաստանի Հանրապետության համայնքների ենթակառուցվածքների զարգացում</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Sylfaen"/>
                <w:noProof/>
                <w:sz w:val="20"/>
                <w:szCs w:val="20"/>
                <w:lang w:val="fr-FR"/>
              </w:rPr>
            </w:pPr>
            <w:r w:rsidRPr="003718A5">
              <w:rPr>
                <w:rFonts w:ascii="GHEA Grapalat" w:eastAsia="Times New Roman" w:hAnsi="GHEA Grapalat" w:cs="Times New Roman"/>
                <w:sz w:val="20"/>
                <w:szCs w:val="20"/>
                <w:lang w:val="hy-AM"/>
              </w:rPr>
              <w:t>4.1</w:t>
            </w:r>
            <w:r w:rsidRPr="003718A5">
              <w:rPr>
                <w:rFonts w:ascii="GHEA Grapalat" w:hAnsi="GHEA Grapalat" w:cs="Sylfaen"/>
                <w:noProof/>
                <w:sz w:val="20"/>
                <w:szCs w:val="20"/>
                <w:lang w:val="hy-AM"/>
              </w:rPr>
              <w:t xml:space="preserve"> ՀՀ համայնքների տնտեսական</w:t>
            </w:r>
            <w:r w:rsidRPr="003718A5">
              <w:rPr>
                <w:rFonts w:ascii="GHEA Grapalat" w:hAnsi="GHEA Grapalat" w:cs="Sylfaen"/>
                <w:noProof/>
                <w:sz w:val="20"/>
                <w:szCs w:val="20"/>
                <w:lang w:val="fr-FR"/>
              </w:rPr>
              <w:t xml:space="preserve"> և սոցիալական ենթակառուցվածքների զարգացմանն ուղղված, համայնքների կողմից ներկայացված և սահմանված չափորոշիչներին բավարարող ծրագրերի իրականացման </w:t>
            </w:r>
            <w:r w:rsidRPr="003718A5">
              <w:rPr>
                <w:rFonts w:ascii="GHEA Grapalat" w:hAnsi="GHEA Grapalat" w:cs="Sylfaen"/>
                <w:noProof/>
                <w:sz w:val="20"/>
                <w:szCs w:val="20"/>
                <w:lang w:val="hy-AM"/>
              </w:rPr>
              <w:t xml:space="preserve">նպատակով </w:t>
            </w:r>
            <w:r w:rsidRPr="003718A5">
              <w:rPr>
                <w:rFonts w:ascii="GHEA Grapalat" w:hAnsi="GHEA Grapalat" w:cs="Sylfaen"/>
                <w:noProof/>
                <w:sz w:val="20"/>
                <w:szCs w:val="20"/>
                <w:lang w:val="fr-FR"/>
              </w:rPr>
              <w:t xml:space="preserve">ՀՀ պետական բյուջեից սուբվենցիաների տրամադրման գործընթացի </w:t>
            </w:r>
            <w:r w:rsidRPr="003718A5">
              <w:rPr>
                <w:rFonts w:ascii="GHEA Grapalat" w:hAnsi="GHEA Grapalat" w:cs="Sylfaen"/>
                <w:noProof/>
                <w:sz w:val="20"/>
                <w:szCs w:val="20"/>
                <w:lang w:val="hy-AM"/>
              </w:rPr>
              <w:t xml:space="preserve">շարունակության </w:t>
            </w:r>
            <w:r w:rsidRPr="003718A5">
              <w:rPr>
                <w:rFonts w:ascii="GHEA Grapalat" w:hAnsi="GHEA Grapalat" w:cs="Sylfaen"/>
                <w:noProof/>
                <w:sz w:val="20"/>
                <w:szCs w:val="20"/>
                <w:lang w:val="fr-FR"/>
              </w:rPr>
              <w:t>ապահովում</w:t>
            </w:r>
          </w:p>
          <w:p w:rsidR="00877919" w:rsidRPr="003718A5" w:rsidRDefault="00877919" w:rsidP="00074114">
            <w:pPr>
              <w:spacing w:after="0" w:line="240" w:lineRule="auto"/>
              <w:rPr>
                <w:rFonts w:ascii="GHEA Grapalat" w:eastAsia="Times New Roman" w:hAnsi="GHEA Grapalat" w:cs="Times New Roman"/>
                <w:sz w:val="20"/>
                <w:szCs w:val="20"/>
                <w:lang w:val="fr-FR"/>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Sylfaen"/>
                <w:noProof/>
                <w:sz w:val="20"/>
                <w:szCs w:val="20"/>
                <w:lang w:val="fr-FR"/>
              </w:rPr>
            </w:pPr>
            <w:r w:rsidRPr="003718A5">
              <w:rPr>
                <w:rFonts w:ascii="GHEA Grapalat" w:hAnsi="GHEA Grapalat" w:cs="Sylfaen"/>
                <w:noProof/>
                <w:sz w:val="20"/>
                <w:szCs w:val="20"/>
                <w:lang w:val="fr-FR"/>
              </w:rPr>
              <w:t>Համայնքներում կապիտալ ներդրումների ակտիվացում,  տնտեսական և սոցիալական նշանակության ենթակառուց</w:t>
            </w:r>
            <w:r w:rsidRPr="003718A5">
              <w:rPr>
                <w:rFonts w:ascii="GHEA Grapalat" w:hAnsi="GHEA Grapalat" w:cs="Sylfaen"/>
                <w:noProof/>
                <w:sz w:val="20"/>
                <w:szCs w:val="20"/>
                <w:lang w:val="hy-AM"/>
              </w:rPr>
              <w:t>-</w:t>
            </w:r>
            <w:r w:rsidRPr="003718A5">
              <w:rPr>
                <w:rFonts w:ascii="GHEA Grapalat" w:hAnsi="GHEA Grapalat" w:cs="Sylfaen"/>
                <w:noProof/>
                <w:sz w:val="20"/>
                <w:szCs w:val="20"/>
                <w:lang w:val="fr-FR"/>
              </w:rPr>
              <w:t>վածքների բարելավում և արդիականացում, համայն</w:t>
            </w:r>
            <w:r w:rsidRPr="003718A5">
              <w:rPr>
                <w:rFonts w:ascii="GHEA Grapalat" w:hAnsi="GHEA Grapalat" w:cs="Sylfaen"/>
                <w:noProof/>
                <w:sz w:val="20"/>
                <w:szCs w:val="20"/>
                <w:lang w:val="hy-AM"/>
              </w:rPr>
              <w:t>-</w:t>
            </w:r>
            <w:r w:rsidRPr="003718A5">
              <w:rPr>
                <w:rFonts w:ascii="GHEA Grapalat" w:hAnsi="GHEA Grapalat" w:cs="Sylfaen"/>
                <w:noProof/>
                <w:sz w:val="20"/>
                <w:szCs w:val="20"/>
                <w:lang w:val="fr-FR"/>
              </w:rPr>
              <w:t>քային բնակչության կյանքի որակի բարելավում:</w:t>
            </w:r>
          </w:p>
          <w:p w:rsidR="00877919" w:rsidRPr="003718A5" w:rsidRDefault="00877919" w:rsidP="00074114">
            <w:pPr>
              <w:spacing w:after="0" w:line="240" w:lineRule="auto"/>
              <w:rPr>
                <w:rFonts w:ascii="GHEA Grapalat" w:hAnsi="GHEA Grapalat" w:cs="Sylfaen"/>
                <w:noProof/>
                <w:sz w:val="20"/>
                <w:szCs w:val="20"/>
                <w:lang w:val="fr-FR"/>
              </w:rPr>
            </w:pPr>
            <w:r w:rsidRPr="003718A5">
              <w:rPr>
                <w:rFonts w:ascii="GHEA Grapalat" w:hAnsi="GHEA Grapalat" w:cs="Sylfaen"/>
                <w:noProof/>
                <w:sz w:val="20"/>
                <w:szCs w:val="20"/>
                <w:lang w:val="fr-FR"/>
              </w:rPr>
              <w:t xml:space="preserve">Առնվազն 500 սուբվենցիոն ծրագրերի իրականացում, որոնց արդյունքներով կբարելավվեն ՀՀ – </w:t>
            </w:r>
            <w:r w:rsidR="00492A19" w:rsidRPr="003718A5">
              <w:rPr>
                <w:rFonts w:ascii="GHEA Grapalat" w:hAnsi="GHEA Grapalat" w:cs="Sylfaen"/>
                <w:noProof/>
                <w:sz w:val="20"/>
                <w:szCs w:val="20"/>
                <w:lang w:val="hy-AM"/>
              </w:rPr>
              <w:t xml:space="preserve">ի </w:t>
            </w:r>
            <w:r w:rsidRPr="003718A5">
              <w:rPr>
                <w:rFonts w:ascii="GHEA Grapalat" w:hAnsi="GHEA Grapalat" w:cs="Sylfaen"/>
                <w:noProof/>
                <w:sz w:val="20"/>
                <w:szCs w:val="20"/>
                <w:lang w:val="fr-FR"/>
              </w:rPr>
              <w:t>համայնքների  ենթակառուցվածքները՝ մասնավորապես կառուցված կամ նորոգված  ճանապարհներ, մանկապարտեզներ, մշակույթի տներ, համայնքային կենտրոններ, այգիներ,  պուրակներ, էներգախնայող լուսավորության, ջրամա</w:t>
            </w:r>
            <w:r w:rsidR="00492A19" w:rsidRPr="003718A5">
              <w:rPr>
                <w:rFonts w:ascii="GHEA Grapalat" w:hAnsi="GHEA Grapalat" w:cs="Sylfaen"/>
                <w:noProof/>
                <w:sz w:val="20"/>
                <w:szCs w:val="20"/>
                <w:lang w:val="hy-AM"/>
              </w:rPr>
              <w:t>տա</w:t>
            </w:r>
            <w:r w:rsidRPr="003718A5">
              <w:rPr>
                <w:rFonts w:ascii="GHEA Grapalat" w:hAnsi="GHEA Grapalat" w:cs="Sylfaen"/>
                <w:noProof/>
                <w:sz w:val="20"/>
                <w:szCs w:val="20"/>
                <w:lang w:val="fr-FR"/>
              </w:rPr>
              <w:t xml:space="preserve">կարարման, ջրահեռացման, ոռոգման և </w:t>
            </w:r>
            <w:r w:rsidRPr="003718A5">
              <w:rPr>
                <w:rFonts w:ascii="GHEA Grapalat" w:hAnsi="GHEA Grapalat" w:cs="Sylfaen"/>
                <w:noProof/>
                <w:sz w:val="20"/>
                <w:szCs w:val="20"/>
                <w:lang w:val="fr-FR"/>
              </w:rPr>
              <w:lastRenderedPageBreak/>
              <w:t>գազամատակարարման համակարգեր, բազմաբնկարան շենքերի ընդհանուր բաժնային սեփականության տարրեր գյուղատնտեսական և կոմունալ ծառայությունների համար մեքենասարքավորումներ։</w:t>
            </w:r>
          </w:p>
          <w:p w:rsidR="00877919" w:rsidRPr="003718A5" w:rsidRDefault="00877919" w:rsidP="00074114">
            <w:pPr>
              <w:spacing w:after="0" w:line="240" w:lineRule="auto"/>
              <w:rPr>
                <w:rFonts w:ascii="GHEA Grapalat" w:hAnsi="GHEA Grapalat" w:cs="Sylfaen"/>
                <w:noProof/>
                <w:sz w:val="20"/>
                <w:szCs w:val="20"/>
                <w:lang w:val="fr-FR"/>
              </w:rPr>
            </w:pPr>
          </w:p>
          <w:p w:rsidR="00877919" w:rsidRPr="003718A5" w:rsidRDefault="00877919" w:rsidP="00074114">
            <w:pPr>
              <w:spacing w:after="0" w:line="240" w:lineRule="auto"/>
              <w:rPr>
                <w:rFonts w:ascii="GHEA Grapalat" w:eastAsia="Times New Roman" w:hAnsi="GHEA Grapalat" w:cs="Times New Roman"/>
                <w:sz w:val="20"/>
                <w:szCs w:val="20"/>
                <w:lang w:val="fr-FR"/>
              </w:rPr>
            </w:pPr>
          </w:p>
        </w:tc>
        <w:tc>
          <w:tcPr>
            <w:tcW w:w="2250" w:type="dxa"/>
            <w:tcBorders>
              <w:top w:val="single" w:sz="4" w:space="0" w:color="auto"/>
              <w:left w:val="single" w:sz="4" w:space="0" w:color="auto"/>
              <w:bottom w:val="single" w:sz="4" w:space="0" w:color="auto"/>
              <w:right w:val="single" w:sz="4" w:space="0" w:color="auto"/>
            </w:tcBorders>
          </w:tcPr>
          <w:p w:rsidR="00FE011E" w:rsidRPr="003718A5" w:rsidRDefault="00D0460B" w:rsidP="00AA72D0">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Է</w:t>
            </w:r>
            <w:r w:rsidR="00877919" w:rsidRPr="003718A5">
              <w:rPr>
                <w:rFonts w:ascii="GHEA Grapalat" w:eastAsia="Times New Roman" w:hAnsi="GHEA Grapalat" w:cs="Times New Roman"/>
                <w:sz w:val="20"/>
                <w:szCs w:val="20"/>
                <w:lang w:val="hy-AM"/>
              </w:rPr>
              <w:t>կոնոմիկայի նախարարություն,</w:t>
            </w:r>
          </w:p>
          <w:p w:rsidR="00FE011E" w:rsidRPr="003718A5" w:rsidRDefault="00FE011E" w:rsidP="00AA72D0">
            <w:pPr>
              <w:spacing w:after="0" w:line="240" w:lineRule="auto"/>
              <w:jc w:val="center"/>
              <w:rPr>
                <w:rFonts w:ascii="GHEA Grapalat" w:eastAsia="Times New Roman" w:hAnsi="GHEA Grapalat" w:cs="Times New Roman"/>
                <w:sz w:val="20"/>
                <w:szCs w:val="20"/>
                <w:lang w:val="hy-AM"/>
              </w:rPr>
            </w:pPr>
          </w:p>
          <w:p w:rsidR="00877919" w:rsidRPr="003718A5" w:rsidRDefault="00877919" w:rsidP="00AA72D0">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   </w:t>
            </w:r>
            <w:r w:rsidR="00D0460B" w:rsidRPr="003718A5">
              <w:rPr>
                <w:rFonts w:ascii="GHEA Grapalat" w:eastAsia="Times New Roman" w:hAnsi="GHEA Grapalat" w:cs="Times New Roman"/>
                <w:sz w:val="20"/>
                <w:szCs w:val="20"/>
                <w:lang w:val="hy-AM"/>
              </w:rPr>
              <w:t>Ք</w:t>
            </w:r>
            <w:r w:rsidRPr="003718A5">
              <w:rPr>
                <w:rFonts w:ascii="GHEA Grapalat" w:eastAsia="Times New Roman" w:hAnsi="GHEA Grapalat" w:cs="Times New Roman"/>
                <w:sz w:val="20"/>
                <w:szCs w:val="20"/>
                <w:lang w:val="hy-AM"/>
              </w:rPr>
              <w:t>աղաքաշինության կոմիտե,</w:t>
            </w:r>
          </w:p>
          <w:p w:rsidR="00FE011E" w:rsidRPr="003718A5" w:rsidRDefault="00FE011E" w:rsidP="00AA72D0">
            <w:pPr>
              <w:spacing w:after="0" w:line="240" w:lineRule="auto"/>
              <w:jc w:val="center"/>
              <w:rPr>
                <w:rFonts w:ascii="GHEA Grapalat" w:eastAsia="Times New Roman" w:hAnsi="GHEA Grapalat" w:cs="Times New Roman"/>
                <w:sz w:val="20"/>
                <w:szCs w:val="20"/>
                <w:lang w:val="hy-AM"/>
              </w:rPr>
            </w:pPr>
          </w:p>
          <w:p w:rsidR="00877919" w:rsidRPr="003718A5" w:rsidRDefault="00D0460B" w:rsidP="00AA72D0">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w:t>
            </w:r>
            <w:r w:rsidR="00877919" w:rsidRPr="003718A5">
              <w:rPr>
                <w:rFonts w:ascii="GHEA Grapalat" w:eastAsia="Times New Roman" w:hAnsi="GHEA Grapalat" w:cs="Times New Roman"/>
                <w:sz w:val="20"/>
                <w:szCs w:val="20"/>
                <w:lang w:val="hy-AM"/>
              </w:rPr>
              <w:t>արզպետարաններ,</w:t>
            </w:r>
          </w:p>
          <w:p w:rsidR="00FE011E" w:rsidRPr="003718A5" w:rsidRDefault="00FE011E" w:rsidP="00AA72D0">
            <w:pPr>
              <w:spacing w:after="0" w:line="240" w:lineRule="auto"/>
              <w:jc w:val="center"/>
              <w:rPr>
                <w:rFonts w:ascii="GHEA Grapalat" w:eastAsia="Times New Roman" w:hAnsi="GHEA Grapalat" w:cs="Times New Roman"/>
                <w:sz w:val="20"/>
                <w:szCs w:val="20"/>
                <w:lang w:val="hy-AM"/>
              </w:rPr>
            </w:pPr>
          </w:p>
          <w:p w:rsidR="00877919" w:rsidRPr="003718A5" w:rsidRDefault="00877919" w:rsidP="00AA72D0">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համայնքներ</w:t>
            </w:r>
          </w:p>
          <w:p w:rsidR="00330930" w:rsidRPr="003718A5" w:rsidRDefault="00330930" w:rsidP="00FE011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w:t>
            </w:r>
            <w:r w:rsidR="00FE011E" w:rsidRPr="003718A5">
              <w:rPr>
                <w:rFonts w:ascii="GHEA Grapalat" w:eastAsia="Times New Roman" w:hAnsi="GHEA Grapalat" w:cs="Times New Roman"/>
                <w:sz w:val="20"/>
                <w:szCs w:val="20"/>
                <w:lang w:val="hy-AM"/>
              </w:rPr>
              <w:t>հ</w:t>
            </w:r>
            <w:r w:rsidRPr="003718A5">
              <w:rPr>
                <w:rFonts w:ascii="GHEA Grapalat" w:eastAsia="Times New Roman" w:hAnsi="GHEA Grapalat" w:cs="Times New Roman"/>
                <w:sz w:val="20"/>
                <w:szCs w:val="20"/>
                <w:lang w:val="hy-AM"/>
              </w:rPr>
              <w:t>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ՀՀ համայնքների բյուջե,</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s="Arial"/>
                <w:sz w:val="20"/>
                <w:szCs w:val="20"/>
                <w:lang w:val="hy-AM"/>
              </w:rPr>
              <w:t>ՀՀ</w:t>
            </w:r>
            <w:r w:rsidRPr="003718A5">
              <w:rPr>
                <w:rFonts w:ascii="GHEA Grapalat" w:hAnsi="GHEA Grapalat"/>
                <w:sz w:val="20"/>
                <w:szCs w:val="20"/>
                <w:lang w:val="hy-AM"/>
              </w:rPr>
              <w:t xml:space="preserve"> </w:t>
            </w:r>
            <w:r w:rsidRPr="003718A5">
              <w:rPr>
                <w:rFonts w:ascii="GHEA Grapalat" w:hAnsi="GHEA Grapalat" w:cs="Arial"/>
                <w:sz w:val="20"/>
                <w:szCs w:val="20"/>
                <w:lang w:val="hy-AM"/>
              </w:rPr>
              <w:t>օրենքով</w:t>
            </w:r>
            <w:r w:rsidRPr="003718A5">
              <w:rPr>
                <w:rFonts w:ascii="GHEA Grapalat" w:hAnsi="GHEA Grapalat"/>
                <w:sz w:val="20"/>
                <w:szCs w:val="20"/>
                <w:lang w:val="hy-AM"/>
              </w:rPr>
              <w:t xml:space="preserve"> </w:t>
            </w:r>
            <w:r w:rsidRPr="003718A5">
              <w:rPr>
                <w:rFonts w:ascii="GHEA Grapalat" w:hAnsi="GHEA Grapalat" w:cs="Arial"/>
                <w:sz w:val="20"/>
                <w:szCs w:val="20"/>
                <w:lang w:val="hy-AM"/>
              </w:rPr>
              <w:t>չարգելված</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այլ</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աղբյուրներ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cs="Sylfaen"/>
                <w:noProof/>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b/>
                <w:sz w:val="20"/>
                <w:szCs w:val="20"/>
                <w:lang w:val="hy-AM"/>
              </w:rPr>
            </w:pPr>
            <w:r w:rsidRPr="003718A5">
              <w:rPr>
                <w:rFonts w:ascii="GHEA Grapalat" w:eastAsia="Times New Roman" w:hAnsi="GHEA Grapalat" w:cs="Times New Roman"/>
                <w:sz w:val="20"/>
                <w:szCs w:val="20"/>
                <w:lang w:val="hy-AM"/>
              </w:rPr>
              <w:t>4</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2 Համայնքների խոշորացման արդյունքում ձևավորված համայնքների խոցելիության գնահատման նոր համակարգի մշակում, որը հիմք կհանդիսանա ենթակառուցվածքները բարելավելու նպատակով իրականացվելիք ներդրումային  ծրագրերի մշակման համար</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Sylfaen"/>
                <w:b/>
                <w:noProof/>
                <w:sz w:val="20"/>
                <w:szCs w:val="20"/>
                <w:lang w:val="hy-AM"/>
              </w:rPr>
            </w:pPr>
            <w:r w:rsidRPr="003718A5">
              <w:rPr>
                <w:rFonts w:ascii="GHEA Grapalat" w:hAnsi="GHEA Grapalat" w:cs="Sylfaen"/>
                <w:sz w:val="20"/>
                <w:lang w:val="hy-AM"/>
              </w:rPr>
              <w:t>Կմշակվի միավորված</w:t>
            </w:r>
            <w:r w:rsidRPr="003718A5">
              <w:rPr>
                <w:rFonts w:ascii="GHEA Grapalat" w:hAnsi="GHEA Grapalat"/>
                <w:sz w:val="20"/>
                <w:lang w:val="hy-AM"/>
              </w:rPr>
              <w:t xml:space="preserve"> </w:t>
            </w:r>
            <w:r w:rsidRPr="003718A5">
              <w:rPr>
                <w:rFonts w:ascii="GHEA Grapalat" w:hAnsi="GHEA Grapalat" w:cs="Sylfaen"/>
                <w:sz w:val="20"/>
                <w:lang w:val="hy-AM"/>
              </w:rPr>
              <w:t>համայնքները</w:t>
            </w:r>
            <w:r w:rsidRPr="003718A5">
              <w:rPr>
                <w:rFonts w:ascii="GHEA Grapalat" w:hAnsi="GHEA Grapalat"/>
                <w:sz w:val="20"/>
                <w:lang w:val="hy-AM"/>
              </w:rPr>
              <w:t xml:space="preserve"> </w:t>
            </w:r>
            <w:r w:rsidRPr="003718A5">
              <w:rPr>
                <w:rFonts w:ascii="GHEA Grapalat" w:hAnsi="GHEA Grapalat" w:cs="Sylfaen"/>
                <w:sz w:val="20"/>
                <w:lang w:val="hy-AM"/>
              </w:rPr>
              <w:t>բնութագրող</w:t>
            </w:r>
            <w:r w:rsidRPr="003718A5">
              <w:rPr>
                <w:rFonts w:ascii="GHEA Grapalat" w:hAnsi="GHEA Grapalat"/>
                <w:sz w:val="20"/>
                <w:lang w:val="hy-AM"/>
              </w:rPr>
              <w:t xml:space="preserve"> </w:t>
            </w:r>
            <w:r w:rsidRPr="003718A5">
              <w:rPr>
                <w:rFonts w:ascii="GHEA Grapalat" w:hAnsi="GHEA Grapalat" w:cs="Sylfaen"/>
                <w:sz w:val="20"/>
                <w:lang w:val="hy-AM"/>
              </w:rPr>
              <w:t>ամփոփ</w:t>
            </w:r>
            <w:r w:rsidRPr="003718A5">
              <w:rPr>
                <w:rFonts w:ascii="GHEA Grapalat" w:hAnsi="GHEA Grapalat"/>
                <w:sz w:val="20"/>
                <w:lang w:val="hy-AM"/>
              </w:rPr>
              <w:t xml:space="preserve"> </w:t>
            </w:r>
            <w:r w:rsidRPr="003718A5">
              <w:rPr>
                <w:rFonts w:ascii="GHEA Grapalat" w:hAnsi="GHEA Grapalat" w:cs="Sylfaen"/>
                <w:sz w:val="20"/>
                <w:lang w:val="hy-AM"/>
              </w:rPr>
              <w:t xml:space="preserve">գնահատականների վրա հիմնված մեթոդական փաստաթուղթ, որի կիրառությունը հնարավորություն կտա ներդրումային </w:t>
            </w:r>
            <w:r w:rsidRPr="003718A5">
              <w:rPr>
                <w:rFonts w:ascii="GHEA Grapalat" w:hAnsi="GHEA Grapalat"/>
                <w:sz w:val="24"/>
                <w:szCs w:val="24"/>
                <w:lang w:val="hy-AM"/>
              </w:rPr>
              <w:t xml:space="preserve"> </w:t>
            </w:r>
            <w:r w:rsidRPr="003718A5">
              <w:rPr>
                <w:rFonts w:ascii="GHEA Grapalat" w:hAnsi="GHEA Grapalat" w:cs="Sylfaen"/>
                <w:sz w:val="20"/>
                <w:lang w:val="hy-AM"/>
              </w:rPr>
              <w:t>ծրագրերը դարձնել հասցեական՝ թիրախային համայնքների ճիշտ ընտրության ճանապարհով</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Էկոնոմիկայի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line="240" w:lineRule="auto"/>
              <w:jc w:val="center"/>
              <w:rPr>
                <w:rFonts w:ascii="GHEA Grapalat" w:eastAsia="Times New Roman" w:hAnsi="GHEA Grapalat" w:cs="Times New Roman"/>
                <w:b/>
                <w:sz w:val="20"/>
                <w:szCs w:val="20"/>
                <w:lang w:val="hy-AM"/>
              </w:rPr>
            </w:pPr>
            <w:r w:rsidRPr="003718A5">
              <w:rPr>
                <w:rFonts w:ascii="GHEA Grapalat" w:eastAsia="Times New Roman" w:hAnsi="GHEA Grapalat" w:cs="Times New Roman"/>
                <w:sz w:val="20"/>
                <w:szCs w:val="20"/>
              </w:rPr>
              <w:t>202</w:t>
            </w:r>
            <w:r w:rsidRPr="003718A5">
              <w:rPr>
                <w:rFonts w:ascii="GHEA Grapalat" w:eastAsia="Times New Roman" w:hAnsi="GHEA Grapalat" w:cs="Times New Roman"/>
                <w:sz w:val="20"/>
                <w:szCs w:val="20"/>
                <w:lang w:val="hy-AM"/>
              </w:rPr>
              <w:t>3թ</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մարտի 1</w:t>
            </w:r>
            <w:r w:rsidR="00492A19" w:rsidRPr="003718A5">
              <w:rPr>
                <w:rFonts w:ascii="GHEA Grapalat" w:eastAsia="Times New Roman" w:hAnsi="GHEA Grapalat" w:cs="Times New Roman"/>
                <w:sz w:val="20"/>
                <w:szCs w:val="20"/>
                <w:lang w:val="hy-AM"/>
              </w:rPr>
              <w:t>-ին</w:t>
            </w:r>
            <w:r w:rsidRPr="003718A5">
              <w:rPr>
                <w:rFonts w:ascii="GHEA Grapalat" w:eastAsia="Times New Roman" w:hAnsi="GHEA Grapalat" w:cs="Times New Roman"/>
                <w:sz w:val="20"/>
                <w:szCs w:val="20"/>
                <w:lang w:val="hy-AM"/>
              </w:rPr>
              <w:t xml:space="preserve">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Ֆինանսավորում  </w:t>
            </w:r>
            <w:r w:rsidR="00716467" w:rsidRPr="003718A5">
              <w:rPr>
                <w:rFonts w:ascii="GHEA Grapalat" w:hAnsi="GHEA Grapalat"/>
                <w:bCs/>
                <w:color w:val="000000" w:themeColor="text1"/>
                <w:sz w:val="20"/>
                <w:szCs w:val="20"/>
                <w:lang w:val="hy-AM"/>
              </w:rPr>
              <w:t xml:space="preserve"> չի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w:t>
            </w:r>
          </w:p>
        </w:tc>
        <w:tc>
          <w:tcPr>
            <w:tcW w:w="2597" w:type="dxa"/>
            <w:vMerge w:val="restart"/>
            <w:tcBorders>
              <w:left w:val="single" w:sz="4" w:space="0" w:color="auto"/>
              <w:right w:val="single" w:sz="4" w:space="0" w:color="auto"/>
            </w:tcBorders>
          </w:tcPr>
          <w:p w:rsidR="00877919" w:rsidRPr="003718A5" w:rsidRDefault="00877919" w:rsidP="00492A19">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Բնակչության  համար հարմարավետ և էկոլոգիապես անվտանգ պայմաններ ապահովելու նպա</w:t>
            </w:r>
            <w:r w:rsidR="00492A19" w:rsidRPr="003718A5">
              <w:rPr>
                <w:rFonts w:ascii="GHEA Grapalat" w:hAnsi="GHEA Grapalat"/>
                <w:sz w:val="20"/>
                <w:szCs w:val="20"/>
                <w:lang w:val="hy-AM"/>
              </w:rPr>
              <w:t>տ</w:t>
            </w:r>
            <w:r w:rsidRPr="003718A5">
              <w:rPr>
                <w:rFonts w:ascii="GHEA Grapalat" w:hAnsi="GHEA Grapalat"/>
                <w:sz w:val="20"/>
                <w:szCs w:val="20"/>
                <w:lang w:val="hy-AM"/>
              </w:rPr>
              <w:t>ակով  Հայաստանի Հանրապետության բնակավայրերում աղբահանության  և կոշտ կենցաղային թափոնների կառավարման համակարգի բարելավում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5.1 </w:t>
            </w:r>
            <w:r w:rsidRPr="003718A5">
              <w:rPr>
                <w:rFonts w:ascii="GHEA Grapalat" w:hAnsi="GHEA Grapalat"/>
                <w:sz w:val="20"/>
                <w:szCs w:val="20"/>
                <w:lang w:val="hy-AM"/>
              </w:rPr>
              <w:t xml:space="preserve">«Աղբահանության և սանիտարական մաքրման մասին» օրենքում փոփոխություններ և լրացումներ կատարեու մասին» օրենքի նախագծի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 xml:space="preserve">Աղբի հետ գործածության ոլորտում օրենսդրական դաշտի բարելավմամբ օրենսդրական և ինստիտուցիոնալ  հենքի ստեղծում՝ նպատակաուղղված  թափոնների հինգաստիճան ստորակարգության կիրառմանը, այդ թվում՝ առաջացող թափոնների ծավալի նվազեցմանը, օգտահանման ենթակա </w:t>
            </w:r>
            <w:r w:rsidRPr="003718A5">
              <w:rPr>
                <w:rFonts w:ascii="GHEA Grapalat" w:hAnsi="GHEA Grapalat"/>
                <w:sz w:val="20"/>
                <w:szCs w:val="20"/>
                <w:lang w:val="hy-AM"/>
              </w:rPr>
              <w:lastRenderedPageBreak/>
              <w:t xml:space="preserve">թափոնների տեսակավորված հավաքմանը և դրանց վերամշակմանը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Քաղաքաշինության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2021թ</w:t>
            </w:r>
            <w:r w:rsidR="00492A19"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 xml:space="preserve"> դեկտեմբեր</w:t>
            </w:r>
            <w:r w:rsidR="00770540" w:rsidRPr="003718A5">
              <w:rPr>
                <w:rFonts w:ascii="GHEA Grapalat" w:eastAsia="Times New Roman" w:hAnsi="GHEA Grapalat" w:cs="Times New Roman"/>
                <w:sz w:val="20"/>
                <w:szCs w:val="20"/>
                <w:lang w:val="hy-AM"/>
              </w:rPr>
              <w:t>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չի պահանջվում</w:t>
            </w:r>
          </w:p>
        </w:tc>
      </w:tr>
      <w:tr w:rsidR="00877919" w:rsidRPr="008F4B01"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5.2</w:t>
            </w:r>
            <w:r w:rsidRPr="003718A5">
              <w:rPr>
                <w:rFonts w:ascii="GHEA Grapalat" w:hAnsi="GHEA Grapalat"/>
                <w:sz w:val="20"/>
                <w:szCs w:val="20"/>
                <w:lang w:val="hy-AM"/>
              </w:rPr>
              <w:t xml:space="preserve"> Նոր սանիտարական աղբավայրի կառուցում, փակման ենթակա աղբավայրերի փակում և գործող աղբանոցների բարեկարգում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Sylfaen"/>
                <w:sz w:val="20"/>
                <w:szCs w:val="20"/>
                <w:lang w:val="hy-AM"/>
              </w:rPr>
              <w:t xml:space="preserve">Քաղաքաշինական, բնապահպանական և սանիտարական նվազագույն նորմերին համապատասխան աղբավայրերի համակարգի ներդրում,  հանրապետությունում առաջին  սանիտարական աղբավայրի կառուցում, </w:t>
            </w:r>
            <w:r w:rsidRPr="003718A5">
              <w:rPr>
                <w:rFonts w:ascii="GHEA Grapalat" w:hAnsi="GHEA Grapalat"/>
                <w:sz w:val="20"/>
                <w:szCs w:val="20"/>
                <w:lang w:val="hy-AM"/>
              </w:rPr>
              <w:t xml:space="preserve"> մարդու առողջության և շրջակա միջավայրի վրա աղբի հեռացման վայրերի բացասական ու վնասակար ազդեցությունների նվազեցում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77054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համայնքներ</w:t>
            </w:r>
            <w:r w:rsidR="00877919" w:rsidRPr="003718A5">
              <w:rPr>
                <w:rFonts w:ascii="GHEA Grapalat" w:eastAsia="Times New Roman" w:hAnsi="GHEA Grapalat" w:cs="Times New Roman"/>
                <w:sz w:val="20"/>
                <w:szCs w:val="20"/>
                <w:lang w:val="hy-AM"/>
              </w:rPr>
              <w:t xml:space="preserve"> </w:t>
            </w:r>
          </w:p>
          <w:p w:rsidR="00770540" w:rsidRPr="003718A5" w:rsidRDefault="0077054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w:t>
            </w:r>
            <w:r w:rsidR="00FE011E" w:rsidRPr="003718A5">
              <w:rPr>
                <w:rFonts w:ascii="GHEA Grapalat" w:eastAsia="Times New Roman" w:hAnsi="GHEA Grapalat" w:cs="Times New Roman"/>
                <w:sz w:val="20"/>
                <w:szCs w:val="20"/>
                <w:lang w:val="hy-AM"/>
              </w:rPr>
              <w:t>հ</w:t>
            </w:r>
            <w:r w:rsidRPr="003718A5">
              <w:rPr>
                <w:rFonts w:ascii="GHEA Grapalat" w:eastAsia="Times New Roman" w:hAnsi="GHEA Grapalat" w:cs="Times New Roman"/>
                <w:sz w:val="20"/>
                <w:szCs w:val="20"/>
                <w:lang w:val="hy-AM"/>
              </w:rPr>
              <w:t>ամաձայնությամբ),</w:t>
            </w:r>
          </w:p>
          <w:p w:rsidR="00FE011E" w:rsidRPr="003718A5" w:rsidRDefault="00FE011E" w:rsidP="00074114">
            <w:pPr>
              <w:spacing w:after="0" w:line="240" w:lineRule="auto"/>
              <w:rPr>
                <w:rFonts w:ascii="GHEA Grapalat" w:eastAsia="Times New Roman" w:hAnsi="GHEA Grapalat" w:cs="Times New Roman"/>
                <w:sz w:val="20"/>
                <w:szCs w:val="20"/>
                <w:lang w:val="hy-AM"/>
              </w:rPr>
            </w:pPr>
          </w:p>
          <w:p w:rsidR="00877919" w:rsidRPr="003718A5" w:rsidRDefault="00D0460B"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w:t>
            </w:r>
            <w:r w:rsidR="00877919" w:rsidRPr="003718A5">
              <w:rPr>
                <w:rFonts w:ascii="GHEA Grapalat" w:eastAsia="Times New Roman" w:hAnsi="GHEA Grapalat" w:cs="Times New Roman"/>
                <w:sz w:val="20"/>
                <w:szCs w:val="20"/>
                <w:lang w:val="hy-AM"/>
              </w:rPr>
              <w:t>րջակա միջավայրի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2022-2026թթ</w:t>
            </w:r>
            <w:r w:rsidR="00492A19" w:rsidRPr="003718A5">
              <w:rPr>
                <w:rFonts w:ascii="GHEA Grapalat" w:eastAsia="Times New Roman" w:hAnsi="GHEA Grapalat" w:cs="Times New Roman"/>
                <w:sz w:val="20"/>
                <w:szCs w:val="20"/>
                <w:lang w:val="hy-AM"/>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ՀՀ համայնքների բյուջե,</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s="Arial"/>
                <w:sz w:val="20"/>
                <w:szCs w:val="20"/>
                <w:lang w:val="hy-AM"/>
              </w:rPr>
              <w:t>ՀՀ</w:t>
            </w:r>
            <w:r w:rsidRPr="003718A5">
              <w:rPr>
                <w:rFonts w:ascii="GHEA Grapalat" w:hAnsi="GHEA Grapalat"/>
                <w:sz w:val="20"/>
                <w:szCs w:val="20"/>
                <w:lang w:val="hy-AM"/>
              </w:rPr>
              <w:t xml:space="preserve"> </w:t>
            </w:r>
            <w:r w:rsidRPr="003718A5">
              <w:rPr>
                <w:rFonts w:ascii="GHEA Grapalat" w:hAnsi="GHEA Grapalat" w:cs="Arial"/>
                <w:sz w:val="20"/>
                <w:szCs w:val="20"/>
                <w:lang w:val="hy-AM"/>
              </w:rPr>
              <w:t>օրենքով</w:t>
            </w:r>
            <w:r w:rsidRPr="003718A5">
              <w:rPr>
                <w:rFonts w:ascii="GHEA Grapalat" w:hAnsi="GHEA Grapalat"/>
                <w:sz w:val="20"/>
                <w:szCs w:val="20"/>
                <w:lang w:val="hy-AM"/>
              </w:rPr>
              <w:t xml:space="preserve"> </w:t>
            </w:r>
            <w:r w:rsidRPr="003718A5">
              <w:rPr>
                <w:rFonts w:ascii="GHEA Grapalat" w:hAnsi="GHEA Grapalat" w:cs="Arial"/>
                <w:sz w:val="20"/>
                <w:szCs w:val="20"/>
                <w:lang w:val="hy-AM"/>
              </w:rPr>
              <w:t>չարգելված</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այլ</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աղբյուրներ</w:t>
            </w:r>
          </w:p>
        </w:tc>
      </w:tr>
      <w:tr w:rsidR="00877919" w:rsidRPr="008F4B01"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w:t>
            </w:r>
            <w:r w:rsidRPr="003718A5">
              <w:rPr>
                <w:rFonts w:ascii="GHEA Grapalat" w:eastAsia="Times New Roman" w:hAnsi="GHEA Grapalat" w:cs="Cambria Math"/>
                <w:sz w:val="20"/>
                <w:szCs w:val="20"/>
                <w:lang w:val="hy-AM"/>
              </w:rPr>
              <w:t>.</w:t>
            </w:r>
            <w:r w:rsidRPr="003718A5">
              <w:rPr>
                <w:rFonts w:ascii="GHEA Grapalat" w:eastAsia="Times New Roman" w:hAnsi="GHEA Grapalat" w:cs="Times New Roman"/>
                <w:sz w:val="20"/>
                <w:szCs w:val="20"/>
                <w:lang w:val="hy-AM"/>
              </w:rPr>
              <w:t>3 Գոյացող աղբի պատշաճ կերպով հավաքման, տեղափոխման և հեռացման կամ վերամշակման գործընթացների ապահովում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 Աղբի  հավաքման արդյունավետ սխեմաների ներդրում, տարբեր տեսակի թափոնների գործածության համար ընթացակարգերի կիրարկում, ինչի շնորհիվ թափ</w:t>
            </w:r>
            <w:r w:rsidR="00492A19" w:rsidRPr="003718A5">
              <w:rPr>
                <w:rFonts w:ascii="GHEA Grapalat" w:eastAsia="Times New Roman" w:hAnsi="GHEA Grapalat" w:cs="Times New Roman"/>
                <w:sz w:val="20"/>
                <w:szCs w:val="20"/>
                <w:lang w:val="hy-AM"/>
              </w:rPr>
              <w:t>ոնների առանձին տեսակների կրկնօգ</w:t>
            </w:r>
            <w:r w:rsidRPr="003718A5">
              <w:rPr>
                <w:rFonts w:ascii="GHEA Grapalat" w:eastAsia="Times New Roman" w:hAnsi="GHEA Grapalat" w:cs="Times New Roman"/>
                <w:sz w:val="20"/>
                <w:szCs w:val="20"/>
                <w:lang w:val="hy-AM"/>
              </w:rPr>
              <w:t xml:space="preserve">ագործման, օգտահանման և վերամշակման արդյունքւոմ կնվազեցվի աղբավայրերում տեղադրվող աղբի ծավալը։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D0460B"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Բ</w:t>
            </w:r>
            <w:r w:rsidR="00877919" w:rsidRPr="003718A5">
              <w:rPr>
                <w:rFonts w:ascii="GHEA Grapalat" w:eastAsia="Times New Roman" w:hAnsi="GHEA Grapalat" w:cs="Times New Roman"/>
                <w:sz w:val="20"/>
                <w:szCs w:val="20"/>
                <w:lang w:val="hy-AM"/>
              </w:rPr>
              <w:t xml:space="preserve">արձր տեխնոլոգիական արդյունաբերության նախարարություն, </w:t>
            </w:r>
          </w:p>
          <w:p w:rsidR="00FE011E" w:rsidRPr="003718A5" w:rsidRDefault="00FE011E" w:rsidP="00074114">
            <w:pPr>
              <w:spacing w:after="0" w:line="240" w:lineRule="auto"/>
              <w:rPr>
                <w:rFonts w:ascii="GHEA Grapalat" w:eastAsia="Times New Roman" w:hAnsi="GHEA Grapalat" w:cs="Times New Roman"/>
                <w:sz w:val="20"/>
                <w:szCs w:val="20"/>
                <w:lang w:val="hy-AM"/>
              </w:rPr>
            </w:pPr>
          </w:p>
          <w:p w:rsidR="00877919" w:rsidRPr="003718A5" w:rsidRDefault="00D0460B"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w:t>
            </w:r>
            <w:r w:rsidR="00877919" w:rsidRPr="003718A5">
              <w:rPr>
                <w:rFonts w:ascii="GHEA Grapalat" w:eastAsia="Times New Roman" w:hAnsi="GHEA Grapalat" w:cs="Times New Roman"/>
                <w:sz w:val="20"/>
                <w:szCs w:val="20"/>
                <w:lang w:val="hy-AM"/>
              </w:rPr>
              <w:t>արզպետարաններ,</w:t>
            </w:r>
          </w:p>
          <w:p w:rsidR="00FE011E" w:rsidRPr="003718A5" w:rsidRDefault="00FE011E" w:rsidP="00074114">
            <w:pPr>
              <w:spacing w:after="0" w:line="240" w:lineRule="auto"/>
              <w:rPr>
                <w:rFonts w:ascii="GHEA Grapalat" w:eastAsia="Times New Roman" w:hAnsi="GHEA Grapalat" w:cs="Times New Roman"/>
                <w:sz w:val="20"/>
                <w:szCs w:val="20"/>
                <w:lang w:val="hy-AM"/>
              </w:rPr>
            </w:pPr>
          </w:p>
          <w:p w:rsidR="00770540"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համայնքներ </w:t>
            </w:r>
          </w:p>
          <w:p w:rsidR="00877919" w:rsidRPr="003718A5" w:rsidRDefault="00770540" w:rsidP="00FE011E">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w:t>
            </w:r>
            <w:r w:rsidR="00FE011E" w:rsidRPr="003718A5">
              <w:rPr>
                <w:rFonts w:ascii="GHEA Grapalat" w:eastAsia="Times New Roman" w:hAnsi="GHEA Grapalat" w:cs="Times New Roman"/>
                <w:sz w:val="20"/>
                <w:szCs w:val="20"/>
                <w:lang w:val="hy-AM"/>
              </w:rPr>
              <w:t>հ</w:t>
            </w:r>
            <w:r w:rsidRPr="003718A5">
              <w:rPr>
                <w:rFonts w:ascii="GHEA Grapalat" w:eastAsia="Times New Roman" w:hAnsi="GHEA Grapalat" w:cs="Times New Roman"/>
                <w:sz w:val="20"/>
                <w:szCs w:val="20"/>
                <w:lang w:val="hy-AM"/>
              </w:rPr>
              <w:t>ամաձայնությամբ)</w:t>
            </w:r>
            <w:r w:rsidR="00877919" w:rsidRPr="003718A5">
              <w:rPr>
                <w:rFonts w:ascii="GHEA Grapalat" w:eastAsia="Times New Roman" w:hAnsi="GHEA Grapalat" w:cs="Times New Roman"/>
                <w:sz w:val="20"/>
                <w:szCs w:val="20"/>
                <w:lang w:val="hy-AM"/>
              </w:rPr>
              <w:t xml:space="preserve">                     </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2022-2026թթ</w:t>
            </w:r>
            <w:r w:rsidR="00492A19" w:rsidRPr="003718A5">
              <w:rPr>
                <w:rFonts w:ascii="GHEA Grapalat" w:eastAsia="Times New Roman" w:hAnsi="GHEA Grapalat" w:cs="Times New Roman"/>
                <w:sz w:val="20"/>
                <w:szCs w:val="20"/>
                <w:lang w:val="hy-AM"/>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ՀՀ համայնքների բյուջե,</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s="Arial"/>
                <w:sz w:val="20"/>
                <w:szCs w:val="20"/>
                <w:lang w:val="hy-AM"/>
              </w:rPr>
              <w:t>ՀՀ</w:t>
            </w:r>
            <w:r w:rsidRPr="003718A5">
              <w:rPr>
                <w:rFonts w:ascii="GHEA Grapalat" w:hAnsi="GHEA Grapalat"/>
                <w:sz w:val="20"/>
                <w:szCs w:val="20"/>
                <w:lang w:val="hy-AM"/>
              </w:rPr>
              <w:t xml:space="preserve"> </w:t>
            </w:r>
            <w:r w:rsidRPr="003718A5">
              <w:rPr>
                <w:rFonts w:ascii="GHEA Grapalat" w:hAnsi="GHEA Grapalat" w:cs="Arial"/>
                <w:sz w:val="20"/>
                <w:szCs w:val="20"/>
                <w:lang w:val="hy-AM"/>
              </w:rPr>
              <w:t>օրենքով</w:t>
            </w:r>
            <w:r w:rsidRPr="003718A5">
              <w:rPr>
                <w:rFonts w:ascii="GHEA Grapalat" w:hAnsi="GHEA Grapalat"/>
                <w:sz w:val="20"/>
                <w:szCs w:val="20"/>
                <w:lang w:val="hy-AM"/>
              </w:rPr>
              <w:t xml:space="preserve"> </w:t>
            </w:r>
            <w:r w:rsidRPr="003718A5">
              <w:rPr>
                <w:rFonts w:ascii="GHEA Grapalat" w:hAnsi="GHEA Grapalat" w:cs="Arial"/>
                <w:sz w:val="20"/>
                <w:szCs w:val="20"/>
                <w:lang w:val="hy-AM"/>
              </w:rPr>
              <w:t>չարգելված</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այլ</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աղբյուրներ</w:t>
            </w:r>
          </w:p>
        </w:tc>
      </w:tr>
      <w:tr w:rsidR="00877919" w:rsidRPr="008F4B01"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6</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Sylfaen"/>
                <w:noProof/>
                <w:sz w:val="20"/>
                <w:szCs w:val="20"/>
                <w:lang w:val="hy-AM"/>
              </w:rPr>
              <w:t xml:space="preserve">ՀՀ պետական հանրակրթական դպրոցական շենքերի սեյսմիկ անվտանգության բարելավում </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6.1 Սեյսմիկ տեսանկյունից առավել խոցելի և առաջնահերթ կարգով բարելավման անհրաժեշտություն ունեցող դպրոցական </w:t>
            </w:r>
            <w:r w:rsidRPr="003718A5">
              <w:rPr>
                <w:rFonts w:ascii="GHEA Grapalat" w:eastAsia="Times New Roman" w:hAnsi="GHEA Grapalat" w:cs="Times New Roman"/>
                <w:sz w:val="20"/>
                <w:szCs w:val="20"/>
                <w:lang w:val="hy-AM"/>
              </w:rPr>
              <w:lastRenderedPageBreak/>
              <w:t>շենքերի ուժեղացում/ նորերի կառուցում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194"/>
              </w:tabs>
              <w:spacing w:after="0" w:line="240" w:lineRule="auto"/>
              <w:rPr>
                <w:rFonts w:ascii="GHEA Grapalat" w:hAnsi="GHEA Grapalat" w:cs="Sylfaen"/>
                <w:noProof/>
                <w:sz w:val="20"/>
                <w:szCs w:val="20"/>
                <w:lang w:val="fr-FR"/>
              </w:rPr>
            </w:pPr>
            <w:r w:rsidRPr="003718A5">
              <w:rPr>
                <w:rFonts w:ascii="GHEA Grapalat" w:hAnsi="GHEA Grapalat" w:cs="Sylfaen"/>
                <w:noProof/>
                <w:sz w:val="20"/>
                <w:szCs w:val="20"/>
                <w:lang w:val="fr-FR"/>
              </w:rPr>
              <w:lastRenderedPageBreak/>
              <w:t>Դպրոցական աշակերտների  անվտանգ կրթական պայմանների ապահովվում,</w:t>
            </w:r>
          </w:p>
          <w:p w:rsidR="00877919" w:rsidRPr="003718A5" w:rsidRDefault="00877919" w:rsidP="00074114">
            <w:pPr>
              <w:spacing w:after="0" w:line="240" w:lineRule="auto"/>
              <w:rPr>
                <w:rFonts w:ascii="GHEA Grapalat" w:hAnsi="GHEA Grapalat" w:cs="Sylfaen"/>
                <w:noProof/>
                <w:sz w:val="20"/>
                <w:szCs w:val="20"/>
                <w:lang w:val="fr-FR"/>
              </w:rPr>
            </w:pPr>
            <w:r w:rsidRPr="003718A5">
              <w:rPr>
                <w:rFonts w:ascii="GHEA Grapalat" w:hAnsi="GHEA Grapalat" w:cs="Sylfaen"/>
                <w:noProof/>
                <w:sz w:val="20"/>
                <w:szCs w:val="20"/>
                <w:lang w:val="fr-FR"/>
              </w:rPr>
              <w:t xml:space="preserve"> ժամանակակից քաղաքաշինական և կրթական բոլոր չափանիշներին </w:t>
            </w:r>
            <w:r w:rsidRPr="003718A5">
              <w:rPr>
                <w:rFonts w:ascii="GHEA Grapalat" w:hAnsi="GHEA Grapalat" w:cs="Sylfaen"/>
                <w:noProof/>
                <w:sz w:val="20"/>
                <w:szCs w:val="20"/>
                <w:lang w:val="fr-FR"/>
              </w:rPr>
              <w:lastRenderedPageBreak/>
              <w:t>համապատասխան կրթական պայմանների ապահովում:</w:t>
            </w:r>
          </w:p>
          <w:p w:rsidR="00877919" w:rsidRPr="003718A5" w:rsidRDefault="00877919" w:rsidP="00074114">
            <w:pPr>
              <w:spacing w:after="0" w:line="240" w:lineRule="auto"/>
              <w:rPr>
                <w:rFonts w:ascii="GHEA Grapalat" w:hAnsi="GHEA Grapalat" w:cs="Sylfaen"/>
                <w:noProof/>
                <w:sz w:val="20"/>
                <w:szCs w:val="20"/>
                <w:lang w:val="fr-FR"/>
              </w:rPr>
            </w:pPr>
            <w:r w:rsidRPr="003718A5">
              <w:rPr>
                <w:rFonts w:ascii="GHEA Grapalat" w:hAnsi="GHEA Grapalat" w:cs="Sylfaen"/>
                <w:noProof/>
                <w:sz w:val="20"/>
                <w:szCs w:val="20"/>
                <w:lang w:val="fr-FR"/>
              </w:rPr>
              <w:t xml:space="preserve">Առնվազն 24 դպրոցական շենքերի կառուցում, որոնք կբավարարեն ժամանակակից քաղաքաշինական և կրթական բոլոր չափանիշներին,  մասնավորապես՝ կլինեն սեյսմակայուն առնվազն 9 բալ երկրաշարժի դեպքում,  էներգախնայող և այլընտրանքային էներգիայի օգտագործման հնարավորություներով, մատչելի հաշմանդամություն ունեցող երեխաների համար։ Արդյունքում` 24 պետական հանրակրթական դպրոցներում </w:t>
            </w:r>
            <w:r w:rsidR="00492A19" w:rsidRPr="003718A5">
              <w:rPr>
                <w:rFonts w:ascii="GHEA Grapalat" w:hAnsi="GHEA Grapalat" w:cs="Sylfaen"/>
                <w:noProof/>
                <w:sz w:val="20"/>
                <w:szCs w:val="20"/>
                <w:lang w:val="fr-FR"/>
              </w:rPr>
              <w:t>կապահովվեն</w:t>
            </w:r>
            <w:r w:rsidRPr="003718A5">
              <w:rPr>
                <w:rFonts w:ascii="GHEA Grapalat" w:hAnsi="GHEA Grapalat" w:cs="Sylfaen"/>
                <w:noProof/>
                <w:sz w:val="20"/>
                <w:szCs w:val="20"/>
                <w:lang w:val="fr-FR"/>
              </w:rPr>
              <w:t xml:space="preserve">   անվտանգ, ժամանակակից քաղաքաշինական և կրթական բոլոր չափանիշներին համապատասխան կրթական պայմաններ:</w:t>
            </w:r>
          </w:p>
        </w:tc>
        <w:tc>
          <w:tcPr>
            <w:tcW w:w="2250" w:type="dxa"/>
            <w:tcBorders>
              <w:top w:val="single" w:sz="4" w:space="0" w:color="auto"/>
              <w:left w:val="single" w:sz="4" w:space="0" w:color="auto"/>
              <w:bottom w:val="single" w:sz="4" w:space="0" w:color="auto"/>
              <w:right w:val="single" w:sz="4" w:space="0" w:color="auto"/>
            </w:tcBorders>
          </w:tcPr>
          <w:p w:rsidR="00D0460B" w:rsidRPr="003718A5" w:rsidRDefault="00D0460B" w:rsidP="00D0460B">
            <w:pPr>
              <w:spacing w:after="0"/>
              <w:jc w:val="center"/>
              <w:rPr>
                <w:rFonts w:ascii="GHEA Grapalat" w:hAnsi="GHEA Grapalat"/>
                <w:color w:val="000000" w:themeColor="text1"/>
                <w:sz w:val="20"/>
                <w:szCs w:val="20"/>
                <w:lang w:val="hy-AM"/>
              </w:rPr>
            </w:pPr>
            <w:r w:rsidRPr="003718A5">
              <w:rPr>
                <w:rFonts w:ascii="GHEA Grapalat" w:hAnsi="GHEA Grapalat"/>
                <w:color w:val="000000" w:themeColor="text1"/>
                <w:sz w:val="20"/>
                <w:szCs w:val="20"/>
                <w:lang w:val="hy-AM"/>
              </w:rPr>
              <w:lastRenderedPageBreak/>
              <w:t>Քաղաքաշինության կոմիտե</w:t>
            </w:r>
          </w:p>
          <w:p w:rsidR="00D0460B" w:rsidRPr="003718A5" w:rsidRDefault="00D0460B" w:rsidP="00D0460B">
            <w:pPr>
              <w:spacing w:after="0"/>
              <w:jc w:val="center"/>
              <w:rPr>
                <w:rFonts w:ascii="GHEA Grapalat" w:hAnsi="GHEA Grapalat"/>
                <w:color w:val="000000" w:themeColor="text1"/>
                <w:sz w:val="20"/>
                <w:szCs w:val="20"/>
                <w:lang w:val="hy-AM"/>
              </w:rPr>
            </w:pPr>
          </w:p>
          <w:p w:rsidR="00D0460B" w:rsidRPr="003718A5" w:rsidRDefault="00D0460B" w:rsidP="00D0460B">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րտակարգ իրավիճակների նախարարություն,</w:t>
            </w:r>
          </w:p>
          <w:p w:rsidR="00D0460B" w:rsidRPr="003718A5" w:rsidRDefault="00D0460B" w:rsidP="00D0460B">
            <w:pPr>
              <w:spacing w:after="0" w:line="240" w:lineRule="auto"/>
              <w:jc w:val="center"/>
              <w:rPr>
                <w:rFonts w:ascii="GHEA Grapalat" w:eastAsia="Times New Roman" w:hAnsi="GHEA Grapalat" w:cs="Times New Roman"/>
                <w:sz w:val="20"/>
                <w:szCs w:val="20"/>
                <w:lang w:val="fr-FR"/>
              </w:rPr>
            </w:pPr>
          </w:p>
          <w:p w:rsidR="00877919" w:rsidRPr="003718A5" w:rsidRDefault="00D0460B" w:rsidP="00D0460B">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Կ</w:t>
            </w:r>
            <w:r w:rsidR="00877919" w:rsidRPr="003718A5">
              <w:rPr>
                <w:rFonts w:ascii="GHEA Grapalat" w:eastAsia="Times New Roman" w:hAnsi="GHEA Grapalat" w:cs="Times New Roman"/>
                <w:sz w:val="20"/>
                <w:szCs w:val="20"/>
                <w:lang w:val="hy-AM"/>
              </w:rPr>
              <w:t>րթության, գիտության, մշակույթի և սպորտի նախարարություն,</w:t>
            </w:r>
          </w:p>
          <w:p w:rsidR="00D0460B" w:rsidRPr="003718A5" w:rsidRDefault="00D0460B" w:rsidP="00D0460B">
            <w:pPr>
              <w:spacing w:after="0" w:line="240" w:lineRule="auto"/>
              <w:jc w:val="center"/>
              <w:rPr>
                <w:rFonts w:ascii="GHEA Grapalat" w:eastAsia="Times New Roman" w:hAnsi="GHEA Grapalat" w:cs="Times New Roman"/>
                <w:sz w:val="20"/>
                <w:szCs w:val="20"/>
                <w:lang w:val="hy-AM"/>
              </w:rPr>
            </w:pPr>
          </w:p>
          <w:p w:rsidR="00877919" w:rsidRPr="003718A5" w:rsidRDefault="00D0460B" w:rsidP="00D0460B">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w:t>
            </w:r>
            <w:r w:rsidR="00877919" w:rsidRPr="003718A5">
              <w:rPr>
                <w:rFonts w:ascii="GHEA Grapalat" w:eastAsia="Times New Roman" w:hAnsi="GHEA Grapalat" w:cs="Times New Roman"/>
                <w:sz w:val="20"/>
                <w:szCs w:val="20"/>
                <w:lang w:val="hy-AM"/>
              </w:rPr>
              <w:t>արածքային զարգացման հիմնադրամ</w:t>
            </w:r>
          </w:p>
          <w:p w:rsidR="00770540" w:rsidRPr="003718A5" w:rsidRDefault="00770540" w:rsidP="00FE011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w:t>
            </w:r>
            <w:r w:rsidR="00FE011E" w:rsidRPr="003718A5">
              <w:rPr>
                <w:rFonts w:ascii="GHEA Grapalat" w:eastAsia="Times New Roman" w:hAnsi="GHEA Grapalat" w:cs="Times New Roman"/>
                <w:sz w:val="20"/>
                <w:szCs w:val="20"/>
                <w:lang w:val="hy-AM"/>
              </w:rPr>
              <w:t>հ</w:t>
            </w:r>
            <w:r w:rsidRPr="003718A5">
              <w:rPr>
                <w:rFonts w:ascii="GHEA Grapalat" w:eastAsia="Times New Roman" w:hAnsi="GHEA Grapalat" w:cs="Times New Roman"/>
                <w:sz w:val="20"/>
                <w:szCs w:val="20"/>
                <w:lang w:val="hy-AM"/>
              </w:rPr>
              <w:t>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2021-2026թթ</w:t>
            </w:r>
            <w:r w:rsidR="00492A19" w:rsidRPr="003718A5">
              <w:rPr>
                <w:rFonts w:ascii="GHEA Grapalat" w:eastAsia="Times New Roman" w:hAnsi="GHEA Grapalat" w:cs="Times New Roman"/>
                <w:sz w:val="20"/>
                <w:szCs w:val="20"/>
                <w:lang w:val="hy-AM"/>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s="Arial"/>
                <w:sz w:val="20"/>
                <w:szCs w:val="20"/>
                <w:lang w:val="hy-AM"/>
              </w:rPr>
              <w:t>ՀՀ</w:t>
            </w:r>
            <w:r w:rsidRPr="003718A5">
              <w:rPr>
                <w:rFonts w:ascii="GHEA Grapalat" w:hAnsi="GHEA Grapalat"/>
                <w:sz w:val="20"/>
                <w:szCs w:val="20"/>
                <w:lang w:val="hy-AM"/>
              </w:rPr>
              <w:t xml:space="preserve"> </w:t>
            </w:r>
            <w:r w:rsidRPr="003718A5">
              <w:rPr>
                <w:rFonts w:ascii="GHEA Grapalat" w:hAnsi="GHEA Grapalat" w:cs="Arial"/>
                <w:sz w:val="20"/>
                <w:szCs w:val="20"/>
                <w:lang w:val="hy-AM"/>
              </w:rPr>
              <w:t>օրենքով</w:t>
            </w:r>
            <w:r w:rsidRPr="003718A5">
              <w:rPr>
                <w:rFonts w:ascii="GHEA Grapalat" w:hAnsi="GHEA Grapalat"/>
                <w:sz w:val="20"/>
                <w:szCs w:val="20"/>
                <w:lang w:val="hy-AM"/>
              </w:rPr>
              <w:t xml:space="preserve"> </w:t>
            </w:r>
            <w:r w:rsidRPr="003718A5">
              <w:rPr>
                <w:rFonts w:ascii="GHEA Grapalat" w:hAnsi="GHEA Grapalat" w:cs="Arial"/>
                <w:sz w:val="20"/>
                <w:szCs w:val="20"/>
                <w:lang w:val="hy-AM"/>
              </w:rPr>
              <w:t>չարգելված</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այլ</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աղբյուրներ</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7</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Միավորված բազմաբնակավայր համայնքներում քաղաքացիներին տրամադրվող վարչական ծառայությունների որակի բարելավում և հասանելիության ընդլայնում</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7.1  Միավորված համայնքներում համայնքային կառավարման տեղեկատվական համակարգի (ՀԿՏՀ)  ներդրում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Վարչատարածքային բարեփոխումների արդյունքում ձևավորված բազմաբնակավայր նոր համայնքներից 25-ում կներդրվի համայնքային  կառավարման տեղեկատվական համակարգ (ՀԿՏՀ), իսկ նման համայնքներից ևս 15-ում </w:t>
            </w:r>
            <w:r w:rsidRPr="003718A5">
              <w:rPr>
                <w:rFonts w:ascii="GHEA Grapalat" w:eastAsia="Times New Roman" w:hAnsi="GHEA Grapalat" w:cs="Times New Roman"/>
                <w:sz w:val="20"/>
                <w:szCs w:val="20"/>
                <w:lang w:val="hy-AM"/>
              </w:rPr>
              <w:lastRenderedPageBreak/>
              <w:t xml:space="preserve">կարդիականցվի արդեն գործող ՀԿՏՀ-ն։ </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Կարդիականացվի նաև մոտ 420 բնակավայրերի վարչական գրասենյակներում առկա </w:t>
            </w:r>
            <w:r w:rsidR="00492A19" w:rsidRPr="003718A5">
              <w:rPr>
                <w:rFonts w:ascii="GHEA Grapalat" w:eastAsia="Times New Roman" w:hAnsi="GHEA Grapalat" w:cs="Times New Roman"/>
                <w:sz w:val="20"/>
                <w:szCs w:val="20"/>
                <w:lang w:val="hy-AM"/>
              </w:rPr>
              <w:t>կազմակերպ</w:t>
            </w:r>
            <w:r w:rsidRPr="003718A5">
              <w:rPr>
                <w:rFonts w:ascii="GHEA Grapalat" w:eastAsia="Times New Roman" w:hAnsi="GHEA Grapalat" w:cs="Times New Roman"/>
                <w:sz w:val="20"/>
                <w:szCs w:val="20"/>
                <w:lang w:val="hy-AM"/>
              </w:rPr>
              <w:t>ական տեխնիկայի պարկը։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2022-2026թթ</w:t>
            </w:r>
            <w:r w:rsidR="00675426" w:rsidRPr="003718A5">
              <w:rPr>
                <w:rFonts w:ascii="GHEA Grapalat" w:eastAsia="MS Gothic" w:hAnsi="GHEA Grapalat" w:cs="Cambria Math"/>
                <w:spacing w:val="-8"/>
                <w:sz w:val="20"/>
                <w:szCs w:val="20"/>
                <w:lang w:val="hy-AM"/>
              </w:rPr>
              <w:t>.</w:t>
            </w:r>
          </w:p>
          <w:p w:rsidR="00877919" w:rsidRPr="003718A5" w:rsidRDefault="00877919" w:rsidP="00074114">
            <w:pPr>
              <w:spacing w:after="0"/>
              <w:jc w:val="center"/>
              <w:rPr>
                <w:rFonts w:ascii="GHEA Grapalat" w:eastAsia="Times New Roman" w:hAnsi="GHEA Grapalat" w:cs="Times New Roman"/>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Գերմանիայի միջազգային համագործակցության ընկերության (ԳՄՀԸ/GIZ) և Շվեյցարիայի համագործակցության ընկերության դրամաշնորհ</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500մլն դրամ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7.2 </w:t>
            </w:r>
            <w:r w:rsidRPr="003718A5">
              <w:rPr>
                <w:rFonts w:ascii="GHEA Grapalat" w:hAnsi="GHEA Grapalat" w:cs="Arial Armenian"/>
                <w:sz w:val="20"/>
                <w:szCs w:val="20"/>
                <w:lang w:val="hy-AM"/>
              </w:rPr>
              <w:t xml:space="preserve"> Միավորված բազմաբնակավայր համայնքներում «մեկ պատուհան» սկզբունքով գործող քաղաքացիների սպասարկ</w:t>
            </w:r>
            <w:r w:rsidR="00492A19" w:rsidRPr="003718A5">
              <w:rPr>
                <w:rFonts w:ascii="GHEA Grapalat" w:hAnsi="GHEA Grapalat" w:cs="Arial Armenian"/>
                <w:sz w:val="20"/>
                <w:szCs w:val="20"/>
                <w:lang w:val="hy-AM"/>
              </w:rPr>
              <w:t>մ</w:t>
            </w:r>
            <w:r w:rsidRPr="003718A5">
              <w:rPr>
                <w:rFonts w:ascii="GHEA Grapalat" w:hAnsi="GHEA Grapalat" w:cs="Arial Armenian"/>
                <w:sz w:val="20"/>
                <w:szCs w:val="20"/>
                <w:lang w:val="hy-AM"/>
              </w:rPr>
              <w:t>ան գրասենյակների (ՔՍԳ) հիմնում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Sylfaen"/>
                <w:sz w:val="20"/>
                <w:szCs w:val="20"/>
                <w:lang w:val="hy-AM"/>
              </w:rPr>
              <w:t xml:space="preserve">Քաղաքացիների սպասարկման գրասենյակ (ՔՍԳ) կհիմնվի 10 միավորված համայնքում, կարդիականացվեն ևս  4 համայնքներում նախկինում հիմնված  և  գործող ՔՍԳ-ները։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2022-2026թթ</w:t>
            </w:r>
            <w:r w:rsidR="00675426" w:rsidRPr="003718A5">
              <w:rPr>
                <w:rFonts w:ascii="GHEA Grapalat" w:eastAsia="MS Gothic" w:hAnsi="GHEA Grapalat" w:cs="Cambria Math"/>
                <w:spacing w:val="-8"/>
                <w:sz w:val="20"/>
                <w:szCs w:val="20"/>
                <w:lang w:val="hy-AM"/>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pacing w:val="-8"/>
                <w:sz w:val="20"/>
                <w:szCs w:val="20"/>
                <w:lang w:val="hy-AM"/>
              </w:rPr>
            </w:pPr>
            <w:r w:rsidRPr="003718A5">
              <w:rPr>
                <w:rFonts w:ascii="GHEA Grapalat" w:hAnsi="GHEA Grapalat"/>
                <w:spacing w:val="-8"/>
                <w:sz w:val="20"/>
                <w:szCs w:val="20"/>
                <w:lang w:val="hy-AM"/>
              </w:rPr>
              <w:t>Գերմանիայի միջազգային համագործակցության ընկերության (ԳՄՀԸ/GIZ) և Շվեյցարիայի համագործակցության ընկերության դրամաշնորհ</w:t>
            </w: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hAnsi="GHEA Grapalat"/>
                <w:spacing w:val="-8"/>
                <w:sz w:val="20"/>
                <w:szCs w:val="20"/>
                <w:lang w:val="hy-AM"/>
              </w:rPr>
              <w:t>180</w:t>
            </w:r>
            <w:r w:rsidR="00492A19" w:rsidRPr="003718A5">
              <w:rPr>
                <w:rFonts w:ascii="GHEA Grapalat" w:hAnsi="GHEA Grapalat"/>
                <w:spacing w:val="-8"/>
                <w:sz w:val="20"/>
                <w:szCs w:val="20"/>
                <w:lang w:val="hy-AM"/>
              </w:rPr>
              <w:t xml:space="preserve"> </w:t>
            </w:r>
            <w:r w:rsidRPr="003718A5">
              <w:rPr>
                <w:rFonts w:ascii="GHEA Grapalat" w:hAnsi="GHEA Grapalat"/>
                <w:spacing w:val="-8"/>
                <w:sz w:val="20"/>
                <w:szCs w:val="20"/>
                <w:lang w:val="hy-AM"/>
              </w:rPr>
              <w:t>մլն դրամ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7</w:t>
            </w:r>
            <w:r w:rsidRPr="003718A5">
              <w:rPr>
                <w:rFonts w:ascii="GHEA Grapalat" w:eastAsia="Times New Roman" w:hAnsi="GHEA Grapalat" w:cs="Times New Roman"/>
                <w:sz w:val="20"/>
                <w:szCs w:val="20"/>
                <w:lang w:val="hy-AM"/>
              </w:rPr>
              <w:t xml:space="preserve">.3 </w:t>
            </w:r>
            <w:r w:rsidRPr="003718A5">
              <w:rPr>
                <w:rFonts w:ascii="GHEA Grapalat" w:hAnsi="GHEA Grapalat"/>
                <w:bCs/>
                <w:color w:val="000000"/>
                <w:sz w:val="20"/>
                <w:szCs w:val="20"/>
                <w:shd w:val="clear" w:color="auto" w:fill="FFFFFF"/>
                <w:lang w:val="hy-AM"/>
              </w:rPr>
              <w:t xml:space="preserve">«Պետական իշխանության մարմինների սպասարկման գրասենյակների գործառույթներ իրականացնող օպերատորների ցանկը հաստատելու, գործառույթների իրականացումն օպերատորին պատվիրակելու, գործառույթների ցանկը հաստատելու, </w:t>
            </w:r>
            <w:r w:rsidRPr="003718A5">
              <w:rPr>
                <w:rFonts w:ascii="GHEA Grapalat" w:hAnsi="GHEA Grapalat"/>
                <w:bCs/>
                <w:color w:val="000000"/>
                <w:sz w:val="20"/>
                <w:szCs w:val="20"/>
                <w:shd w:val="clear" w:color="auto" w:fill="FFFFFF"/>
                <w:lang w:val="hy-AM"/>
              </w:rPr>
              <w:lastRenderedPageBreak/>
              <w:t xml:space="preserve">օպերատորի հետ կնքվող ծառայությունների մատուցման պայմանագրի օրինակելի ձևը և օպերատորին առաջադրվող նվազագույն տեխնիկական պահանջները սահմանելու մասին» ՀՀ կառավարության 2016 թվականի հոկտեմբերի 27-ի N 1109-Ն որոշման մեջ </w:t>
            </w:r>
            <w:r w:rsidRPr="003718A5">
              <w:rPr>
                <w:rFonts w:ascii="GHEA Grapalat" w:eastAsia="Times New Roman" w:hAnsi="GHEA Grapalat" w:cs="Times New Roman"/>
                <w:sz w:val="20"/>
                <w:szCs w:val="20"/>
                <w:lang w:val="hy-AM"/>
              </w:rPr>
              <w:t>փոփոխություններ և լրացումներ</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ենթադրող որոշման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նախագծի մշակում և </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ներկայացում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ի</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lastRenderedPageBreak/>
              <w:t>Իրականացված վարչատարածքային բարեփոխումներին համապատասխան կվերնայվեն  պ</w:t>
            </w:r>
            <w:r w:rsidRPr="003718A5">
              <w:rPr>
                <w:rFonts w:ascii="GHEA Grapalat" w:hAnsi="GHEA Grapalat"/>
                <w:bCs/>
                <w:color w:val="000000"/>
                <w:sz w:val="20"/>
                <w:szCs w:val="20"/>
                <w:shd w:val="clear" w:color="auto" w:fill="FFFFFF"/>
              </w:rPr>
              <w:t>ետական իշխանության մարմինների սպասարկման գրասենյակների գործառույթներ իրականացնող օպերատորների ցանկ</w:t>
            </w:r>
            <w:r w:rsidRPr="003718A5">
              <w:rPr>
                <w:rFonts w:ascii="GHEA Grapalat" w:hAnsi="GHEA Grapalat"/>
                <w:bCs/>
                <w:color w:val="000000"/>
                <w:sz w:val="20"/>
                <w:szCs w:val="20"/>
                <w:shd w:val="clear" w:color="auto" w:fill="FFFFFF"/>
                <w:lang w:val="hy-AM"/>
              </w:rPr>
              <w:t>ում ներառված բազմաբնակավայր համայնքների քանակը և օպերատորներին վերապահված ծառայությունների ցանկը։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րդարադատության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CommentText"/>
              <w:spacing w:after="0"/>
              <w:jc w:val="center"/>
              <w:rPr>
                <w:rFonts w:ascii="GHEA Grapalat" w:hAnsi="GHEA Grapalat" w:cs="Arial"/>
              </w:rPr>
            </w:pPr>
            <w:r w:rsidRPr="003718A5">
              <w:rPr>
                <w:rFonts w:ascii="GHEA Grapalat" w:hAnsi="GHEA Grapalat" w:cs="Arial"/>
              </w:rPr>
              <w:t>2022-2026թթ.</w:t>
            </w:r>
          </w:p>
          <w:p w:rsidR="00877919" w:rsidRPr="003718A5" w:rsidRDefault="00877919" w:rsidP="00074114">
            <w:pPr>
              <w:spacing w:after="0"/>
              <w:jc w:val="center"/>
              <w:rPr>
                <w:rFonts w:ascii="GHEA Grapalat" w:hAnsi="GHEA Grapalat"/>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8</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Վարչատարածքային բարեփոխումների շարունակականության ապահովում, լ</w:t>
            </w:r>
            <w:r w:rsidRPr="003718A5">
              <w:rPr>
                <w:rFonts w:ascii="GHEA Grapalat" w:eastAsia="Times New Roman" w:hAnsi="GHEA Grapalat" w:cs="Times New Roman"/>
                <w:sz w:val="20"/>
                <w:szCs w:val="20"/>
              </w:rPr>
              <w:t>իազորությունների</w:t>
            </w:r>
          </w:p>
          <w:p w:rsidR="00877919" w:rsidRPr="003718A5" w:rsidRDefault="00492A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w:t>
            </w:r>
            <w:r w:rsidR="00877919" w:rsidRPr="003718A5">
              <w:rPr>
                <w:rFonts w:ascii="GHEA Grapalat" w:eastAsia="Times New Roman" w:hAnsi="GHEA Grapalat" w:cs="Times New Roman"/>
                <w:sz w:val="20"/>
                <w:szCs w:val="20"/>
              </w:rPr>
              <w:t>պակենտրոնացում</w:t>
            </w:r>
          </w:p>
          <w:p w:rsidR="00877919" w:rsidRPr="003718A5" w:rsidRDefault="00877919" w:rsidP="00074114">
            <w:pPr>
              <w:spacing w:after="0"/>
              <w:rPr>
                <w:rFonts w:ascii="GHEA Grapalat" w:eastAsia="Times New Roman" w:hAnsi="GHEA Grapalat" w:cs="Times New Roman"/>
                <w:sz w:val="20"/>
                <w:szCs w:val="20"/>
              </w:rPr>
            </w:pPr>
          </w:p>
          <w:p w:rsidR="00877919" w:rsidRPr="003718A5" w:rsidRDefault="00877919" w:rsidP="00074114">
            <w:pPr>
              <w:spacing w:after="0"/>
              <w:rPr>
                <w:rFonts w:ascii="GHEA Grapalat" w:eastAsia="Times New Roman" w:hAnsi="GHEA Grapalat" w:cs="Times New Roman"/>
                <w:sz w:val="20"/>
                <w:szCs w:val="20"/>
              </w:rPr>
            </w:pPr>
          </w:p>
          <w:p w:rsidR="00877919" w:rsidRPr="003718A5" w:rsidRDefault="00877919" w:rsidP="00074114">
            <w:pPr>
              <w:spacing w:after="0"/>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8</w:t>
            </w:r>
            <w:r w:rsidRPr="003718A5">
              <w:rPr>
                <w:rFonts w:ascii="GHEA Grapalat" w:eastAsia="MS Gothic" w:hAnsi="GHEA Grapalat" w:cs="MS Gothic"/>
                <w:sz w:val="20"/>
                <w:szCs w:val="20"/>
                <w:lang w:val="hy-AM"/>
              </w:rPr>
              <w:t>.1</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Միավորված</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համայնքների</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լիազորությունների</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և</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կարիքների</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ուսումնասիրման</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հիման</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վրա</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լիազորությունների</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ապակենտրոնացման</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հայեցակարգի</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Մշակվել է լիազորությունների ապակենտրոնացմանը վերաբերող համապարփակ փաստաթուղթ, որում նկարագրված են ապակենտորացման գործընթացի սկզբունքները, նպատակները, խնդիրները և ոլորտային ուղղությունները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w:t>
            </w:r>
            <w:r w:rsidR="00877919" w:rsidRPr="003718A5">
              <w:rPr>
                <w:rFonts w:ascii="GHEA Grapalat" w:eastAsia="Times New Roman" w:hAnsi="GHEA Grapalat" w:cs="Times New Roman"/>
                <w:sz w:val="20"/>
                <w:szCs w:val="20"/>
                <w:lang w:val="hy-AM"/>
              </w:rPr>
              <w:t>ինանսների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CommentText"/>
              <w:spacing w:after="0"/>
              <w:jc w:val="center"/>
              <w:rPr>
                <w:rFonts w:ascii="GHEA Grapalat" w:hAnsi="GHEA Grapalat" w:cs="Arial"/>
              </w:rPr>
            </w:pPr>
            <w:r w:rsidRPr="003718A5">
              <w:rPr>
                <w:rFonts w:ascii="GHEA Grapalat" w:hAnsi="GHEA Grapalat" w:cs="Arial"/>
              </w:rPr>
              <w:t>2022 թվականի դեկտեմբերի 2-րդ տասնօրյակ</w:t>
            </w:r>
          </w:p>
          <w:p w:rsidR="00877919" w:rsidRPr="003718A5" w:rsidRDefault="00877919" w:rsidP="00074114">
            <w:pPr>
              <w:spacing w:after="0"/>
              <w:jc w:val="center"/>
              <w:rPr>
                <w:rFonts w:ascii="GHEA Grapalat" w:hAnsi="GHEA Grapalat"/>
                <w:sz w:val="20"/>
                <w:szCs w:val="20"/>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չի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p>
        </w:tc>
        <w:tc>
          <w:tcPr>
            <w:tcW w:w="2597" w:type="dxa"/>
            <w:vMerge/>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8.</w:t>
            </w:r>
            <w:r w:rsidRPr="003718A5">
              <w:rPr>
                <w:rFonts w:ascii="GHEA Grapalat" w:eastAsia="Times New Roman" w:hAnsi="GHEA Grapalat" w:cs="Times New Roman"/>
                <w:sz w:val="20"/>
                <w:szCs w:val="20"/>
                <w:lang w:val="hy-AM"/>
              </w:rPr>
              <w:t>2</w:t>
            </w:r>
            <w:r w:rsidRPr="003718A5">
              <w:rPr>
                <w:rFonts w:ascii="GHEA Grapalat" w:eastAsia="Times New Roman" w:hAnsi="GHEA Grapalat" w:cs="Times New Roman"/>
                <w:sz w:val="20"/>
                <w:szCs w:val="20"/>
              </w:rPr>
              <w:t xml:space="preserve"> Տեղական</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ինքնակառավարման</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մարմինների</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լիազորությունների, ինչպես նաև</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ընտրված ոլորտներում կամ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բնագավառներում դերերի ու</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պարտականությունների</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փոփոխման վերաբերյալ</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առաջարկությունների 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sz w:val="20"/>
                <w:szCs w:val="20"/>
                <w:lang w:val="hy-AM"/>
              </w:rPr>
            </w:pPr>
            <w:r w:rsidRPr="003718A5">
              <w:rPr>
                <w:rFonts w:ascii="GHEA Grapalat" w:eastAsia="Times New Roman" w:hAnsi="GHEA Grapalat" w:cs="Sylfaen"/>
                <w:sz w:val="20"/>
                <w:szCs w:val="20"/>
                <w:lang w:val="hy-AM"/>
              </w:rPr>
              <w:t xml:space="preserve">Սահմանվել են </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այն</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լիազորությունները</w:t>
            </w:r>
            <w:r w:rsidRPr="003718A5">
              <w:rPr>
                <w:rFonts w:ascii="GHEA Grapalat" w:eastAsia="Times New Roman" w:hAnsi="GHEA Grapalat"/>
                <w:sz w:val="20"/>
                <w:szCs w:val="20"/>
                <w:lang w:val="hy-AM"/>
              </w:rPr>
              <w:t>,</w:t>
            </w:r>
          </w:p>
          <w:p w:rsidR="00877919" w:rsidRPr="003718A5" w:rsidRDefault="00877919" w:rsidP="00074114">
            <w:pPr>
              <w:spacing w:after="0"/>
              <w:rPr>
                <w:rFonts w:ascii="GHEA Grapalat" w:eastAsia="Times New Roman" w:hAnsi="GHEA Grapalat"/>
                <w:sz w:val="20"/>
                <w:szCs w:val="20"/>
                <w:lang w:val="hy-AM"/>
              </w:rPr>
            </w:pPr>
            <w:r w:rsidRPr="003718A5">
              <w:rPr>
                <w:rFonts w:ascii="GHEA Grapalat" w:eastAsia="Times New Roman" w:hAnsi="GHEA Grapalat" w:cs="Sylfaen"/>
                <w:sz w:val="20"/>
                <w:szCs w:val="20"/>
                <w:lang w:val="hy-AM"/>
              </w:rPr>
              <w:t>որոնք</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հնարավոր</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է</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փոխանցել</w:t>
            </w:r>
          </w:p>
          <w:p w:rsidR="00877919" w:rsidRPr="003718A5" w:rsidRDefault="00877919" w:rsidP="00074114">
            <w:pPr>
              <w:spacing w:after="0"/>
              <w:rPr>
                <w:rFonts w:ascii="GHEA Grapalat" w:eastAsia="Times New Roman" w:hAnsi="GHEA Grapalat"/>
                <w:sz w:val="20"/>
                <w:szCs w:val="20"/>
                <w:lang w:val="hy-AM"/>
              </w:rPr>
            </w:pPr>
            <w:r w:rsidRPr="003718A5">
              <w:rPr>
                <w:rFonts w:ascii="GHEA Grapalat" w:eastAsia="Times New Roman" w:hAnsi="GHEA Grapalat" w:cs="Sylfaen"/>
                <w:sz w:val="20"/>
                <w:szCs w:val="20"/>
                <w:lang w:val="hy-AM"/>
              </w:rPr>
              <w:t>տեղական</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ինքնակառավարման</w:t>
            </w:r>
          </w:p>
          <w:p w:rsidR="00877919" w:rsidRPr="003718A5" w:rsidRDefault="00877919" w:rsidP="00074114">
            <w:pPr>
              <w:spacing w:after="0"/>
              <w:rPr>
                <w:rFonts w:ascii="GHEA Grapalat" w:eastAsia="Times New Roman" w:hAnsi="GHEA Grapalat"/>
                <w:sz w:val="20"/>
                <w:szCs w:val="20"/>
                <w:lang w:val="hy-AM"/>
              </w:rPr>
            </w:pPr>
            <w:r w:rsidRPr="003718A5">
              <w:rPr>
                <w:rFonts w:ascii="GHEA Grapalat" w:eastAsia="Times New Roman" w:hAnsi="GHEA Grapalat" w:cs="Sylfaen"/>
                <w:sz w:val="20"/>
                <w:szCs w:val="20"/>
                <w:lang w:val="hy-AM"/>
              </w:rPr>
              <w:t>մարմիններին</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մասնավորապես՝</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առողջության առաջնային պահպանման, միջհամայնքային և միջբնակավայրային ճանապարհների պահպանության ու շահագործման, հանրակրթական դպրոցների շենք-շինությունների պահպանության և շահագործման ոլորտներում: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202</w:t>
            </w:r>
            <w:r w:rsidRPr="003718A5">
              <w:rPr>
                <w:rFonts w:ascii="GHEA Grapalat" w:hAnsi="GHEA Grapalat"/>
                <w:sz w:val="20"/>
                <w:szCs w:val="20"/>
                <w:lang w:val="hy-AM"/>
              </w:rPr>
              <w:t>3</w:t>
            </w:r>
            <w:r w:rsidRPr="003718A5">
              <w:rPr>
                <w:rFonts w:ascii="GHEA Grapalat" w:hAnsi="GHEA Grapalat"/>
                <w:sz w:val="20"/>
                <w:szCs w:val="20"/>
              </w:rPr>
              <w:t>-202</w:t>
            </w:r>
            <w:r w:rsidRPr="003718A5">
              <w:rPr>
                <w:rFonts w:ascii="GHEA Grapalat" w:hAnsi="GHEA Grapalat"/>
                <w:sz w:val="20"/>
                <w:szCs w:val="20"/>
                <w:lang w:val="hy-AM"/>
              </w:rPr>
              <w:t>6</w:t>
            </w:r>
            <w:r w:rsidRPr="003718A5">
              <w:rPr>
                <w:rFonts w:ascii="GHEA Grapalat" w:hAnsi="GHEA Grapalat"/>
                <w:sz w:val="20"/>
                <w:szCs w:val="20"/>
              </w:rPr>
              <w:t>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չի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8.</w:t>
            </w:r>
            <w:r w:rsidRPr="003718A5">
              <w:rPr>
                <w:rFonts w:ascii="GHEA Grapalat" w:eastAsia="Times New Roman" w:hAnsi="GHEA Grapalat" w:cs="Times New Roman"/>
                <w:sz w:val="20"/>
                <w:szCs w:val="20"/>
                <w:lang w:val="hy-AM"/>
              </w:rPr>
              <w:t>3</w:t>
            </w:r>
            <w:r w:rsidRPr="003718A5">
              <w:rPr>
                <w:rFonts w:ascii="GHEA Grapalat" w:eastAsia="Times New Roman" w:hAnsi="GHEA Grapalat" w:cs="Times New Roman"/>
                <w:sz w:val="20"/>
                <w:szCs w:val="20"/>
              </w:rPr>
              <w:t xml:space="preserve"> Լիազորությունների</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ապակենտրոնացման կիրարկումն ապահովող</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անհրաժեշտ, մասնավորապես՝</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«Տեղական ինքնակառավարման</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մասին», «Սոցիալական</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 xml:space="preserve">աջակցության մասին», «Հանրակրթության </w:t>
            </w:r>
            <w:r w:rsidRPr="003718A5">
              <w:rPr>
                <w:rFonts w:ascii="GHEA Grapalat" w:eastAsia="Times New Roman" w:hAnsi="GHEA Grapalat" w:cs="Times New Roman"/>
                <w:spacing w:val="-8"/>
                <w:sz w:val="20"/>
                <w:szCs w:val="20"/>
              </w:rPr>
              <w:t>մասին» ՀՀ</w:t>
            </w:r>
            <w:r w:rsidR="00492A19" w:rsidRPr="003718A5">
              <w:rPr>
                <w:rFonts w:ascii="GHEA Grapalat" w:eastAsia="Times New Roman" w:hAnsi="GHEA Grapalat" w:cs="Times New Roman"/>
                <w:spacing w:val="-8"/>
                <w:sz w:val="20"/>
                <w:szCs w:val="20"/>
                <w:lang w:val="hy-AM"/>
              </w:rPr>
              <w:t xml:space="preserve"> </w:t>
            </w:r>
            <w:r w:rsidRPr="003718A5">
              <w:rPr>
                <w:rFonts w:ascii="GHEA Grapalat" w:eastAsia="Times New Roman" w:hAnsi="GHEA Grapalat" w:cs="Times New Roman"/>
                <w:spacing w:val="-8"/>
                <w:sz w:val="20"/>
                <w:szCs w:val="20"/>
              </w:rPr>
              <w:t>օրենքներում</w:t>
            </w:r>
            <w:r w:rsidRPr="003718A5">
              <w:rPr>
                <w:rFonts w:ascii="GHEA Grapalat" w:eastAsia="Times New Roman" w:hAnsi="GHEA Grapalat" w:cs="Times New Roman"/>
                <w:sz w:val="20"/>
                <w:szCs w:val="20"/>
              </w:rPr>
              <w:t xml:space="preserve"> և</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համապատասխան</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ենթաօրենսդրական ակտերում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 xml:space="preserve">փոփոխություններ և </w:t>
            </w:r>
            <w:r w:rsidRPr="003718A5">
              <w:rPr>
                <w:rFonts w:ascii="GHEA Grapalat" w:eastAsia="Times New Roman" w:hAnsi="GHEA Grapalat" w:cs="Times New Roman"/>
                <w:spacing w:val="-8"/>
                <w:sz w:val="20"/>
                <w:szCs w:val="20"/>
              </w:rPr>
              <w:t>լրացումներ</w:t>
            </w:r>
            <w:r w:rsidR="00492A19" w:rsidRPr="003718A5">
              <w:rPr>
                <w:rFonts w:ascii="GHEA Grapalat" w:eastAsia="Times New Roman" w:hAnsi="GHEA Grapalat" w:cs="Times New Roman"/>
                <w:spacing w:val="-8"/>
                <w:sz w:val="20"/>
                <w:szCs w:val="20"/>
                <w:lang w:val="hy-AM"/>
              </w:rPr>
              <w:t xml:space="preserve"> </w:t>
            </w:r>
            <w:r w:rsidRPr="003718A5">
              <w:rPr>
                <w:rFonts w:ascii="GHEA Grapalat" w:eastAsia="Times New Roman" w:hAnsi="GHEA Grapalat" w:cs="Times New Roman"/>
                <w:spacing w:val="-8"/>
                <w:sz w:val="20"/>
                <w:szCs w:val="20"/>
              </w:rPr>
              <w:t>ենթադրող</w:t>
            </w:r>
            <w:r w:rsidRPr="003718A5">
              <w:rPr>
                <w:rFonts w:ascii="GHEA Grapalat" w:eastAsia="Times New Roman" w:hAnsi="GHEA Grapalat" w:cs="Times New Roman"/>
                <w:sz w:val="20"/>
                <w:szCs w:val="20"/>
              </w:rPr>
              <w:t xml:space="preserve"> իրավական ակտերի</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 xml:space="preserve">նախագծերի մշակում և </w:t>
            </w:r>
            <w:r w:rsidRPr="003718A5">
              <w:rPr>
                <w:rFonts w:ascii="GHEA Grapalat" w:eastAsia="Times New Roman" w:hAnsi="GHEA Grapalat" w:cs="Times New Roman"/>
                <w:spacing w:val="-8"/>
                <w:sz w:val="20"/>
                <w:szCs w:val="20"/>
              </w:rPr>
              <w:t>դրանց</w:t>
            </w:r>
            <w:r w:rsidR="00492A19" w:rsidRPr="003718A5">
              <w:rPr>
                <w:rFonts w:ascii="GHEA Grapalat" w:eastAsia="Times New Roman" w:hAnsi="GHEA Grapalat" w:cs="Times New Roman"/>
                <w:spacing w:val="-8"/>
                <w:sz w:val="20"/>
                <w:szCs w:val="20"/>
                <w:lang w:val="hy-AM"/>
              </w:rPr>
              <w:t xml:space="preserve"> </w:t>
            </w:r>
            <w:r w:rsidRPr="003718A5">
              <w:rPr>
                <w:rFonts w:ascii="GHEA Grapalat" w:eastAsia="Times New Roman" w:hAnsi="GHEA Grapalat" w:cs="Times New Roman"/>
                <w:spacing w:val="-8"/>
                <w:sz w:val="20"/>
                <w:szCs w:val="20"/>
              </w:rPr>
              <w:t>ներկայացումը</w:t>
            </w:r>
            <w:r w:rsidRPr="003718A5">
              <w:rPr>
                <w:rFonts w:ascii="GHEA Grapalat" w:eastAsia="Times New Roman" w:hAnsi="GHEA Grapalat" w:cs="Times New Roman"/>
                <w:sz w:val="20"/>
                <w:szCs w:val="20"/>
              </w:rPr>
              <w:t xml:space="preserve">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rPr>
              <w:t>ի</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sz w:val="20"/>
                <w:szCs w:val="20"/>
                <w:lang w:val="hy-AM"/>
              </w:rPr>
            </w:pPr>
            <w:r w:rsidRPr="003718A5">
              <w:rPr>
                <w:rFonts w:ascii="GHEA Grapalat" w:eastAsia="Times New Roman" w:hAnsi="GHEA Grapalat" w:cs="Sylfaen"/>
                <w:sz w:val="20"/>
                <w:szCs w:val="20"/>
                <w:lang w:val="hy-AM"/>
              </w:rPr>
              <w:lastRenderedPageBreak/>
              <w:t>Օրենսդրորեն</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տեղական</w:t>
            </w:r>
          </w:p>
          <w:p w:rsidR="00877919" w:rsidRPr="003718A5" w:rsidRDefault="00877919" w:rsidP="00074114">
            <w:pPr>
              <w:spacing w:after="0"/>
              <w:rPr>
                <w:rFonts w:ascii="GHEA Grapalat" w:eastAsia="Times New Roman" w:hAnsi="GHEA Grapalat"/>
                <w:sz w:val="20"/>
                <w:szCs w:val="20"/>
                <w:lang w:val="hy-AM"/>
              </w:rPr>
            </w:pPr>
            <w:r w:rsidRPr="003718A5">
              <w:rPr>
                <w:rFonts w:ascii="GHEA Grapalat" w:eastAsia="Times New Roman" w:hAnsi="GHEA Grapalat" w:cs="Sylfaen"/>
                <w:sz w:val="20"/>
                <w:szCs w:val="20"/>
                <w:lang w:val="hy-AM"/>
              </w:rPr>
              <w:t>ինքնակառավարման</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 xml:space="preserve">մարմիններին  փոխանցվել են </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նոր</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լիազորություններ</w:t>
            </w:r>
            <w:r w:rsidRPr="003718A5">
              <w:rPr>
                <w:rFonts w:ascii="GHEA Grapalat" w:eastAsia="Times New Roman" w:hAnsi="GHEA Grapalat"/>
                <w:sz w:val="20"/>
                <w:szCs w:val="20"/>
                <w:lang w:val="hy-AM"/>
              </w:rPr>
              <w:t>,</w:t>
            </w:r>
          </w:p>
          <w:p w:rsidR="00877919" w:rsidRPr="003718A5" w:rsidRDefault="00877919" w:rsidP="00074114">
            <w:pPr>
              <w:spacing w:after="0"/>
              <w:rPr>
                <w:rFonts w:ascii="GHEA Grapalat" w:eastAsia="Times New Roman" w:hAnsi="GHEA Grapalat"/>
                <w:sz w:val="20"/>
                <w:szCs w:val="20"/>
                <w:lang w:val="hy-AM"/>
              </w:rPr>
            </w:pPr>
            <w:r w:rsidRPr="003718A5">
              <w:rPr>
                <w:rFonts w:ascii="GHEA Grapalat" w:eastAsia="Times New Roman" w:hAnsi="GHEA Grapalat" w:cs="Sylfaen"/>
                <w:sz w:val="20"/>
                <w:szCs w:val="20"/>
                <w:lang w:val="hy-AM"/>
              </w:rPr>
              <w:t>որոնց</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իրականացումն</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ավելի</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արդյունավետ</w:t>
            </w:r>
            <w:r w:rsidRPr="003718A5">
              <w:rPr>
                <w:rFonts w:ascii="GHEA Grapalat" w:eastAsia="Times New Roman" w:hAnsi="GHEA Grapalat"/>
                <w:sz w:val="20"/>
                <w:szCs w:val="20"/>
                <w:lang w:val="hy-AM"/>
              </w:rPr>
              <w:t xml:space="preserve"> </w:t>
            </w:r>
            <w:r w:rsidRPr="003718A5">
              <w:rPr>
                <w:rFonts w:ascii="GHEA Grapalat" w:eastAsia="Times New Roman" w:hAnsi="GHEA Grapalat" w:cs="Sylfaen"/>
                <w:sz w:val="20"/>
                <w:szCs w:val="20"/>
                <w:lang w:val="hy-AM"/>
              </w:rPr>
              <w:t>կդառնա:</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2024թ. սեպտեմբերի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չի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9</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Միջհամայնքային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համագործակցության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տարբեր</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ձևերի ներդրում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9.1 «Տեղական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ինքնակառավարման մասին»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օրենքում փոփոխություններ</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կատարելու մասին» ՀՀ օրենքի</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նախագծի մշակում և</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ներկայացում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ի</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«Տեղական ինքնակառավարման</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մասին» օրենքի 9-րդ գլխում</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նկարագրված է միջհամայնքային</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միավորումների կարգավիճակի,</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ստեղծման և լուծարման վերաբերյալ</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կարգավորումներ: Սակայն,</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միջհամայնքային</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համագործակցությունը չի</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սահմանափակվում միջհամայնքային</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միավորումներով: Միջազգային</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պրակտիկայում առկա են</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 xml:space="preserve">համագործակցության այլ ձևեր, մասնավորապես՝ </w:t>
            </w:r>
            <w:r w:rsidRPr="003718A5">
              <w:rPr>
                <w:rFonts w:ascii="GHEA Grapalat" w:hAnsi="GHEA Grapalat" w:cs="Sylfaen"/>
                <w:lang w:val="hy-AM"/>
              </w:rPr>
              <w:t xml:space="preserve"> </w:t>
            </w:r>
            <w:r w:rsidRPr="003718A5">
              <w:rPr>
                <w:rFonts w:ascii="GHEA Grapalat" w:eastAsia="Times New Roman" w:hAnsi="GHEA Grapalat" w:cs="Sylfaen"/>
                <w:sz w:val="20"/>
                <w:szCs w:val="20"/>
                <w:lang w:val="hy-AM"/>
              </w:rPr>
              <w:t xml:space="preserve"> հանրային-իրավական համաձայնություն, աշխատանքային միություն, նպատակային միություն, համայնքների նպատակային միավորում, համատեղ վարչական մարմնի ստեղծում և այլն: Այդ</w:t>
            </w:r>
            <w:r w:rsidR="00492A19" w:rsidRPr="003718A5">
              <w:rPr>
                <w:rFonts w:ascii="GHEA Grapalat" w:eastAsia="Times New Roman" w:hAnsi="GHEA Grapalat" w:cs="Sylfaen"/>
                <w:sz w:val="20"/>
                <w:szCs w:val="20"/>
                <w:lang w:val="hy-AM"/>
              </w:rPr>
              <w:t xml:space="preserve"> </w:t>
            </w:r>
            <w:r w:rsidRPr="003718A5">
              <w:rPr>
                <w:rFonts w:ascii="GHEA Grapalat" w:eastAsia="Times New Roman" w:hAnsi="GHEA Grapalat" w:cs="Sylfaen"/>
                <w:sz w:val="20"/>
                <w:szCs w:val="20"/>
                <w:lang w:val="hy-AM"/>
              </w:rPr>
              <w:t xml:space="preserve">ձևերից ընտրվելու են </w:t>
            </w:r>
            <w:r w:rsidRPr="003718A5">
              <w:rPr>
                <w:rFonts w:ascii="GHEA Grapalat" w:eastAsia="Times New Roman" w:hAnsi="GHEA Grapalat" w:cs="Sylfaen"/>
                <w:sz w:val="20"/>
                <w:szCs w:val="20"/>
                <w:lang w:val="hy-AM"/>
              </w:rPr>
              <w:lastRenderedPageBreak/>
              <w:t>ՀՀ-ի</w:t>
            </w:r>
            <w:r w:rsidR="00492A19" w:rsidRPr="003718A5">
              <w:rPr>
                <w:rFonts w:ascii="GHEA Grapalat" w:eastAsia="Times New Roman" w:hAnsi="GHEA Grapalat" w:cs="Sylfaen"/>
                <w:sz w:val="20"/>
                <w:szCs w:val="20"/>
                <w:lang w:val="hy-AM"/>
              </w:rPr>
              <w:t xml:space="preserve"> </w:t>
            </w:r>
            <w:r w:rsidRPr="003718A5">
              <w:rPr>
                <w:rFonts w:ascii="GHEA Grapalat" w:eastAsia="Times New Roman" w:hAnsi="GHEA Grapalat" w:cs="Sylfaen"/>
                <w:sz w:val="20"/>
                <w:szCs w:val="20"/>
                <w:lang w:val="hy-AM"/>
              </w:rPr>
              <w:t>օրենսդրությանը և կառավարման</w:t>
            </w:r>
            <w:r w:rsidR="00492A19" w:rsidRPr="003718A5">
              <w:rPr>
                <w:rFonts w:ascii="GHEA Grapalat" w:eastAsia="Times New Roman" w:hAnsi="GHEA Grapalat" w:cs="Sylfaen"/>
                <w:sz w:val="20"/>
                <w:szCs w:val="20"/>
                <w:lang w:val="hy-AM"/>
              </w:rPr>
              <w:t xml:space="preserve"> </w:t>
            </w:r>
            <w:r w:rsidRPr="003718A5">
              <w:rPr>
                <w:rFonts w:ascii="GHEA Grapalat" w:eastAsia="Times New Roman" w:hAnsi="GHEA Grapalat" w:cs="Sylfaen"/>
                <w:sz w:val="20"/>
                <w:szCs w:val="20"/>
                <w:lang w:val="hy-AM"/>
              </w:rPr>
              <w:t>համակարգին չհակասողները և</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նկարագրվելու են  «Տեղական</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ինքնակառավարման մասին» օրենքում: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202</w:t>
            </w:r>
            <w:r w:rsidRPr="003718A5">
              <w:rPr>
                <w:rFonts w:ascii="GHEA Grapalat" w:hAnsi="GHEA Grapalat"/>
                <w:sz w:val="20"/>
                <w:szCs w:val="20"/>
                <w:lang w:val="hy-AM"/>
              </w:rPr>
              <w:t>2</w:t>
            </w:r>
            <w:r w:rsidRPr="003718A5">
              <w:rPr>
                <w:rFonts w:ascii="GHEA Grapalat" w:hAnsi="GHEA Grapalat"/>
                <w:sz w:val="20"/>
                <w:szCs w:val="20"/>
              </w:rPr>
              <w:t>-202</w:t>
            </w:r>
            <w:r w:rsidRPr="003718A5">
              <w:rPr>
                <w:rFonts w:ascii="GHEA Grapalat" w:hAnsi="GHEA Grapalat"/>
                <w:sz w:val="20"/>
                <w:szCs w:val="20"/>
                <w:lang w:val="hy-AM"/>
              </w:rPr>
              <w:t>6</w:t>
            </w:r>
            <w:r w:rsidRPr="003718A5">
              <w:rPr>
                <w:rFonts w:ascii="GHEA Grapalat" w:hAnsi="GHEA Grapalat"/>
                <w:sz w:val="20"/>
                <w:szCs w:val="20"/>
              </w:rPr>
              <w:t>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չի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9.2 Օրենքով միավորում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ստեղծելու վերաբերյալ</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օրենսդրական փաթեթի</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մշակում և ներկայացում</w:t>
            </w:r>
          </w:p>
          <w:p w:rsidR="00877919" w:rsidRPr="003718A5" w:rsidRDefault="00D057FB" w:rsidP="00074114">
            <w:pPr>
              <w:spacing w:after="0"/>
              <w:rPr>
                <w:rFonts w:ascii="GHEA Grapalat" w:eastAsia="Times New Roman" w:hAnsi="GHEA Grapalat" w:cs="Times New Roman"/>
                <w:sz w:val="20"/>
                <w:szCs w:val="20"/>
              </w:rPr>
            </w:pPr>
            <w:r w:rsidRPr="003718A5">
              <w:rPr>
                <w:rFonts w:ascii="GHEA Grapalat" w:hAnsi="GHEA Grapalat" w:cs="Sylfaen"/>
                <w:color w:val="000000" w:themeColor="text1"/>
                <w:sz w:val="20"/>
                <w:szCs w:val="20"/>
                <w:lang w:val="hy-AM"/>
              </w:rPr>
              <w:t>Վարչապետ</w:t>
            </w:r>
            <w:r w:rsidR="00877919" w:rsidRPr="003718A5">
              <w:rPr>
                <w:rFonts w:ascii="GHEA Grapalat" w:eastAsia="Times New Roman" w:hAnsi="GHEA Grapalat" w:cs="Times New Roman"/>
                <w:sz w:val="20"/>
                <w:szCs w:val="20"/>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«Միջհամայնքային միավորումների մասին» ՀՀ օրենքով նախատեսված են</w:t>
            </w:r>
          </w:p>
          <w:p w:rsidR="00877919" w:rsidRPr="003718A5" w:rsidRDefault="00877919" w:rsidP="00074114">
            <w:pPr>
              <w:spacing w:after="0"/>
              <w:rPr>
                <w:rFonts w:ascii="GHEA Grapalat" w:eastAsia="Times New Roman" w:hAnsi="GHEA Grapalat" w:cs="Sylfaen"/>
                <w:spacing w:val="-8"/>
                <w:sz w:val="20"/>
                <w:szCs w:val="20"/>
                <w:lang w:val="hy-AM"/>
              </w:rPr>
            </w:pPr>
            <w:r w:rsidRPr="003718A5">
              <w:rPr>
                <w:rFonts w:ascii="GHEA Grapalat" w:eastAsia="Times New Roman" w:hAnsi="GHEA Grapalat" w:cs="Sylfaen"/>
                <w:sz w:val="20"/>
                <w:szCs w:val="20"/>
                <w:lang w:val="hy-AM"/>
              </w:rPr>
              <w:t xml:space="preserve">միավորումների երկու ձևեր՝ կամավոր և օրենքով: Կառավարության </w:t>
            </w:r>
            <w:r w:rsidRPr="003718A5">
              <w:rPr>
                <w:rFonts w:ascii="GHEA Grapalat" w:eastAsia="Times New Roman" w:hAnsi="GHEA Grapalat" w:cs="Sylfaen"/>
                <w:spacing w:val="-8"/>
                <w:sz w:val="20"/>
                <w:szCs w:val="20"/>
                <w:lang w:val="hy-AM"/>
              </w:rPr>
              <w:t>իրավասությունն է ներկայացնել</w:t>
            </w:r>
          </w:p>
          <w:p w:rsidR="00877919" w:rsidRPr="003718A5" w:rsidDel="002C19D7"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pacing w:val="-8"/>
                <w:sz w:val="20"/>
                <w:szCs w:val="20"/>
                <w:lang w:val="hy-AM"/>
              </w:rPr>
              <w:t>առաջարկություն՝ օրենքով միավորում</w:t>
            </w:r>
            <w:r w:rsidR="00492A19" w:rsidRPr="003718A5">
              <w:rPr>
                <w:rFonts w:ascii="GHEA Grapalat" w:eastAsia="Times New Roman" w:hAnsi="GHEA Grapalat" w:cs="Sylfaen"/>
                <w:spacing w:val="-8"/>
                <w:sz w:val="20"/>
                <w:szCs w:val="20"/>
                <w:lang w:val="hy-AM"/>
              </w:rPr>
              <w:t xml:space="preserve"> </w:t>
            </w:r>
            <w:r w:rsidRPr="003718A5">
              <w:rPr>
                <w:rFonts w:ascii="GHEA Grapalat" w:eastAsia="Times New Roman" w:hAnsi="GHEA Grapalat" w:cs="Sylfaen"/>
                <w:spacing w:val="-8"/>
                <w:sz w:val="20"/>
                <w:szCs w:val="20"/>
                <w:lang w:val="hy-AM"/>
              </w:rPr>
              <w:t>ստեղծելու վերա</w:t>
            </w:r>
            <w:r w:rsidRPr="003718A5">
              <w:rPr>
                <w:rFonts w:ascii="GHEA Grapalat" w:eastAsia="Times New Roman" w:hAnsi="GHEA Grapalat" w:cs="Sylfaen"/>
                <w:sz w:val="20"/>
                <w:szCs w:val="20"/>
                <w:lang w:val="hy-AM"/>
              </w:rPr>
              <w:t xml:space="preserve">բերյալ: </w:t>
            </w:r>
          </w:p>
          <w:p w:rsidR="00877919" w:rsidRPr="003718A5" w:rsidRDefault="00877919" w:rsidP="00074114">
            <w:pPr>
              <w:spacing w:after="0"/>
              <w:rPr>
                <w:rFonts w:ascii="GHEA Grapalat" w:eastAsia="Times New Roman" w:hAnsi="GHEA Grapalat" w:cs="Sylfaen"/>
                <w:sz w:val="20"/>
                <w:szCs w:val="20"/>
                <w:lang w:val="hy-AM"/>
              </w:rPr>
            </w:pPr>
            <w:r w:rsidRPr="003718A5">
              <w:rPr>
                <w:rFonts w:ascii="GHEA Grapalat" w:eastAsia="Times New Roman" w:hAnsi="GHEA Grapalat" w:cs="Sylfaen"/>
                <w:sz w:val="20"/>
                <w:szCs w:val="20"/>
                <w:lang w:val="hy-AM"/>
              </w:rPr>
              <w:t xml:space="preserve">  Մշակվել</w:t>
            </w:r>
            <w:r w:rsidR="00492A19" w:rsidRPr="003718A5">
              <w:rPr>
                <w:rFonts w:ascii="GHEA Grapalat" w:eastAsia="Times New Roman" w:hAnsi="GHEA Grapalat" w:cs="Sylfaen"/>
                <w:sz w:val="20"/>
                <w:szCs w:val="20"/>
                <w:lang w:val="hy-AM"/>
              </w:rPr>
              <w:t>ու է օրենսդրական փաթեթ առանձին օ</w:t>
            </w:r>
            <w:r w:rsidRPr="003718A5">
              <w:rPr>
                <w:rFonts w:ascii="GHEA Grapalat" w:eastAsia="Times New Roman" w:hAnsi="GHEA Grapalat" w:cs="Sylfaen"/>
                <w:sz w:val="20"/>
                <w:szCs w:val="20"/>
                <w:lang w:val="hy-AM"/>
              </w:rPr>
              <w:t>րենքով միջհամայնքային միավորում ստեղծելու վերաբերյալ։</w:t>
            </w:r>
          </w:p>
          <w:p w:rsidR="00877919" w:rsidRPr="003718A5" w:rsidRDefault="00877919" w:rsidP="00074114">
            <w:pPr>
              <w:spacing w:after="0"/>
              <w:rPr>
                <w:rFonts w:ascii="GHEA Grapalat" w:eastAsia="Times New Roman" w:hAnsi="GHEA Grapalat" w:cs="Sylfae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rPr>
              <w:t>202</w:t>
            </w:r>
            <w:r w:rsidRPr="003718A5">
              <w:rPr>
                <w:rFonts w:ascii="GHEA Grapalat" w:hAnsi="GHEA Grapalat"/>
                <w:sz w:val="20"/>
                <w:szCs w:val="20"/>
                <w:lang w:val="hy-AM"/>
              </w:rPr>
              <w:t>2</w:t>
            </w:r>
            <w:r w:rsidRPr="003718A5">
              <w:rPr>
                <w:rFonts w:ascii="GHEA Grapalat" w:hAnsi="GHEA Grapalat"/>
                <w:sz w:val="20"/>
                <w:szCs w:val="20"/>
              </w:rPr>
              <w:t>-202</w:t>
            </w:r>
            <w:r w:rsidRPr="003718A5">
              <w:rPr>
                <w:rFonts w:ascii="GHEA Grapalat" w:hAnsi="GHEA Grapalat"/>
                <w:sz w:val="20"/>
                <w:szCs w:val="20"/>
                <w:lang w:val="hy-AM"/>
              </w:rPr>
              <w:t>6</w:t>
            </w:r>
            <w:r w:rsidRPr="003718A5">
              <w:rPr>
                <w:rFonts w:ascii="GHEA Grapalat" w:hAnsi="GHEA Grapalat"/>
                <w:sz w:val="20"/>
                <w:szCs w:val="20"/>
              </w:rPr>
              <w:t>թթ</w:t>
            </w:r>
            <w:r w:rsidR="00492A19" w:rsidRPr="003718A5">
              <w:rPr>
                <w:rFonts w:ascii="GHEA Grapalat" w:hAnsi="GHEA Grapalat"/>
                <w:sz w:val="20"/>
                <w:szCs w:val="20"/>
                <w:lang w:val="hy-AM"/>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չի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Հանքարդյունաբերության ոլորտում միասնական և համապարփակ քաղաքականության վարում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10.1 Հանքարդյունաբերության ոլորտի զարգացման ռազմավարության 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Հանքարդյունաբերության ոլորտի համապարփակ քաղաքականության սահմանում, ազգային և տեղական մակարդակներում ֆիսկալ և ոչ ֆիսկալ (այդ թվում՝ վերամշակման և վերջնական արտադրանքի ստացման) օգուտները ավելացնելու և բաշխելու համար ինստիտուցիոնալ </w:t>
            </w:r>
            <w:r w:rsidRPr="003718A5">
              <w:rPr>
                <w:rFonts w:ascii="GHEA Grapalat" w:hAnsi="GHEA Grapalat"/>
                <w:sz w:val="20"/>
                <w:szCs w:val="20"/>
                <w:lang w:val="hy-AM"/>
              </w:rPr>
              <w:lastRenderedPageBreak/>
              <w:t>շրջանակի ստեղծում, համաչափ զարգացման, տնտեսական, բնապահպանական և սոցիալական հարցերի ուղղությամբ ընդհանուր մոտեցման ամրագրում: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hAnsi="GHEA Grapalat"/>
                <w:sz w:val="20"/>
                <w:szCs w:val="20"/>
                <w:lang w:val="hy-AM"/>
              </w:rPr>
            </w:pPr>
            <w:r w:rsidRPr="003718A5">
              <w:rPr>
                <w:rFonts w:ascii="GHEA Grapalat" w:hAnsi="GHEA Grapalat"/>
                <w:sz w:val="20"/>
                <w:szCs w:val="20"/>
                <w:lang w:val="hy-AM"/>
              </w:rPr>
              <w:lastRenderedPageBreak/>
              <w:t>Ֆ</w:t>
            </w:r>
            <w:r w:rsidR="00877919" w:rsidRPr="003718A5">
              <w:rPr>
                <w:rFonts w:ascii="GHEA Grapalat" w:hAnsi="GHEA Grapalat"/>
                <w:sz w:val="20"/>
                <w:szCs w:val="20"/>
                <w:lang w:val="hy-AM"/>
              </w:rPr>
              <w:t>ինանսների նախարարություն</w:t>
            </w:r>
          </w:p>
          <w:p w:rsidR="00877919" w:rsidRPr="003718A5" w:rsidRDefault="00877919" w:rsidP="00074114">
            <w:pPr>
              <w:spacing w:after="0"/>
              <w:rPr>
                <w:rFonts w:ascii="GHEA Grapalat" w:hAnsi="GHEA Grapalat"/>
                <w:sz w:val="20"/>
                <w:szCs w:val="20"/>
                <w:lang w:val="hy-AM"/>
              </w:rPr>
            </w:pPr>
          </w:p>
          <w:p w:rsidR="00877919" w:rsidRPr="003718A5" w:rsidRDefault="00B56CA9" w:rsidP="00074114">
            <w:pPr>
              <w:spacing w:after="0"/>
              <w:rPr>
                <w:rFonts w:ascii="GHEA Grapalat" w:hAnsi="GHEA Grapalat"/>
                <w:sz w:val="20"/>
                <w:szCs w:val="20"/>
                <w:lang w:val="hy-AM"/>
              </w:rPr>
            </w:pPr>
            <w:r w:rsidRPr="003718A5">
              <w:rPr>
                <w:rFonts w:ascii="GHEA Grapalat" w:hAnsi="GHEA Grapalat"/>
                <w:sz w:val="20"/>
                <w:szCs w:val="20"/>
                <w:lang w:val="hy-AM"/>
              </w:rPr>
              <w:t>Պ</w:t>
            </w:r>
            <w:r w:rsidR="00877919" w:rsidRPr="003718A5">
              <w:rPr>
                <w:rFonts w:ascii="GHEA Grapalat" w:hAnsi="GHEA Grapalat"/>
                <w:sz w:val="20"/>
                <w:szCs w:val="20"/>
                <w:lang w:val="hy-AM"/>
              </w:rPr>
              <w:t>ետական եկամուտների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2022 թ. հունիսի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Համաշխարհային բանկի կողմից տրամադրվող դրամաշնորհային միջոցներ 204 հազ.</w:t>
            </w:r>
            <w:r w:rsidR="00770540" w:rsidRPr="003718A5">
              <w:rPr>
                <w:rFonts w:ascii="GHEA Grapalat" w:hAnsi="GHEA Grapalat"/>
                <w:sz w:val="20"/>
                <w:szCs w:val="20"/>
                <w:lang w:val="hy-AM"/>
              </w:rPr>
              <w:t xml:space="preserve">  </w:t>
            </w:r>
            <w:r w:rsidRPr="003718A5">
              <w:rPr>
                <w:rFonts w:ascii="GHEA Grapalat" w:hAnsi="GHEA Grapalat"/>
                <w:sz w:val="20"/>
                <w:szCs w:val="20"/>
                <w:lang w:val="hy-AM"/>
              </w:rPr>
              <w:t>ԱՄՆ դոլարին համարժեք դրամ (ներառյալ հարկերը)</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10.2 Հանքարդյունաբերության ոլորտի զարգացման ռազմավարությանը համահունչ ոլորտը կարգավորող օրենքների, ինչպես նաև դրանցից բխող այլ իրավական ակտերի մշակում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Sylfaen"/>
                <w:sz w:val="20"/>
                <w:szCs w:val="20"/>
                <w:lang w:val="hy-AM"/>
              </w:rPr>
            </w:pPr>
            <w:r w:rsidRPr="003718A5">
              <w:rPr>
                <w:rFonts w:ascii="GHEA Grapalat" w:hAnsi="GHEA Grapalat" w:cs="Sylfaen"/>
                <w:sz w:val="20"/>
                <w:szCs w:val="20"/>
                <w:lang w:val="hy-AM"/>
              </w:rPr>
              <w:t>Հանքարդյունաբերության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ոլորտի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կայուն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զարգացման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համար</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բարենպաստ</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միջավայրի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ձևավորման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ապահովում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hAnsi="GHEA Grapalat"/>
                <w:sz w:val="20"/>
                <w:szCs w:val="20"/>
                <w:lang w:val="hy-AM"/>
              </w:rPr>
              <w:t xml:space="preserve">Հանքարդյունաբերության ոլորտի զարգացման ռազմավարությանը համահունչ մշակված ոլորտային օրենսդրական փոփոխությունների շուրջ 15 փաթեթ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w:t>
            </w:r>
            <w:r w:rsidRPr="003718A5">
              <w:rPr>
                <w:rFonts w:ascii="GHEA Grapalat" w:eastAsia="Times New Roman" w:hAnsi="GHEA Grapalat" w:cs="Times New Roman"/>
                <w:sz w:val="20"/>
                <w:szCs w:val="20"/>
                <w:lang w:val="hy-AM"/>
              </w:rPr>
              <w:t>4</w:t>
            </w:r>
            <w:r w:rsidRPr="003718A5">
              <w:rPr>
                <w:rFonts w:ascii="GHEA Grapalat" w:eastAsia="Times New Roman" w:hAnsi="GHEA Grapalat" w:cs="Times New Roman"/>
                <w:sz w:val="20"/>
                <w:szCs w:val="20"/>
              </w:rPr>
              <w:t xml:space="preserve"> թ. հունիսի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hAnsi="GHEA Grapalat"/>
                <w:sz w:val="20"/>
                <w:szCs w:val="20"/>
                <w:lang w:val="hy-AM"/>
              </w:rPr>
              <w:t xml:space="preserve">Համաշխարհային բանկի կողմից տրամադրվող դրամաշնորհային միջոցներ </w:t>
            </w:r>
            <w:r w:rsidRPr="003718A5">
              <w:rPr>
                <w:rFonts w:ascii="GHEA Grapalat" w:hAnsi="GHEA Grapalat"/>
                <w:sz w:val="20"/>
                <w:szCs w:val="20"/>
              </w:rPr>
              <w:t>90</w:t>
            </w:r>
            <w:r w:rsidRPr="003718A5">
              <w:rPr>
                <w:rFonts w:ascii="GHEA Grapalat" w:hAnsi="GHEA Grapalat"/>
                <w:sz w:val="20"/>
                <w:szCs w:val="20"/>
                <w:lang w:val="hy-AM"/>
              </w:rPr>
              <w:t xml:space="preserve"> հազ.ԱՄՆ դոլարին համարժեք դրամ (ներառյալ հարկերը)</w:t>
            </w:r>
          </w:p>
        </w:tc>
      </w:tr>
      <w:tr w:rsidR="00877919" w:rsidRPr="003718A5" w:rsidTr="00C12DF4">
        <w:trPr>
          <w:trHeight w:val="978"/>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11</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hAnsi="GHEA Grapalat"/>
                <w:sz w:val="20"/>
                <w:szCs w:val="20"/>
                <w:lang w:val="hy-AM"/>
              </w:rPr>
              <w:t>ԱՃԹՆ/EITI-ի (Արդյունահանող ճյուղերի թափանցիկության նախաձեռնություն) շրջանակներում՝ հանքարդյունաբերության ոլորտում իրականացվող միջոցառումների վերաբերյալ տարեկան ազգային զեկույցի կազմում և հրապարակում (շարունակական)</w:t>
            </w:r>
          </w:p>
        </w:tc>
        <w:tc>
          <w:tcPr>
            <w:tcW w:w="2533" w:type="dxa"/>
            <w:tcBorders>
              <w:top w:val="single" w:sz="4" w:space="0" w:color="auto"/>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11.1 ՀՀ-ի կողմից ԱՃԹՆ/EITI-ի (Արդյունահանող ճյուղերի թափանցիկության նախաձեռնություն) շրջանակներում՝ հանքարդյունաբերության ոլորտում իրականացվող միջոցառումների վերաբերյալ տարեկան ազգային զեկույցի </w:t>
            </w:r>
            <w:r w:rsidRPr="003718A5">
              <w:rPr>
                <w:rFonts w:ascii="GHEA Grapalat" w:hAnsi="GHEA Grapalat"/>
                <w:sz w:val="20"/>
                <w:szCs w:val="20"/>
                <w:lang w:val="hy-AM"/>
              </w:rPr>
              <w:lastRenderedPageBreak/>
              <w:t>նախագծի կազմում,  ներկայացում ՀՀ կառավարություն և հրապարակում</w:t>
            </w:r>
          </w:p>
        </w:tc>
        <w:tc>
          <w:tcPr>
            <w:tcW w:w="3150" w:type="dxa"/>
            <w:tcBorders>
              <w:top w:val="single" w:sz="4" w:space="0" w:color="auto"/>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lastRenderedPageBreak/>
              <w:t>Առավել թափանցիկ, հաշվետվողական պետական և գործարար համակարգերի ապահովումը, ինչը խթան է հանդիսանում կառավարության, տնտեսության մասնավոր հատվածի և քաղաքացիական հասարակության միջև երկխոսության կայացմանը։</w:t>
            </w:r>
          </w:p>
          <w:p w:rsidR="00877919" w:rsidRPr="003718A5" w:rsidRDefault="00877919" w:rsidP="00074114">
            <w:pPr>
              <w:spacing w:after="0"/>
              <w:rPr>
                <w:rFonts w:ascii="GHEA Grapalat" w:hAnsi="GHEA Grapalat" w:cs="Sylfaen"/>
                <w:sz w:val="20"/>
                <w:szCs w:val="20"/>
                <w:lang w:val="hy-AM"/>
              </w:rPr>
            </w:pPr>
            <w:r w:rsidRPr="003718A5">
              <w:rPr>
                <w:rFonts w:ascii="GHEA Grapalat" w:hAnsi="GHEA Grapalat"/>
                <w:sz w:val="20"/>
                <w:szCs w:val="20"/>
                <w:lang w:val="hy-AM"/>
              </w:rPr>
              <w:t>Հրապարակված ազգային զեկույց</w:t>
            </w:r>
          </w:p>
        </w:tc>
        <w:tc>
          <w:tcPr>
            <w:tcW w:w="2250" w:type="dxa"/>
            <w:tcBorders>
              <w:top w:val="single" w:sz="4" w:space="0" w:color="auto"/>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 xml:space="preserve">2022թ. հուլիսի </w:t>
            </w:r>
            <w:r w:rsidRPr="003718A5">
              <w:rPr>
                <w:rFonts w:ascii="GHEA Grapalat" w:hAnsi="GHEA Grapalat"/>
                <w:sz w:val="20"/>
                <w:szCs w:val="20"/>
              </w:rPr>
              <w:t>3</w:t>
            </w:r>
            <w:r w:rsidRPr="003718A5">
              <w:rPr>
                <w:rFonts w:ascii="GHEA Grapalat" w:hAnsi="GHEA Grapalat"/>
                <w:sz w:val="20"/>
                <w:szCs w:val="20"/>
                <w:lang w:val="hy-AM"/>
              </w:rPr>
              <w:t>-րդ տասնօրյակ</w:t>
            </w:r>
          </w:p>
        </w:tc>
        <w:tc>
          <w:tcPr>
            <w:tcW w:w="2178"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Համաշխարհային բանկի կողմից տրամադրվող դրամաշնորհային միջոցներ Կանխատեսվող ֆինանսավորման չափը՝ շուրջ 80 հազ. ԱՄՆ դոլարին համարժեք դրամ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12</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hAnsi="GHEA Grapalat"/>
                <w:sz w:val="20"/>
                <w:szCs w:val="20"/>
                <w:lang w:val="hy-AM"/>
              </w:rPr>
              <w:t>Ընդերքաբանական փորձաքննության ներկայացվող նյութերի հետ կապված գործընթացին առնչվող իրավահարաբերությունների կարգավորում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12.1 «ՀՀ ընդերքի մասին օրենսգրքում փոփոխություններ և լրացումներ կատարելու մասին» ՀՀ օրենքի նախագծի մշակում և ներկայացում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p w:rsidR="00877919" w:rsidRPr="003718A5" w:rsidRDefault="00877919" w:rsidP="00074114">
            <w:pPr>
              <w:spacing w:after="0"/>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hAnsi="GHEA Grapalat"/>
                <w:sz w:val="20"/>
                <w:szCs w:val="20"/>
                <w:lang w:val="hy-AM"/>
              </w:rPr>
              <w:t xml:space="preserve">Օգտակար հանածոների հանքավայրերի կոնդիցիաների պարամետրերի երկրաբանատնտեսագիտական հիմնավորման մեթոդական ցուցումների, ինչպես նաև </w:t>
            </w:r>
            <w:r w:rsidRPr="003718A5">
              <w:rPr>
                <w:rFonts w:ascii="GHEA Grapalat" w:hAnsi="GHEA Grapalat"/>
                <w:sz w:val="20"/>
                <w:szCs w:val="20"/>
                <w:shd w:val="clear" w:color="auto" w:fill="FFFFFF"/>
                <w:lang w:val="hy-AM"/>
              </w:rPr>
              <w:t>օգտակար հանածոների պաշարների դասակարգման կիրառման հրահանգների սահմանման իրավական հենքի ստեղծում: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C12DF4" w:rsidRPr="003718A5" w:rsidRDefault="00877919" w:rsidP="00074114">
            <w:pPr>
              <w:spacing w:after="0"/>
              <w:jc w:val="center"/>
              <w:rPr>
                <w:rFonts w:ascii="GHEA Grapalat" w:hAnsi="GHEA Grapalat" w:cs="Sylfaen"/>
                <w:bCs/>
                <w:sz w:val="20"/>
                <w:szCs w:val="20"/>
                <w:lang w:val="hy-AM"/>
              </w:rPr>
            </w:pPr>
            <w:r w:rsidRPr="003718A5">
              <w:rPr>
                <w:rFonts w:ascii="GHEA Grapalat" w:hAnsi="GHEA Grapalat" w:cs="Sylfaen"/>
                <w:bCs/>
                <w:sz w:val="20"/>
                <w:szCs w:val="20"/>
                <w:lang w:val="hy-AM"/>
              </w:rPr>
              <w:t xml:space="preserve">2022թ. </w:t>
            </w:r>
            <w:r w:rsidRPr="003718A5">
              <w:rPr>
                <w:rFonts w:ascii="GHEA Grapalat" w:hAnsi="GHEA Grapalat" w:cs="Sylfaen"/>
                <w:bCs/>
                <w:sz w:val="20"/>
                <w:szCs w:val="20"/>
              </w:rPr>
              <w:t>փետրվարի</w:t>
            </w:r>
            <w:r w:rsidRPr="003718A5">
              <w:rPr>
                <w:rFonts w:ascii="GHEA Grapalat" w:hAnsi="GHEA Grapalat" w:cs="Sylfaen"/>
                <w:bCs/>
                <w:sz w:val="20"/>
                <w:szCs w:val="20"/>
                <w:lang w:val="hy-AM"/>
              </w:rPr>
              <w:t xml:space="preserve"> </w:t>
            </w:r>
          </w:p>
          <w:p w:rsidR="00877919" w:rsidRPr="003718A5" w:rsidRDefault="00877919" w:rsidP="00074114">
            <w:pPr>
              <w:spacing w:after="0"/>
              <w:jc w:val="center"/>
              <w:rPr>
                <w:rFonts w:ascii="GHEA Grapalat" w:hAnsi="GHEA Grapalat" w:cs="Sylfaen"/>
                <w:bCs/>
                <w:sz w:val="20"/>
                <w:szCs w:val="20"/>
                <w:lang w:val="hy-AM"/>
              </w:rPr>
            </w:pPr>
            <w:r w:rsidRPr="003718A5">
              <w:rPr>
                <w:rFonts w:ascii="GHEA Grapalat" w:hAnsi="GHEA Grapalat" w:cs="Sylfaen"/>
                <w:bCs/>
                <w:sz w:val="20"/>
                <w:szCs w:val="20"/>
              </w:rPr>
              <w:t>2</w:t>
            </w:r>
            <w:r w:rsidRPr="003718A5">
              <w:rPr>
                <w:rFonts w:ascii="GHEA Grapalat" w:hAnsi="GHEA Grapalat" w:cs="Sylfaen"/>
                <w:bCs/>
                <w:sz w:val="20"/>
                <w:szCs w:val="20"/>
                <w:lang w:val="hy-AM"/>
              </w:rPr>
              <w:t xml:space="preserve">-րդ տասնօրյակ </w:t>
            </w:r>
            <w:r w:rsidRPr="003718A5">
              <w:rPr>
                <w:rFonts w:ascii="GHEA Grapalat" w:hAnsi="GHEA Grapalat" w:cs="Sylfaen"/>
                <w:bCs/>
                <w:sz w:val="20"/>
                <w:szCs w:val="20"/>
                <w:lang w:val="hy-AM"/>
              </w:rPr>
              <w:br/>
            </w:r>
          </w:p>
          <w:p w:rsidR="00877919" w:rsidRPr="003718A5" w:rsidRDefault="00877919" w:rsidP="00074114">
            <w:pPr>
              <w:spacing w:after="0"/>
              <w:jc w:val="center"/>
              <w:rPr>
                <w:rFonts w:ascii="GHEA Grapalat" w:hAnsi="GHEA Grapalat" w:cs="Sylfaen"/>
                <w:bCs/>
                <w:sz w:val="20"/>
                <w:szCs w:val="20"/>
                <w:lang w:val="hy-AM"/>
              </w:rPr>
            </w:pPr>
          </w:p>
          <w:p w:rsidR="00877919" w:rsidRPr="003718A5" w:rsidRDefault="00877919" w:rsidP="00074114">
            <w:pPr>
              <w:spacing w:after="0"/>
              <w:jc w:val="center"/>
              <w:rPr>
                <w:rFonts w:ascii="GHEA Grapalat" w:hAnsi="GHEA Grapalat" w:cs="Sylfaen"/>
                <w:bCs/>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hAnsi="GHEA Grapalat"/>
                <w:sz w:val="20"/>
                <w:szCs w:val="20"/>
                <w:lang w:val="hy-AM"/>
              </w:rPr>
              <w:t>12.2  «Օգտակար հանածոների հանքավայրերի կոնդիցիաների պարամետրերի երկրաբանատնտեսագիտական հիմնավորման մեթոդական ցուցումները սահմանելու մասին» ՀՀ տարածքային կառավարման և ենթակառուցվածքների նախարարի հրամանի հաստատում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ՀՀ ՏԿԵ նախարարի հրամանով հաստատված   օգտակար հանածոների հանքավայրերի կոնդիցիաների պարամետրերի երկրաբանատնտեսագիտական հիմնավորմանը ներկայացվող մեթոդական ցուցումներ:</w:t>
            </w:r>
          </w:p>
          <w:p w:rsidR="00877919" w:rsidRPr="003718A5" w:rsidRDefault="00877919" w:rsidP="00074114">
            <w:pPr>
              <w:spacing w:after="0"/>
              <w:rPr>
                <w:rFonts w:ascii="GHEA Grapalat" w:hAnsi="GHEA Grapalat" w:cs="Sylfaen"/>
                <w:bCs/>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Sylfaen"/>
                <w:bCs/>
                <w:sz w:val="20"/>
                <w:szCs w:val="20"/>
                <w:lang w:val="hy-AM"/>
              </w:rPr>
            </w:pPr>
            <w:r w:rsidRPr="003718A5">
              <w:rPr>
                <w:rFonts w:ascii="GHEA Grapalat" w:hAnsi="GHEA Grapalat" w:cs="Sylfaen"/>
                <w:bCs/>
                <w:sz w:val="20"/>
                <w:szCs w:val="20"/>
                <w:lang w:val="hy-AM"/>
              </w:rPr>
              <w:t xml:space="preserve">2022թ. </w:t>
            </w:r>
            <w:r w:rsidRPr="003718A5">
              <w:rPr>
                <w:rFonts w:ascii="GHEA Grapalat" w:hAnsi="GHEA Grapalat" w:cs="Sylfaen"/>
                <w:bCs/>
                <w:sz w:val="20"/>
                <w:szCs w:val="20"/>
              </w:rPr>
              <w:t>մարտ</w:t>
            </w:r>
            <w:r w:rsidRPr="003718A5">
              <w:rPr>
                <w:rFonts w:ascii="GHEA Grapalat" w:hAnsi="GHEA Grapalat" w:cs="Sylfaen"/>
                <w:bCs/>
                <w:sz w:val="20"/>
                <w:szCs w:val="20"/>
                <w:lang w:val="hy-AM"/>
              </w:rPr>
              <w:t>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12.3 «</w:t>
            </w:r>
            <w:r w:rsidRPr="003718A5">
              <w:rPr>
                <w:rFonts w:ascii="GHEA Grapalat" w:hAnsi="GHEA Grapalat"/>
                <w:sz w:val="20"/>
                <w:szCs w:val="20"/>
                <w:shd w:val="clear" w:color="auto" w:fill="FFFFFF"/>
                <w:lang w:val="hy-AM"/>
              </w:rPr>
              <w:t xml:space="preserve">Օգտակար </w:t>
            </w:r>
            <w:r w:rsidRPr="003718A5">
              <w:rPr>
                <w:rFonts w:ascii="GHEA Grapalat" w:hAnsi="GHEA Grapalat"/>
                <w:spacing w:val="-8"/>
                <w:sz w:val="20"/>
                <w:szCs w:val="20"/>
                <w:shd w:val="clear" w:color="auto" w:fill="FFFFFF"/>
                <w:lang w:val="hy-AM"/>
              </w:rPr>
              <w:t>հանածոների պաշարների դասակարգման կիրառման</w:t>
            </w:r>
            <w:r w:rsidRPr="003718A5">
              <w:rPr>
                <w:rFonts w:ascii="GHEA Grapalat" w:hAnsi="GHEA Grapalat"/>
                <w:sz w:val="20"/>
                <w:szCs w:val="20"/>
                <w:shd w:val="clear" w:color="auto" w:fill="FFFFFF"/>
                <w:lang w:val="hy-AM"/>
              </w:rPr>
              <w:t xml:space="preserve"> հրահանգները սահմանելու մասին»</w:t>
            </w:r>
            <w:r w:rsidRPr="003718A5">
              <w:rPr>
                <w:rFonts w:ascii="GHEA Grapalat" w:hAnsi="GHEA Grapalat"/>
                <w:sz w:val="20"/>
                <w:szCs w:val="20"/>
                <w:lang w:val="hy-AM"/>
              </w:rPr>
              <w:t xml:space="preserve"> ՀՀ տարածքային կառավարման և ենթակառուցվածքների նախարարի հրամանի հաստատում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hAnsi="GHEA Grapalat" w:cs="Sylfaen"/>
                <w:bCs/>
                <w:sz w:val="20"/>
                <w:szCs w:val="20"/>
                <w:lang w:val="hy-AM"/>
              </w:rPr>
              <w:t>Ռեսուրսների ռացիոնալ և համաչափ օգտագործման ապահովում։</w:t>
            </w:r>
            <w:r w:rsidRPr="003718A5">
              <w:rPr>
                <w:rFonts w:ascii="GHEA Grapalat" w:hAnsi="GHEA Grapalat"/>
                <w:sz w:val="20"/>
                <w:szCs w:val="20"/>
                <w:lang w:val="hy-AM"/>
              </w:rPr>
              <w:t xml:space="preserve"> ՀՀ ՏԿԵ նախարարի հրամանով հաստատված  օգտակար հանածոների պաշարների դասակարգման կիրառման  շուրջ  10 հրահանգ</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Sylfaen"/>
                <w:bCs/>
                <w:sz w:val="20"/>
                <w:szCs w:val="20"/>
                <w:lang w:val="hy-AM"/>
              </w:rPr>
            </w:pPr>
            <w:r w:rsidRPr="003718A5">
              <w:rPr>
                <w:rFonts w:ascii="GHEA Grapalat" w:hAnsi="GHEA Grapalat" w:cs="Sylfaen"/>
                <w:bCs/>
                <w:sz w:val="20"/>
                <w:szCs w:val="20"/>
                <w:lang w:val="hy-AM"/>
              </w:rPr>
              <w:t>2023թ.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C12DF4">
        <w:trPr>
          <w:trHeight w:val="1687"/>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C12DF4">
            <w:pPr>
              <w:spacing w:after="0"/>
              <w:rPr>
                <w:rFonts w:ascii="GHEA Grapalat" w:hAnsi="GHEA Grapalat"/>
                <w:sz w:val="20"/>
                <w:szCs w:val="20"/>
                <w:lang w:val="hy-AM"/>
              </w:rPr>
            </w:pPr>
            <w:r w:rsidRPr="003718A5">
              <w:rPr>
                <w:rFonts w:ascii="GHEA Grapalat" w:hAnsi="GHEA Grapalat"/>
                <w:sz w:val="20"/>
                <w:szCs w:val="20"/>
                <w:lang w:val="hy-AM"/>
              </w:rPr>
              <w:t xml:space="preserve">12.4 Մետաղական օգտակար հանածոների արդյունահանման նախագծում հանքավայրի պաշարների գնահատման ժամանակ հիմնավորված՝ հանքաքարի արդյունահանման և վերամշակման տեխնիկա–տեխնոլոգիական ցուցանիշների ամրագրում և սահմանված ցուցանիշից շեղման դեպքում իրավական ակտերով համապատասխան միջոցառումների կիրառման </w:t>
            </w:r>
            <w:r w:rsidRPr="003718A5">
              <w:rPr>
                <w:rFonts w:ascii="GHEA Grapalat" w:hAnsi="GHEA Grapalat"/>
                <w:sz w:val="20"/>
                <w:szCs w:val="20"/>
                <w:lang w:val="hy-AM"/>
              </w:rPr>
              <w:lastRenderedPageBreak/>
              <w:t xml:space="preserve">մեխանիզմների ներդրման նպատակով օրենսդրական </w:t>
            </w:r>
            <w:r w:rsidRPr="003718A5">
              <w:rPr>
                <w:rFonts w:ascii="GHEA Grapalat" w:hAnsi="GHEA Grapalat"/>
                <w:spacing w:val="-8"/>
                <w:sz w:val="20"/>
                <w:szCs w:val="20"/>
                <w:lang w:val="hy-AM"/>
              </w:rPr>
              <w:t>փոփոխությունների առաջարկության ներկայացում</w:t>
            </w:r>
            <w:r w:rsidRPr="003718A5">
              <w:rPr>
                <w:rFonts w:ascii="GHEA Grapalat" w:hAnsi="GHEA Grapalat"/>
                <w:b/>
                <w:spacing w:val="-8"/>
                <w:sz w:val="20"/>
                <w:szCs w:val="20"/>
                <w:lang w:val="hy-AM"/>
              </w:rPr>
              <w:t xml:space="preserve"> </w:t>
            </w:r>
            <w:r w:rsidR="00D057FB" w:rsidRPr="003718A5">
              <w:rPr>
                <w:rFonts w:ascii="GHEA Grapalat" w:hAnsi="GHEA Grapalat" w:cs="Sylfaen"/>
                <w:color w:val="000000" w:themeColor="text1"/>
                <w:spacing w:val="-8"/>
                <w:sz w:val="20"/>
                <w:szCs w:val="20"/>
                <w:lang w:val="hy-AM"/>
              </w:rPr>
              <w:t>Վարչապետ</w:t>
            </w:r>
            <w:r w:rsidRPr="003718A5">
              <w:rPr>
                <w:rFonts w:ascii="GHEA Grapalat" w:hAnsi="GHEA Grapalat"/>
                <w:spacing w:val="-8"/>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spacing w:after="0"/>
              <w:ind w:left="0" w:firstLine="252"/>
              <w:rPr>
                <w:rFonts w:ascii="GHEA Grapalat" w:hAnsi="GHEA Grapalat" w:cs="Sylfaen"/>
                <w:bCs/>
                <w:sz w:val="20"/>
                <w:szCs w:val="20"/>
              </w:rPr>
            </w:pPr>
            <w:r w:rsidRPr="003718A5">
              <w:rPr>
                <w:rFonts w:ascii="GHEA Grapalat" w:hAnsi="GHEA Grapalat" w:cs="Sylfaen"/>
                <w:bCs/>
                <w:sz w:val="20"/>
                <w:szCs w:val="20"/>
              </w:rPr>
              <w:lastRenderedPageBreak/>
              <w:t>Ռեսուրսների ռացիոնալ և համաչափ օգտագործման ապահովում</w:t>
            </w:r>
          </w:p>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Օրենսդրական փոփոխությունների փաթեթ։</w:t>
            </w:r>
          </w:p>
          <w:p w:rsidR="00877919" w:rsidRPr="003718A5" w:rsidRDefault="00877919" w:rsidP="00074114">
            <w:pPr>
              <w:pStyle w:val="ListParagraph"/>
              <w:spacing w:after="0"/>
              <w:ind w:left="0" w:firstLine="252"/>
              <w:rPr>
                <w:rFonts w:ascii="GHEA Grapalat" w:eastAsia="Times New Roman" w:hAnsi="GHEA Grapalat" w:cs="Times New Roman"/>
                <w:sz w:val="20"/>
                <w:szCs w:val="20"/>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C12DF4" w:rsidRPr="003718A5" w:rsidRDefault="00877919" w:rsidP="00074114">
            <w:pPr>
              <w:spacing w:after="0"/>
              <w:jc w:val="center"/>
              <w:rPr>
                <w:rFonts w:ascii="GHEA Grapalat" w:hAnsi="GHEA Grapalat" w:cs="Sylfaen"/>
                <w:bCs/>
                <w:sz w:val="20"/>
                <w:szCs w:val="20"/>
                <w:lang w:val="hy-AM"/>
              </w:rPr>
            </w:pPr>
            <w:r w:rsidRPr="003718A5">
              <w:rPr>
                <w:rFonts w:ascii="GHEA Grapalat" w:hAnsi="GHEA Grapalat" w:cs="Sylfaen"/>
                <w:bCs/>
                <w:sz w:val="20"/>
                <w:szCs w:val="20"/>
                <w:lang w:val="hy-AM"/>
              </w:rPr>
              <w:t xml:space="preserve">2022թ. </w:t>
            </w:r>
            <w:r w:rsidRPr="003718A5">
              <w:rPr>
                <w:rFonts w:ascii="GHEA Grapalat" w:hAnsi="GHEA Grapalat" w:cs="Sylfaen"/>
                <w:bCs/>
                <w:sz w:val="20"/>
                <w:szCs w:val="20"/>
              </w:rPr>
              <w:t>նոյեմբեր</w:t>
            </w:r>
            <w:r w:rsidRPr="003718A5">
              <w:rPr>
                <w:rFonts w:ascii="GHEA Grapalat" w:hAnsi="GHEA Grapalat" w:cs="Sylfaen"/>
                <w:bCs/>
                <w:sz w:val="20"/>
                <w:szCs w:val="20"/>
                <w:lang w:val="hy-AM"/>
              </w:rPr>
              <w:t xml:space="preserve">ի </w:t>
            </w:r>
          </w:p>
          <w:p w:rsidR="00877919" w:rsidRPr="003718A5" w:rsidRDefault="00877919" w:rsidP="00074114">
            <w:pPr>
              <w:spacing w:after="0"/>
              <w:jc w:val="center"/>
              <w:rPr>
                <w:rFonts w:ascii="GHEA Grapalat" w:hAnsi="GHEA Grapalat" w:cs="Sylfaen"/>
                <w:bCs/>
                <w:sz w:val="20"/>
                <w:szCs w:val="20"/>
                <w:lang w:val="hy-AM"/>
              </w:rPr>
            </w:pPr>
            <w:r w:rsidRPr="003718A5">
              <w:rPr>
                <w:rFonts w:ascii="GHEA Grapalat" w:hAnsi="GHEA Grapalat" w:cs="Sylfaen"/>
                <w:bCs/>
                <w:sz w:val="20"/>
                <w:szCs w:val="20"/>
              </w:rPr>
              <w:t>2</w:t>
            </w:r>
            <w:r w:rsidRPr="003718A5">
              <w:rPr>
                <w:rFonts w:ascii="GHEA Grapalat" w:hAnsi="GHEA Grapalat" w:cs="Sylfaen"/>
                <w:bCs/>
                <w:sz w:val="20"/>
                <w:szCs w:val="20"/>
                <w:lang w:val="hy-AM"/>
              </w:rPr>
              <w:t>-</w:t>
            </w:r>
            <w:r w:rsidRPr="003718A5">
              <w:rPr>
                <w:rFonts w:ascii="GHEA Grapalat" w:hAnsi="GHEA Grapalat" w:cs="Sylfaen"/>
                <w:bCs/>
                <w:sz w:val="20"/>
                <w:szCs w:val="20"/>
              </w:rPr>
              <w:t>րդ</w:t>
            </w:r>
            <w:r w:rsidRPr="003718A5">
              <w:rPr>
                <w:rFonts w:ascii="GHEA Grapalat" w:hAnsi="GHEA Grapalat" w:cs="Sylfaen"/>
                <w:bCs/>
                <w:sz w:val="20"/>
                <w:szCs w:val="20"/>
                <w:lang w:val="hy-AM"/>
              </w:rPr>
              <w:t xml:space="preserve">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13</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cs="Sylfaen"/>
                <w:sz w:val="20"/>
                <w:szCs w:val="20"/>
                <w:shd w:val="clear" w:color="auto" w:fill="FFFFFF"/>
                <w:lang w:val="hy-AM"/>
              </w:rPr>
            </w:pPr>
            <w:r w:rsidRPr="003718A5">
              <w:rPr>
                <w:rFonts w:ascii="GHEA Grapalat" w:hAnsi="GHEA Grapalat" w:cs="Sylfaen"/>
                <w:sz w:val="20"/>
                <w:szCs w:val="20"/>
                <w:shd w:val="clear" w:color="auto" w:fill="FFFFFF"/>
                <w:lang w:val="hy-AM"/>
              </w:rPr>
              <w:t>Ստորերկրյա հանքային ջրերի հորատանցքերի գույքագրման և բազային տվյալների  թարմացմանն ուղղված միջոցառումների իրականացման ապահովում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hAnsi="GHEA Grapalat"/>
                <w:sz w:val="20"/>
                <w:szCs w:val="20"/>
                <w:lang w:val="hy-AM"/>
              </w:rPr>
              <w:t>13.1 Ստորերկրյա հանքային ջրերի հանքավայրերի ջրակետերի (հորատանցք, աղբյուր) գույքագրում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Sylfaen"/>
                <w:sz w:val="20"/>
                <w:szCs w:val="20"/>
                <w:lang w:val="pt-PT"/>
              </w:rPr>
              <w:t>Հանքային</w:t>
            </w:r>
            <w:r w:rsidRPr="003718A5">
              <w:rPr>
                <w:rFonts w:ascii="GHEA Grapalat" w:hAnsi="GHEA Grapalat"/>
                <w:sz w:val="20"/>
                <w:szCs w:val="20"/>
                <w:lang w:val="pt-PT"/>
              </w:rPr>
              <w:t xml:space="preserve"> </w:t>
            </w:r>
            <w:r w:rsidRPr="003718A5">
              <w:rPr>
                <w:rFonts w:ascii="GHEA Grapalat" w:hAnsi="GHEA Grapalat" w:cs="Sylfaen"/>
                <w:sz w:val="20"/>
                <w:szCs w:val="20"/>
                <w:lang w:val="pt-PT"/>
              </w:rPr>
              <w:t>ջրերի</w:t>
            </w:r>
            <w:r w:rsidRPr="003718A5">
              <w:rPr>
                <w:rFonts w:ascii="GHEA Grapalat" w:hAnsi="GHEA Grapalat"/>
                <w:sz w:val="20"/>
                <w:szCs w:val="20"/>
                <w:lang w:val="pt-PT"/>
              </w:rPr>
              <w:t xml:space="preserve"> </w:t>
            </w:r>
            <w:r w:rsidRPr="003718A5">
              <w:rPr>
                <w:rFonts w:ascii="GHEA Grapalat" w:hAnsi="GHEA Grapalat" w:cs="Sylfaen"/>
                <w:sz w:val="20"/>
                <w:szCs w:val="20"/>
                <w:lang w:val="pt-PT"/>
              </w:rPr>
              <w:t>հորատանցքերի, աղբյուրների վիճակի</w:t>
            </w:r>
            <w:r w:rsidRPr="003718A5">
              <w:rPr>
                <w:rFonts w:ascii="GHEA Grapalat" w:hAnsi="GHEA Grapalat"/>
                <w:sz w:val="20"/>
                <w:szCs w:val="20"/>
                <w:lang w:val="hy-AM"/>
              </w:rPr>
              <w:t xml:space="preserve">, ջրերի ծախսի,  սանիտարական վիճակի, </w:t>
            </w:r>
            <w:r w:rsidRPr="003718A5">
              <w:rPr>
                <w:rFonts w:ascii="GHEA Grapalat" w:hAnsi="GHEA Grapalat" w:cs="Sylfaen"/>
                <w:sz w:val="20"/>
                <w:szCs w:val="20"/>
                <w:lang w:val="pt-PT"/>
              </w:rPr>
              <w:t>սանիտարական</w:t>
            </w:r>
            <w:r w:rsidRPr="003718A5">
              <w:rPr>
                <w:rFonts w:ascii="GHEA Grapalat" w:hAnsi="GHEA Grapalat"/>
                <w:sz w:val="20"/>
                <w:szCs w:val="20"/>
                <w:lang w:val="pt-PT"/>
              </w:rPr>
              <w:t xml:space="preserve"> </w:t>
            </w:r>
            <w:r w:rsidRPr="003718A5">
              <w:rPr>
                <w:rFonts w:ascii="GHEA Grapalat" w:hAnsi="GHEA Grapalat" w:cs="Sylfaen"/>
                <w:sz w:val="20"/>
                <w:szCs w:val="20"/>
                <w:lang w:val="pt-PT"/>
              </w:rPr>
              <w:t>պահպանության</w:t>
            </w:r>
            <w:r w:rsidRPr="003718A5">
              <w:rPr>
                <w:rFonts w:ascii="GHEA Grapalat" w:hAnsi="GHEA Grapalat"/>
                <w:sz w:val="20"/>
                <w:szCs w:val="20"/>
                <w:lang w:val="pt-PT"/>
              </w:rPr>
              <w:t xml:space="preserve">  </w:t>
            </w:r>
            <w:r w:rsidRPr="003718A5">
              <w:rPr>
                <w:rFonts w:ascii="GHEA Grapalat" w:hAnsi="GHEA Grapalat" w:cs="Sylfaen"/>
                <w:sz w:val="20"/>
                <w:szCs w:val="20"/>
                <w:lang w:val="pt-PT"/>
              </w:rPr>
              <w:t>խիստ</w:t>
            </w:r>
            <w:r w:rsidRPr="003718A5">
              <w:rPr>
                <w:rFonts w:ascii="GHEA Grapalat" w:hAnsi="GHEA Grapalat"/>
                <w:sz w:val="20"/>
                <w:szCs w:val="20"/>
                <w:lang w:val="pt-PT"/>
              </w:rPr>
              <w:t xml:space="preserve"> ռ</w:t>
            </w:r>
            <w:r w:rsidRPr="003718A5">
              <w:rPr>
                <w:rFonts w:ascii="GHEA Grapalat" w:hAnsi="GHEA Grapalat" w:cs="Sylfaen"/>
                <w:sz w:val="20"/>
                <w:szCs w:val="20"/>
                <w:lang w:val="pt-PT"/>
              </w:rPr>
              <w:t>եժիմի</w:t>
            </w:r>
            <w:r w:rsidRPr="003718A5">
              <w:rPr>
                <w:rFonts w:ascii="GHEA Grapalat" w:hAnsi="GHEA Grapalat"/>
                <w:sz w:val="20"/>
                <w:szCs w:val="20"/>
                <w:lang w:val="pt-PT"/>
              </w:rPr>
              <w:t xml:space="preserve">  </w:t>
            </w:r>
            <w:r w:rsidRPr="003718A5">
              <w:rPr>
                <w:rFonts w:ascii="GHEA Grapalat" w:hAnsi="GHEA Grapalat" w:cs="Sylfaen"/>
                <w:sz w:val="20"/>
                <w:szCs w:val="20"/>
                <w:lang w:val="pt-PT"/>
              </w:rPr>
              <w:t>գոտու</w:t>
            </w:r>
            <w:r w:rsidRPr="003718A5">
              <w:rPr>
                <w:rFonts w:ascii="GHEA Grapalat" w:hAnsi="GHEA Grapalat"/>
                <w:sz w:val="20"/>
                <w:szCs w:val="20"/>
                <w:lang w:val="pt-PT"/>
              </w:rPr>
              <w:t xml:space="preserve"> </w:t>
            </w:r>
            <w:r w:rsidRPr="003718A5">
              <w:rPr>
                <w:rFonts w:ascii="GHEA Grapalat" w:hAnsi="GHEA Grapalat" w:cs="Sylfaen"/>
                <w:sz w:val="20"/>
                <w:szCs w:val="20"/>
                <w:lang w:val="pt-PT"/>
              </w:rPr>
              <w:t>առկայության, ջրերի որակի, օգտագործման</w:t>
            </w:r>
            <w:r w:rsidRPr="003718A5">
              <w:rPr>
                <w:rFonts w:ascii="GHEA Grapalat" w:hAnsi="GHEA Grapalat"/>
                <w:sz w:val="20"/>
                <w:szCs w:val="20"/>
                <w:lang w:val="pt-PT"/>
              </w:rPr>
              <w:t xml:space="preserve"> </w:t>
            </w:r>
            <w:r w:rsidRPr="003718A5">
              <w:rPr>
                <w:rFonts w:ascii="GHEA Grapalat" w:hAnsi="GHEA Grapalat" w:cs="Sylfaen"/>
                <w:sz w:val="20"/>
                <w:szCs w:val="20"/>
                <w:lang w:val="pt-PT"/>
              </w:rPr>
              <w:t>պիտանելիության</w:t>
            </w:r>
            <w:r w:rsidRPr="003718A5">
              <w:rPr>
                <w:rFonts w:ascii="GHEA Grapalat" w:hAnsi="GHEA Grapalat"/>
                <w:sz w:val="20"/>
                <w:szCs w:val="20"/>
                <w:lang w:val="pt-PT"/>
              </w:rPr>
              <w:t xml:space="preserve">  </w:t>
            </w:r>
            <w:r w:rsidRPr="003718A5">
              <w:rPr>
                <w:rFonts w:ascii="GHEA Grapalat" w:hAnsi="GHEA Grapalat"/>
                <w:sz w:val="20"/>
                <w:szCs w:val="20"/>
                <w:lang w:val="hy-AM"/>
              </w:rPr>
              <w:t>վերաբերյալ</w:t>
            </w:r>
            <w:r w:rsidRPr="003718A5">
              <w:rPr>
                <w:rFonts w:ascii="GHEA Grapalat" w:hAnsi="GHEA Grapalat"/>
                <w:sz w:val="20"/>
                <w:szCs w:val="20"/>
                <w:lang w:val="pt-PT"/>
              </w:rPr>
              <w:t xml:space="preserve"> </w:t>
            </w:r>
            <w:r w:rsidRPr="003718A5">
              <w:rPr>
                <w:rFonts w:ascii="GHEA Grapalat" w:hAnsi="GHEA Grapalat"/>
                <w:sz w:val="20"/>
                <w:szCs w:val="20"/>
                <w:lang w:val="hy-AM"/>
              </w:rPr>
              <w:t>հավաստի</w:t>
            </w:r>
            <w:r w:rsidRPr="003718A5">
              <w:rPr>
                <w:rFonts w:ascii="GHEA Grapalat" w:hAnsi="GHEA Grapalat"/>
                <w:sz w:val="20"/>
                <w:szCs w:val="20"/>
                <w:lang w:val="pt-PT"/>
              </w:rPr>
              <w:t xml:space="preserve"> </w:t>
            </w:r>
            <w:r w:rsidRPr="003718A5">
              <w:rPr>
                <w:rFonts w:ascii="GHEA Grapalat" w:hAnsi="GHEA Grapalat"/>
                <w:sz w:val="20"/>
                <w:szCs w:val="20"/>
                <w:lang w:val="hy-AM"/>
              </w:rPr>
              <w:t>տվյալների</w:t>
            </w:r>
            <w:r w:rsidRPr="003718A5">
              <w:rPr>
                <w:rFonts w:ascii="GHEA Grapalat" w:hAnsi="GHEA Grapalat"/>
                <w:sz w:val="20"/>
                <w:szCs w:val="20"/>
                <w:lang w:val="pt-PT"/>
              </w:rPr>
              <w:t xml:space="preserve">  առկայություն: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hAnsi="GHEA Grapalat"/>
                <w:sz w:val="20"/>
                <w:szCs w:val="20"/>
                <w:lang w:val="hy-AM"/>
              </w:rPr>
              <w:t>Ստորերկրյա հանքային ջրերի 24 հանքավայրերի  շուրջ 100 գույքագրված ջրակետեր:</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hAnsi="GHEA Grapalat" w:cs="Sylfaen"/>
                <w:sz w:val="20"/>
                <w:szCs w:val="20"/>
              </w:rPr>
              <w:t>Օ</w:t>
            </w:r>
            <w:r w:rsidRPr="003718A5">
              <w:rPr>
                <w:rFonts w:ascii="GHEA Grapalat" w:hAnsi="GHEA Grapalat" w:cs="Sylfaen"/>
                <w:sz w:val="20"/>
                <w:szCs w:val="20"/>
                <w:lang w:val="hy-AM"/>
              </w:rPr>
              <w:t>րենքով</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չարգելված</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միջոցներ</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14</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cs="Sylfaen"/>
                <w:sz w:val="20"/>
                <w:szCs w:val="20"/>
                <w:shd w:val="clear" w:color="auto" w:fill="FFFFFF"/>
              </w:rPr>
            </w:pPr>
            <w:r w:rsidRPr="003718A5">
              <w:rPr>
                <w:rFonts w:ascii="GHEA Grapalat" w:hAnsi="GHEA Grapalat" w:cs="Sylfaen"/>
                <w:sz w:val="20"/>
                <w:szCs w:val="20"/>
                <w:shd w:val="clear" w:color="auto" w:fill="FFFFFF"/>
              </w:rPr>
              <w:t>Երկրաբանական տեղեկատվության արժանահավատության ապահովում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Sylfaen"/>
                <w:sz w:val="20"/>
                <w:szCs w:val="20"/>
                <w:shd w:val="clear" w:color="auto" w:fill="FFFFFF"/>
                <w:lang w:val="hy-AM"/>
              </w:rPr>
            </w:pPr>
            <w:r w:rsidRPr="003718A5">
              <w:rPr>
                <w:rFonts w:ascii="GHEA Grapalat" w:hAnsi="GHEA Grapalat"/>
                <w:sz w:val="20"/>
                <w:szCs w:val="20"/>
                <w:lang w:val="hy-AM"/>
              </w:rPr>
              <w:t>14</w:t>
            </w:r>
            <w:r w:rsidRPr="003718A5">
              <w:rPr>
                <w:rFonts w:ascii="GHEA Grapalat" w:hAnsi="GHEA Grapalat"/>
                <w:sz w:val="20"/>
                <w:szCs w:val="20"/>
              </w:rPr>
              <w:t xml:space="preserve">.1 </w:t>
            </w:r>
            <w:r w:rsidRPr="003718A5">
              <w:rPr>
                <w:rFonts w:ascii="GHEA Grapalat" w:hAnsi="GHEA Grapalat" w:cs="Sylfaen"/>
                <w:sz w:val="20"/>
                <w:szCs w:val="20"/>
                <w:shd w:val="clear" w:color="auto" w:fill="FFFFFF"/>
                <w:lang w:val="hy-AM"/>
              </w:rPr>
              <w:t>«Oգտակար հանածոների պաշարների շարժի վերաբերյալ տարեկան հաշվետվությունների ձևերի, լրացման, բացատրագրերի կազմման և ներկայացման կարգը սահմանելու մասին»</w:t>
            </w:r>
          </w:p>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 xml:space="preserve">ՀՀ կառավարության որոշման նախագծի </w:t>
            </w:r>
            <w:r w:rsidRPr="003718A5">
              <w:rPr>
                <w:rFonts w:ascii="GHEA Grapalat" w:hAnsi="GHEA Grapalat"/>
                <w:sz w:val="20"/>
                <w:szCs w:val="20"/>
                <w:lang w:val="hy-AM"/>
              </w:rPr>
              <w:lastRenderedPageBreak/>
              <w:t xml:space="preserve">մշակում և ներկայացում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Sylfaen"/>
                <w:sz w:val="20"/>
                <w:szCs w:val="20"/>
                <w:shd w:val="clear" w:color="auto" w:fill="FFFFFF"/>
                <w:lang w:val="hy-AM"/>
              </w:rPr>
            </w:pPr>
            <w:r w:rsidRPr="003718A5">
              <w:rPr>
                <w:rFonts w:ascii="GHEA Grapalat" w:hAnsi="GHEA Grapalat" w:cs="Sylfaen"/>
                <w:sz w:val="20"/>
                <w:szCs w:val="20"/>
                <w:shd w:val="clear" w:color="auto" w:fill="FFFFFF"/>
                <w:lang w:val="hy-AM"/>
              </w:rPr>
              <w:lastRenderedPageBreak/>
              <w:t>Օգ</w:t>
            </w:r>
            <w:r w:rsidRPr="003718A5">
              <w:rPr>
                <w:rFonts w:ascii="GHEA Grapalat" w:hAnsi="GHEA Grapalat" w:cs="Sylfaen"/>
                <w:sz w:val="20"/>
                <w:szCs w:val="20"/>
                <w:shd w:val="clear" w:color="auto" w:fill="FFFFFF"/>
                <w:lang w:val="hy-AM"/>
              </w:rPr>
              <w:softHyphen/>
              <w:t>տա</w:t>
            </w:r>
            <w:r w:rsidRPr="003718A5">
              <w:rPr>
                <w:rFonts w:ascii="GHEA Grapalat" w:hAnsi="GHEA Grapalat" w:cs="Sylfaen"/>
                <w:sz w:val="20"/>
                <w:szCs w:val="20"/>
                <w:shd w:val="clear" w:color="auto" w:fill="FFFFFF"/>
                <w:lang w:val="hy-AM"/>
              </w:rPr>
              <w:softHyphen/>
              <w:t>կար հանածոների պաշարների արդյունահանվող և մարվող պաշարների շարժի վերաբերյալ տարեկան ամբողջական տեղեկատվության առկայություն։</w:t>
            </w:r>
          </w:p>
          <w:p w:rsidR="00877919" w:rsidRPr="003718A5" w:rsidRDefault="00877919" w:rsidP="00074114">
            <w:pPr>
              <w:spacing w:after="0"/>
              <w:rPr>
                <w:rFonts w:ascii="GHEA Grapalat" w:hAnsi="GHEA Grapalat" w:cs="Sylfaen"/>
                <w:sz w:val="20"/>
                <w:szCs w:val="20"/>
                <w:lang w:val="hy-AM"/>
              </w:rPr>
            </w:pPr>
            <w:r w:rsidRPr="003718A5">
              <w:rPr>
                <w:rFonts w:ascii="GHEA Grapalat" w:hAnsi="GHEA Grapalat" w:cs="Sylfaen"/>
                <w:sz w:val="20"/>
                <w:szCs w:val="20"/>
                <w:shd w:val="clear" w:color="auto" w:fill="FFFFFF"/>
                <w:lang w:val="hy-AM"/>
              </w:rPr>
              <w:t xml:space="preserve">Տարեկան շուրջ 450 ընդերքօգտագործող կազմակերպությունների </w:t>
            </w:r>
            <w:r w:rsidRPr="003718A5">
              <w:rPr>
                <w:rFonts w:ascii="GHEA Grapalat" w:hAnsi="GHEA Grapalat" w:cs="Sylfaen"/>
                <w:sz w:val="20"/>
                <w:szCs w:val="20"/>
                <w:shd w:val="clear" w:color="auto" w:fill="FFFFFF"/>
                <w:lang w:val="hy-AM"/>
              </w:rPr>
              <w:lastRenderedPageBreak/>
              <w:t>կողմից  ներկայացվող հաշվետվություններ:</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C12DF4"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2022թ. փետրվարի </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GHEA Grapalat"/>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15</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shd w:val="clear" w:color="auto" w:fill="FFFFFF"/>
                <w:lang w:val="hy-AM"/>
              </w:rPr>
            </w:pPr>
            <w:r w:rsidRPr="003718A5">
              <w:rPr>
                <w:rFonts w:ascii="GHEA Grapalat" w:hAnsi="GHEA Grapalat"/>
                <w:sz w:val="20"/>
                <w:szCs w:val="20"/>
                <w:shd w:val="clear" w:color="auto" w:fill="FFFFFF"/>
                <w:lang w:val="hy-AM"/>
              </w:rPr>
              <w:t>Ընդերքի</w:t>
            </w:r>
            <w:r w:rsidRPr="003718A5">
              <w:rPr>
                <w:rFonts w:ascii="Calibri" w:hAnsi="Calibri" w:cs="Calibri"/>
                <w:sz w:val="20"/>
                <w:szCs w:val="20"/>
                <w:shd w:val="clear" w:color="auto" w:fill="FFFFFF"/>
                <w:lang w:val="hy-AM"/>
              </w:rPr>
              <w:t> </w:t>
            </w:r>
            <w:r w:rsidRPr="003718A5">
              <w:rPr>
                <w:rFonts w:ascii="GHEA Grapalat" w:hAnsi="GHEA Grapalat"/>
                <w:sz w:val="20"/>
                <w:szCs w:val="20"/>
                <w:shd w:val="clear" w:color="auto" w:fill="FFFFFF"/>
                <w:lang w:val="hy-AM"/>
              </w:rPr>
              <w:t>ողջամիտ</w:t>
            </w:r>
            <w:r w:rsidRPr="003718A5">
              <w:rPr>
                <w:rFonts w:ascii="Calibri" w:hAnsi="Calibri" w:cs="Calibri"/>
                <w:sz w:val="20"/>
                <w:szCs w:val="20"/>
                <w:shd w:val="clear" w:color="auto" w:fill="FFFFFF"/>
                <w:lang w:val="hy-AM"/>
              </w:rPr>
              <w:t> </w:t>
            </w:r>
            <w:r w:rsidRPr="003718A5">
              <w:rPr>
                <w:rFonts w:ascii="GHEA Grapalat" w:hAnsi="GHEA Grapalat"/>
                <w:sz w:val="20"/>
                <w:szCs w:val="20"/>
                <w:shd w:val="clear" w:color="auto" w:fill="FFFFFF"/>
                <w:lang w:val="hy-AM"/>
              </w:rPr>
              <w:t>և</w:t>
            </w:r>
            <w:r w:rsidRPr="003718A5">
              <w:rPr>
                <w:rFonts w:ascii="Calibri" w:hAnsi="Calibri" w:cs="Calibri"/>
                <w:sz w:val="20"/>
                <w:szCs w:val="20"/>
                <w:shd w:val="clear" w:color="auto" w:fill="FFFFFF"/>
                <w:lang w:val="hy-AM"/>
              </w:rPr>
              <w:t> </w:t>
            </w:r>
            <w:r w:rsidRPr="003718A5">
              <w:rPr>
                <w:rFonts w:ascii="GHEA Grapalat" w:hAnsi="GHEA Grapalat"/>
                <w:sz w:val="20"/>
                <w:szCs w:val="20"/>
                <w:shd w:val="clear" w:color="auto" w:fill="FFFFFF"/>
                <w:lang w:val="hy-AM"/>
              </w:rPr>
              <w:t>համալիր</w:t>
            </w:r>
            <w:r w:rsidRPr="003718A5">
              <w:rPr>
                <w:rFonts w:ascii="Calibri" w:hAnsi="Calibri" w:cs="Calibri"/>
                <w:sz w:val="20"/>
                <w:szCs w:val="20"/>
                <w:shd w:val="clear" w:color="auto" w:fill="FFFFFF"/>
                <w:lang w:val="hy-AM"/>
              </w:rPr>
              <w:t> </w:t>
            </w:r>
            <w:r w:rsidRPr="003718A5">
              <w:rPr>
                <w:rFonts w:ascii="GHEA Grapalat" w:hAnsi="GHEA Grapalat"/>
                <w:sz w:val="20"/>
                <w:szCs w:val="20"/>
                <w:shd w:val="clear" w:color="auto" w:fill="FFFFFF"/>
                <w:lang w:val="hy-AM"/>
              </w:rPr>
              <w:t xml:space="preserve">օգտագործման ապահովում </w:t>
            </w:r>
            <w:r w:rsidRPr="003718A5">
              <w:rPr>
                <w:rFonts w:ascii="Calibri" w:hAnsi="Calibri" w:cs="Calibri"/>
                <w:sz w:val="20"/>
                <w:szCs w:val="20"/>
                <w:shd w:val="clear" w:color="auto" w:fill="FFFFFF"/>
                <w:lang w:val="hy-AM"/>
              </w:rPr>
              <w:t> </w:t>
            </w:r>
            <w:r w:rsidRPr="003718A5">
              <w:rPr>
                <w:rFonts w:ascii="GHEA Grapalat" w:hAnsi="GHEA Grapalat"/>
                <w:sz w:val="20"/>
                <w:szCs w:val="20"/>
                <w:shd w:val="clear" w:color="auto" w:fill="FFFFFF"/>
                <w:lang w:val="hy-AM"/>
              </w:rPr>
              <w:t>ամբողջական նախագծային  փաստաթղթերի առկայության միջոցով</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shd w:val="clear" w:color="auto" w:fill="FFFFFF"/>
                <w:lang w:val="hy-AM"/>
              </w:rPr>
              <w:t>15.1 «Երկրաբանական ուսումնասիրության ծրագրին ներկայացվող</w:t>
            </w:r>
            <w:r w:rsidRPr="003718A5">
              <w:rPr>
                <w:rFonts w:ascii="Calibri" w:hAnsi="Calibri" w:cs="Calibri"/>
                <w:sz w:val="20"/>
                <w:szCs w:val="20"/>
                <w:shd w:val="clear" w:color="auto" w:fill="FFFFFF"/>
                <w:lang w:val="hy-AM"/>
              </w:rPr>
              <w:t> </w:t>
            </w:r>
            <w:r w:rsidRPr="003718A5">
              <w:rPr>
                <w:rFonts w:ascii="GHEA Grapalat" w:hAnsi="GHEA Grapalat"/>
                <w:sz w:val="20"/>
                <w:szCs w:val="20"/>
                <w:shd w:val="clear" w:color="auto" w:fill="FFFFFF"/>
                <w:lang w:val="hy-AM"/>
              </w:rPr>
              <w:t xml:space="preserve">նվազագույն պահանջները սահմանելու մասին» </w:t>
            </w:r>
            <w:r w:rsidRPr="003718A5">
              <w:rPr>
                <w:rFonts w:ascii="GHEA Grapalat" w:hAnsi="GHEA Grapalat"/>
                <w:sz w:val="20"/>
                <w:szCs w:val="20"/>
                <w:lang w:val="hy-AM"/>
              </w:rPr>
              <w:t>ՀՀ տարածքային կառավարման և ենթակառուցվածքների նախարարի հրամանի հաստատում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Sylfaen"/>
                <w:sz w:val="20"/>
                <w:szCs w:val="20"/>
                <w:lang w:val="hy-AM"/>
              </w:rPr>
              <w:t xml:space="preserve">Օրինաչափ, միանման  և միասնական իրավական նվազագույն պահանջների սահմանում </w:t>
            </w:r>
            <w:r w:rsidRPr="003718A5">
              <w:rPr>
                <w:rFonts w:ascii="Calibri" w:hAnsi="Calibri" w:cs="Calibri"/>
                <w:sz w:val="20"/>
                <w:szCs w:val="20"/>
                <w:shd w:val="clear" w:color="auto" w:fill="FFFFFF"/>
                <w:lang w:val="hy-AM"/>
              </w:rPr>
              <w:t> </w:t>
            </w:r>
            <w:r w:rsidRPr="003718A5">
              <w:rPr>
                <w:rFonts w:ascii="GHEA Grapalat" w:hAnsi="GHEA Grapalat"/>
                <w:sz w:val="20"/>
                <w:szCs w:val="20"/>
                <w:shd w:val="clear" w:color="auto" w:fill="FFFFFF"/>
                <w:lang w:val="hy-AM"/>
              </w:rPr>
              <w:t>օգտակար հանածոների արդյունահանման նպատակով ընդերքի երկրաբանական ուսումնասիրության իրավունք հայցելու դիմում կից ներկայացվող երկրաբանական ուսումնասիրության ծրագրին:</w:t>
            </w:r>
            <w:r w:rsidRPr="003718A5">
              <w:rPr>
                <w:rFonts w:ascii="GHEA Grapalat" w:hAnsi="GHEA Grapalat" w:cs="Sylfaen"/>
                <w:sz w:val="20"/>
                <w:szCs w:val="20"/>
                <w:lang w:val="hy-AM"/>
              </w:rPr>
              <w:t xml:space="preserve"> Նվազագույն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պարտադիր</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պահանջների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սահմանումն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ուղղված</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է</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պետական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սեփականություն հանդիսացող ընդերքի</w:t>
            </w:r>
            <w:r w:rsidRPr="003718A5">
              <w:rPr>
                <w:rFonts w:ascii="Calibri" w:hAnsi="Calibri" w:cs="Calibri"/>
                <w:sz w:val="20"/>
                <w:szCs w:val="20"/>
                <w:lang w:val="hy-AM"/>
              </w:rPr>
              <w:t> </w:t>
            </w:r>
            <w:r w:rsidRPr="003718A5">
              <w:rPr>
                <w:rFonts w:ascii="GHEA Grapalat" w:hAnsi="GHEA Grapalat"/>
                <w:sz w:val="20"/>
                <w:szCs w:val="20"/>
                <w:lang w:val="hy-AM"/>
              </w:rPr>
              <w:t>արդյունավետ և</w:t>
            </w:r>
            <w:r w:rsidRPr="003718A5">
              <w:rPr>
                <w:rFonts w:ascii="Calibri" w:hAnsi="Calibri" w:cs="Calibri"/>
                <w:sz w:val="20"/>
                <w:szCs w:val="20"/>
                <w:lang w:val="hy-AM"/>
              </w:rPr>
              <w:t> </w:t>
            </w:r>
            <w:r w:rsidRPr="003718A5">
              <w:rPr>
                <w:rFonts w:ascii="GHEA Grapalat" w:hAnsi="GHEA Grapalat"/>
                <w:sz w:val="20"/>
                <w:szCs w:val="20"/>
                <w:lang w:val="hy-AM"/>
              </w:rPr>
              <w:t>համալիր</w:t>
            </w:r>
            <w:r w:rsidRPr="003718A5">
              <w:rPr>
                <w:rFonts w:ascii="Calibri" w:hAnsi="Calibri" w:cs="Calibri"/>
                <w:sz w:val="20"/>
                <w:szCs w:val="20"/>
                <w:lang w:val="hy-AM"/>
              </w:rPr>
              <w:t> </w:t>
            </w:r>
            <w:r w:rsidRPr="003718A5">
              <w:rPr>
                <w:rFonts w:ascii="GHEA Grapalat" w:hAnsi="GHEA Grapalat"/>
                <w:sz w:val="20"/>
                <w:szCs w:val="20"/>
                <w:lang w:val="hy-AM"/>
              </w:rPr>
              <w:t xml:space="preserve">օգտագործման ապահովմանը </w:t>
            </w:r>
          </w:p>
          <w:p w:rsidR="00877919" w:rsidRPr="003718A5" w:rsidRDefault="00877919" w:rsidP="00074114">
            <w:pPr>
              <w:spacing w:after="0"/>
              <w:rPr>
                <w:rFonts w:ascii="GHEA Grapalat" w:hAnsi="GHEA Grapalat" w:cs="Sylfaen"/>
                <w:sz w:val="20"/>
                <w:szCs w:val="20"/>
                <w:lang w:val="hy-AM"/>
              </w:rPr>
            </w:pPr>
            <w:r w:rsidRPr="003718A5">
              <w:rPr>
                <w:rFonts w:ascii="GHEA Grapalat" w:hAnsi="GHEA Grapalat"/>
                <w:sz w:val="20"/>
                <w:szCs w:val="20"/>
                <w:lang w:val="hy-AM"/>
              </w:rPr>
              <w:t>ՀՀ տարածքային կառավարման և ենթակառուցվածքների նախարարի հրաման։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w:t>
            </w:r>
            <w:r w:rsidRPr="003718A5">
              <w:rPr>
                <w:rFonts w:ascii="GHEA Grapalat" w:eastAsia="Times New Roman" w:hAnsi="GHEA Grapalat" w:cs="Times New Roman"/>
                <w:sz w:val="20"/>
                <w:szCs w:val="20"/>
              </w:rPr>
              <w:t>2</w:t>
            </w:r>
            <w:r w:rsidRPr="003718A5">
              <w:rPr>
                <w:rFonts w:ascii="GHEA Grapalat" w:eastAsia="Times New Roman" w:hAnsi="GHEA Grapalat" w:cs="Times New Roman"/>
                <w:sz w:val="20"/>
                <w:szCs w:val="20"/>
                <w:lang w:val="hy-AM"/>
              </w:rPr>
              <w:t xml:space="preserve">թ. </w:t>
            </w:r>
            <w:r w:rsidRPr="003718A5">
              <w:rPr>
                <w:rFonts w:ascii="GHEA Grapalat" w:eastAsia="Times New Roman" w:hAnsi="GHEA Grapalat" w:cs="Times New Roman"/>
                <w:sz w:val="20"/>
                <w:szCs w:val="20"/>
              </w:rPr>
              <w:t>ապրիլի</w:t>
            </w:r>
            <w:r w:rsidRPr="003718A5">
              <w:rPr>
                <w:rFonts w:ascii="GHEA Grapalat" w:eastAsia="Times New Roman" w:hAnsi="GHEA Grapalat" w:cs="Times New Roman"/>
                <w:sz w:val="20"/>
                <w:szCs w:val="20"/>
                <w:lang w:val="hy-AM"/>
              </w:rPr>
              <w:t xml:space="preserve">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Sylfae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p w:rsidR="00877919" w:rsidRPr="003718A5" w:rsidRDefault="00877919" w:rsidP="00074114">
            <w:pPr>
              <w:spacing w:after="0"/>
              <w:jc w:val="center"/>
              <w:rPr>
                <w:rFonts w:ascii="GHEA Grapalat" w:eastAsia="Times New Roman" w:hAnsi="GHEA Grapalat" w:cs="GHEA Grapalat"/>
                <w:sz w:val="20"/>
                <w:szCs w:val="20"/>
                <w:lang w:val="hy-AM"/>
              </w:rPr>
            </w:pP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cs="Sylfaen"/>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C12DF4">
            <w:pPr>
              <w:spacing w:after="0"/>
              <w:rPr>
                <w:rFonts w:ascii="GHEA Grapalat" w:hAnsi="GHEA Grapalat"/>
                <w:spacing w:val="-8"/>
                <w:sz w:val="20"/>
                <w:szCs w:val="20"/>
                <w:shd w:val="clear" w:color="auto" w:fill="FFFFFF"/>
                <w:lang w:val="hy-AM"/>
              </w:rPr>
            </w:pPr>
            <w:r w:rsidRPr="003718A5">
              <w:rPr>
                <w:rFonts w:ascii="GHEA Grapalat" w:hAnsi="GHEA Grapalat"/>
                <w:spacing w:val="-8"/>
                <w:sz w:val="20"/>
                <w:szCs w:val="20"/>
                <w:shd w:val="clear" w:color="auto" w:fill="FFFFFF"/>
                <w:lang w:val="hy-AM"/>
              </w:rPr>
              <w:t>15.2 «Օգտակար հանածոյի</w:t>
            </w:r>
            <w:r w:rsidR="00C12DF4" w:rsidRPr="003718A5">
              <w:rPr>
                <w:rFonts w:ascii="GHEA Grapalat" w:hAnsi="GHEA Grapalat"/>
                <w:spacing w:val="-8"/>
                <w:sz w:val="20"/>
                <w:szCs w:val="20"/>
                <w:shd w:val="clear" w:color="auto" w:fill="FFFFFF"/>
                <w:lang w:val="hy-AM"/>
              </w:rPr>
              <w:t xml:space="preserve"> </w:t>
            </w:r>
            <w:r w:rsidRPr="003718A5">
              <w:rPr>
                <w:rFonts w:ascii="GHEA Grapalat" w:hAnsi="GHEA Grapalat"/>
                <w:spacing w:val="-8"/>
                <w:sz w:val="20"/>
                <w:szCs w:val="20"/>
                <w:shd w:val="clear" w:color="auto" w:fill="FFFFFF"/>
                <w:lang w:val="hy-AM"/>
              </w:rPr>
              <w:t>արդյունահանման</w:t>
            </w:r>
            <w:r w:rsidRPr="003718A5">
              <w:rPr>
                <w:rFonts w:ascii="GHEA Grapalat" w:hAnsi="GHEA Grapalat" w:cs="Arial"/>
                <w:spacing w:val="-8"/>
                <w:sz w:val="20"/>
                <w:szCs w:val="20"/>
                <w:shd w:val="clear" w:color="auto" w:fill="FFFFFF"/>
                <w:lang w:val="hy-AM"/>
              </w:rPr>
              <w:t xml:space="preserve"> </w:t>
            </w:r>
            <w:r w:rsidRPr="003718A5">
              <w:rPr>
                <w:rFonts w:ascii="GHEA Grapalat" w:hAnsi="GHEA Grapalat"/>
                <w:spacing w:val="-8"/>
                <w:sz w:val="20"/>
                <w:szCs w:val="20"/>
                <w:shd w:val="clear" w:color="auto" w:fill="FFFFFF"/>
                <w:lang w:val="hy-AM"/>
              </w:rPr>
              <w:t>նախագծին ներկայացվող</w:t>
            </w:r>
            <w:r w:rsidR="00C12DF4" w:rsidRPr="003718A5">
              <w:rPr>
                <w:rFonts w:ascii="GHEA Grapalat" w:hAnsi="GHEA Grapalat"/>
                <w:spacing w:val="-8"/>
                <w:sz w:val="20"/>
                <w:szCs w:val="20"/>
                <w:shd w:val="clear" w:color="auto" w:fill="FFFFFF"/>
                <w:lang w:val="hy-AM"/>
              </w:rPr>
              <w:t xml:space="preserve"> </w:t>
            </w:r>
            <w:r w:rsidRPr="003718A5">
              <w:rPr>
                <w:rFonts w:ascii="GHEA Grapalat" w:hAnsi="GHEA Grapalat"/>
                <w:spacing w:val="-8"/>
                <w:sz w:val="20"/>
                <w:szCs w:val="20"/>
                <w:shd w:val="clear" w:color="auto" w:fill="FFFFFF"/>
                <w:lang w:val="hy-AM"/>
              </w:rPr>
              <w:t xml:space="preserve">նվազագույն պահանջները սահմանելու մասին» </w:t>
            </w:r>
            <w:r w:rsidRPr="003718A5">
              <w:rPr>
                <w:rFonts w:ascii="GHEA Grapalat" w:hAnsi="GHEA Grapalat"/>
                <w:spacing w:val="-8"/>
                <w:sz w:val="20"/>
                <w:szCs w:val="20"/>
                <w:lang w:val="hy-AM"/>
              </w:rPr>
              <w:t xml:space="preserve">ՀՀ տարածքային կառավարման և </w:t>
            </w:r>
            <w:r w:rsidRPr="003718A5">
              <w:rPr>
                <w:rFonts w:ascii="GHEA Grapalat" w:hAnsi="GHEA Grapalat"/>
                <w:spacing w:val="-8"/>
                <w:sz w:val="20"/>
                <w:szCs w:val="20"/>
                <w:lang w:val="hy-AM"/>
              </w:rPr>
              <w:lastRenderedPageBreak/>
              <w:t>ենթակառուցվածքների նախարարի հրամանի հաստատում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ind w:left="72"/>
              <w:rPr>
                <w:rFonts w:ascii="GHEA Grapalat" w:hAnsi="GHEA Grapalat"/>
                <w:sz w:val="20"/>
                <w:szCs w:val="20"/>
                <w:lang w:val="hy-AM"/>
              </w:rPr>
            </w:pPr>
            <w:r w:rsidRPr="003718A5">
              <w:rPr>
                <w:rFonts w:ascii="GHEA Grapalat" w:hAnsi="GHEA Grapalat" w:cs="Sylfaen"/>
                <w:sz w:val="20"/>
                <w:szCs w:val="20"/>
                <w:lang w:val="hy-AM"/>
              </w:rPr>
              <w:lastRenderedPageBreak/>
              <w:t xml:space="preserve">Օրինաչափ, միանման  և միասնական իրավական պահանջների սահմանում </w:t>
            </w:r>
            <w:r w:rsidRPr="003718A5">
              <w:rPr>
                <w:rFonts w:ascii="Calibri" w:hAnsi="Calibri" w:cs="Calibri"/>
                <w:sz w:val="20"/>
                <w:szCs w:val="20"/>
                <w:shd w:val="clear" w:color="auto" w:fill="FFFFFF"/>
                <w:lang w:val="hy-AM"/>
              </w:rPr>
              <w:t> </w:t>
            </w:r>
            <w:r w:rsidRPr="003718A5">
              <w:rPr>
                <w:rFonts w:ascii="GHEA Grapalat" w:hAnsi="GHEA Grapalat"/>
                <w:sz w:val="20"/>
                <w:szCs w:val="20"/>
                <w:shd w:val="clear" w:color="auto" w:fill="FFFFFF"/>
                <w:lang w:val="hy-AM"/>
              </w:rPr>
              <w:t xml:space="preserve">օգտակար հանածոների արդյունահանման իրավունք հայցելու դիմում կից </w:t>
            </w:r>
            <w:r w:rsidRPr="003718A5">
              <w:rPr>
                <w:rFonts w:ascii="GHEA Grapalat" w:hAnsi="GHEA Grapalat"/>
                <w:sz w:val="20"/>
                <w:szCs w:val="20"/>
                <w:shd w:val="clear" w:color="auto" w:fill="FFFFFF"/>
                <w:lang w:val="hy-AM"/>
              </w:rPr>
              <w:lastRenderedPageBreak/>
              <w:t>ներկայացվող օգտակար հանածոյի արդյունահանման նախագծին</w:t>
            </w:r>
            <w:r w:rsidRPr="003718A5">
              <w:rPr>
                <w:rFonts w:ascii="GHEA Grapalat" w:hAnsi="GHEA Grapalat" w:cs="Sylfaen"/>
                <w:sz w:val="20"/>
                <w:szCs w:val="20"/>
                <w:lang w:val="hy-AM"/>
              </w:rPr>
              <w:t>: Նվազագույն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պարտադիր</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պահանջների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սահմանումն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ուղղված</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է</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պետական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սեփականություն հանդիսացող</w:t>
            </w:r>
            <w:r w:rsidR="00C12DF4" w:rsidRPr="003718A5">
              <w:rPr>
                <w:rFonts w:ascii="GHEA Grapalat" w:hAnsi="GHEA Grapalat" w:cs="Sylfaen"/>
                <w:sz w:val="20"/>
                <w:szCs w:val="20"/>
                <w:lang w:val="hy-AM"/>
              </w:rPr>
              <w:t xml:space="preserve"> </w:t>
            </w:r>
            <w:r w:rsidRPr="003718A5">
              <w:rPr>
                <w:rFonts w:ascii="GHEA Grapalat" w:hAnsi="GHEA Grapalat" w:cs="Sylfaen"/>
                <w:spacing w:val="-8"/>
                <w:sz w:val="20"/>
                <w:szCs w:val="20"/>
                <w:lang w:val="hy-AM"/>
              </w:rPr>
              <w:t>ընդերքի</w:t>
            </w:r>
            <w:r w:rsidR="00C12DF4" w:rsidRPr="003718A5">
              <w:rPr>
                <w:rFonts w:ascii="GHEA Grapalat" w:hAnsi="GHEA Grapalat" w:cs="Sylfaen"/>
                <w:spacing w:val="-8"/>
                <w:sz w:val="20"/>
                <w:szCs w:val="20"/>
                <w:lang w:val="hy-AM"/>
              </w:rPr>
              <w:t xml:space="preserve"> </w:t>
            </w:r>
            <w:r w:rsidRPr="003718A5">
              <w:rPr>
                <w:rFonts w:ascii="GHEA Grapalat" w:hAnsi="GHEA Grapalat"/>
                <w:spacing w:val="-8"/>
                <w:sz w:val="20"/>
                <w:szCs w:val="20"/>
                <w:lang w:val="hy-AM"/>
              </w:rPr>
              <w:t>արդյունավետ և</w:t>
            </w:r>
            <w:r w:rsidR="00C12DF4" w:rsidRPr="003718A5">
              <w:rPr>
                <w:rFonts w:ascii="GHEA Grapalat" w:hAnsi="GHEA Grapalat"/>
                <w:spacing w:val="-8"/>
                <w:sz w:val="20"/>
                <w:szCs w:val="20"/>
                <w:lang w:val="hy-AM"/>
              </w:rPr>
              <w:t xml:space="preserve"> </w:t>
            </w:r>
            <w:r w:rsidRPr="003718A5">
              <w:rPr>
                <w:rFonts w:ascii="GHEA Grapalat" w:hAnsi="GHEA Grapalat"/>
                <w:spacing w:val="-8"/>
                <w:sz w:val="20"/>
                <w:szCs w:val="20"/>
                <w:lang w:val="hy-AM"/>
              </w:rPr>
              <w:t>համալ</w:t>
            </w:r>
            <w:r w:rsidRPr="003718A5">
              <w:rPr>
                <w:rFonts w:ascii="GHEA Grapalat" w:hAnsi="GHEA Grapalat"/>
                <w:sz w:val="20"/>
                <w:szCs w:val="20"/>
                <w:lang w:val="hy-AM"/>
              </w:rPr>
              <w:t>իր</w:t>
            </w:r>
            <w:r w:rsidR="00C12DF4" w:rsidRPr="003718A5">
              <w:rPr>
                <w:rFonts w:ascii="GHEA Grapalat" w:hAnsi="GHEA Grapalat"/>
                <w:sz w:val="20"/>
                <w:szCs w:val="20"/>
                <w:lang w:val="hy-AM"/>
              </w:rPr>
              <w:t xml:space="preserve"> </w:t>
            </w:r>
            <w:r w:rsidRPr="003718A5">
              <w:rPr>
                <w:rFonts w:ascii="GHEA Grapalat" w:hAnsi="GHEA Grapalat"/>
                <w:sz w:val="20"/>
                <w:szCs w:val="20"/>
                <w:lang w:val="hy-AM"/>
              </w:rPr>
              <w:t xml:space="preserve">օգտագործման ապահովմանը </w:t>
            </w:r>
          </w:p>
          <w:p w:rsidR="00877919" w:rsidRPr="003718A5" w:rsidRDefault="00877919" w:rsidP="00074114">
            <w:pPr>
              <w:spacing w:after="0"/>
              <w:ind w:left="72"/>
              <w:rPr>
                <w:rFonts w:ascii="GHEA Grapalat" w:hAnsi="GHEA Grapalat" w:cs="Sylfaen"/>
                <w:sz w:val="20"/>
                <w:szCs w:val="20"/>
                <w:lang w:val="hy-AM"/>
              </w:rPr>
            </w:pPr>
            <w:r w:rsidRPr="003718A5">
              <w:rPr>
                <w:rFonts w:ascii="GHEA Grapalat" w:hAnsi="GHEA Grapalat"/>
                <w:sz w:val="20"/>
                <w:szCs w:val="20"/>
                <w:lang w:val="hy-AM"/>
              </w:rPr>
              <w:t>ՀՀ տարածքային կառավարման և ենթակառուցվածքների նախարարի հրաման։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w:t>
            </w:r>
            <w:r w:rsidRPr="003718A5">
              <w:rPr>
                <w:rFonts w:ascii="GHEA Grapalat" w:eastAsia="MS Mincho" w:hAnsi="GHEA Grapalat" w:cs="Cambria Math"/>
                <w:sz w:val="20"/>
                <w:szCs w:val="20"/>
                <w:lang w:val="hy-AM"/>
              </w:rPr>
              <w:t>.</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rPr>
              <w:t>սեպտեմբեր</w:t>
            </w:r>
            <w:r w:rsidRPr="003718A5">
              <w:rPr>
                <w:rFonts w:ascii="GHEA Grapalat" w:eastAsia="Times New Roman" w:hAnsi="GHEA Grapalat" w:cs="GHEA Grapalat"/>
                <w:sz w:val="20"/>
                <w:szCs w:val="20"/>
                <w:lang w:val="hy-AM"/>
              </w:rPr>
              <w:t>ի</w:t>
            </w:r>
            <w:r w:rsidRPr="003718A5">
              <w:rPr>
                <w:rFonts w:ascii="GHEA Grapalat" w:eastAsia="Times New Roman" w:hAnsi="GHEA Grapalat" w:cs="Times New Roman"/>
                <w:sz w:val="20"/>
                <w:szCs w:val="20"/>
                <w:lang w:val="hy-AM"/>
              </w:rPr>
              <w:t xml:space="preserve"> 1-</w:t>
            </w:r>
            <w:r w:rsidRPr="003718A5">
              <w:rPr>
                <w:rFonts w:ascii="GHEA Grapalat" w:eastAsia="Times New Roman" w:hAnsi="GHEA Grapalat" w:cs="GHEA Grapalat"/>
                <w:sz w:val="20"/>
                <w:szCs w:val="20"/>
                <w:lang w:val="hy-AM"/>
              </w:rPr>
              <w:t>ին</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Sylfae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cs="Sylfaen"/>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C12DF4" w:rsidRPr="003718A5" w:rsidRDefault="00877919" w:rsidP="00074114">
            <w:pPr>
              <w:spacing w:after="0"/>
              <w:ind w:left="-14" w:firstLine="14"/>
              <w:rPr>
                <w:rFonts w:ascii="GHEA Grapalat" w:hAnsi="GHEA Grapalat"/>
                <w:sz w:val="20"/>
                <w:szCs w:val="20"/>
                <w:lang w:val="hy-AM"/>
              </w:rPr>
            </w:pPr>
            <w:r w:rsidRPr="003718A5">
              <w:rPr>
                <w:rFonts w:ascii="GHEA Grapalat" w:hAnsi="GHEA Grapalat"/>
                <w:sz w:val="20"/>
                <w:szCs w:val="20"/>
                <w:lang w:val="hy-AM"/>
              </w:rPr>
              <w:t>15</w:t>
            </w:r>
            <w:r w:rsidR="00675426" w:rsidRPr="003718A5">
              <w:rPr>
                <w:rFonts w:ascii="GHEA Grapalat" w:eastAsia="MS Gothic" w:hAnsi="GHEA Grapalat" w:cs="Cambria Math"/>
                <w:spacing w:val="-8"/>
                <w:sz w:val="20"/>
                <w:szCs w:val="20"/>
                <w:lang w:val="hy-AM"/>
              </w:rPr>
              <w:t>.</w:t>
            </w:r>
            <w:r w:rsidRPr="003718A5">
              <w:rPr>
                <w:rFonts w:ascii="GHEA Grapalat" w:hAnsi="GHEA Grapalat"/>
                <w:sz w:val="20"/>
                <w:szCs w:val="20"/>
                <w:lang w:val="hy-AM"/>
              </w:rPr>
              <w:t xml:space="preserve">3 «ՀՀ կառավարության 2013 թվականի մարտի 28-ի </w:t>
            </w:r>
          </w:p>
          <w:p w:rsidR="00877919" w:rsidRPr="003718A5" w:rsidRDefault="00877919" w:rsidP="00074114">
            <w:pPr>
              <w:spacing w:after="0"/>
              <w:ind w:left="-14" w:firstLine="14"/>
              <w:rPr>
                <w:rFonts w:ascii="GHEA Grapalat" w:hAnsi="GHEA Grapalat"/>
                <w:sz w:val="20"/>
                <w:szCs w:val="20"/>
                <w:lang w:val="hy-AM"/>
              </w:rPr>
            </w:pPr>
            <w:r w:rsidRPr="003718A5">
              <w:rPr>
                <w:rFonts w:ascii="GHEA Grapalat" w:hAnsi="GHEA Grapalat"/>
                <w:sz w:val="20"/>
                <w:szCs w:val="20"/>
                <w:lang w:val="hy-AM"/>
              </w:rPr>
              <w:t>N</w:t>
            </w:r>
            <w:r w:rsidR="00C12DF4" w:rsidRPr="003718A5">
              <w:rPr>
                <w:rFonts w:ascii="GHEA Grapalat" w:hAnsi="GHEA Grapalat"/>
                <w:sz w:val="20"/>
                <w:szCs w:val="20"/>
                <w:lang w:val="hy-AM"/>
              </w:rPr>
              <w:t xml:space="preserve"> </w:t>
            </w:r>
            <w:r w:rsidRPr="003718A5">
              <w:rPr>
                <w:rFonts w:ascii="GHEA Grapalat" w:hAnsi="GHEA Grapalat"/>
                <w:sz w:val="20"/>
                <w:szCs w:val="20"/>
                <w:lang w:val="hy-AM"/>
              </w:rPr>
              <w:t xml:space="preserve">367-Ն որոշման մեջ փոփոխություններ կատարելու մասին» ՀՀ կառավարության որոշման նախագծի մշակում և ներկայացում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ind w:left="72"/>
              <w:rPr>
                <w:rFonts w:ascii="GHEA Grapalat" w:hAnsi="GHEA Grapalat" w:cs="Sylfaen"/>
                <w:sz w:val="20"/>
                <w:szCs w:val="20"/>
                <w:lang w:val="hy-AM"/>
              </w:rPr>
            </w:pPr>
            <w:r w:rsidRPr="003718A5">
              <w:rPr>
                <w:rStyle w:val="Strong"/>
                <w:rFonts w:ascii="GHEA Grapalat" w:hAnsi="GHEA Grapalat"/>
                <w:b w:val="0"/>
                <w:shd w:val="clear" w:color="auto" w:fill="FFFFFF"/>
                <w:lang w:val="hy-AM"/>
              </w:rPr>
              <w:t xml:space="preserve">Ընդերքօգտագործման իրավունք հայցող </w:t>
            </w:r>
            <w:r w:rsidRPr="003718A5">
              <w:rPr>
                <w:rFonts w:ascii="GHEA Grapalat" w:hAnsi="GHEA Grapalat" w:cs="Sylfaen"/>
                <w:sz w:val="20"/>
                <w:szCs w:val="20"/>
                <w:lang w:val="hy-AM"/>
              </w:rPr>
              <w:t>կազմակերպությանը ներկայացվող ֆինանսական և տեխնիկական կարողությունների վերանայված պահանջներ:</w:t>
            </w:r>
          </w:p>
          <w:p w:rsidR="00877919" w:rsidRPr="003718A5" w:rsidRDefault="00877919" w:rsidP="00074114">
            <w:pPr>
              <w:spacing w:after="0"/>
              <w:ind w:left="72"/>
              <w:rPr>
                <w:rFonts w:ascii="GHEA Grapalat" w:hAnsi="GHEA Grapalat" w:cs="Sylfaen"/>
                <w:sz w:val="20"/>
                <w:szCs w:val="20"/>
                <w:lang w:val="hy-AM"/>
              </w:rPr>
            </w:pPr>
            <w:r w:rsidRPr="003718A5">
              <w:rPr>
                <w:rFonts w:ascii="GHEA Grapalat" w:hAnsi="GHEA Grapalat" w:cs="Sylfaen"/>
                <w:sz w:val="20"/>
                <w:szCs w:val="20"/>
                <w:lang w:val="hy-AM"/>
              </w:rPr>
              <w:t>ՀՀ կառավարության որոշում։</w:t>
            </w:r>
          </w:p>
          <w:p w:rsidR="00877919" w:rsidRPr="003718A5" w:rsidRDefault="00877919" w:rsidP="00074114">
            <w:pPr>
              <w:pStyle w:val="ListParagraph"/>
              <w:spacing w:after="0"/>
              <w:ind w:left="72"/>
              <w:rPr>
                <w:rFonts w:ascii="GHEA Grapalat" w:hAnsi="GHEA Grapalat" w:cs="Sylfaen"/>
                <w:sz w:val="20"/>
                <w:szCs w:val="20"/>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shd w:val="clear" w:color="auto" w:fill="auto"/>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w:t>
            </w:r>
            <w:r w:rsidRPr="003718A5">
              <w:rPr>
                <w:rFonts w:ascii="GHEA Grapalat" w:eastAsia="Times New Roman" w:hAnsi="GHEA Grapalat" w:cs="Times New Roman"/>
                <w:sz w:val="20"/>
                <w:szCs w:val="20"/>
              </w:rPr>
              <w:t>2</w:t>
            </w:r>
            <w:r w:rsidRPr="003718A5">
              <w:rPr>
                <w:rFonts w:ascii="GHEA Grapalat" w:eastAsia="Times New Roman" w:hAnsi="GHEA Grapalat" w:cs="Times New Roman"/>
                <w:sz w:val="20"/>
                <w:szCs w:val="20"/>
                <w:lang w:val="hy-AM"/>
              </w:rPr>
              <w:t>թ</w:t>
            </w:r>
            <w:r w:rsidRPr="003718A5">
              <w:rPr>
                <w:rFonts w:ascii="GHEA Grapalat" w:eastAsia="MS Mincho" w:hAnsi="GHEA Grapalat" w:cs="Cambria Math"/>
                <w:sz w:val="20"/>
                <w:szCs w:val="20"/>
                <w:lang w:val="hy-AM"/>
              </w:rPr>
              <w:t xml:space="preserve">. </w:t>
            </w:r>
            <w:r w:rsidRPr="003718A5">
              <w:rPr>
                <w:rFonts w:ascii="GHEA Grapalat" w:eastAsia="Times New Roman" w:hAnsi="GHEA Grapalat" w:cs="GHEA Grapalat"/>
                <w:sz w:val="20"/>
                <w:szCs w:val="20"/>
              </w:rPr>
              <w:t>մարտի</w:t>
            </w:r>
            <w:r w:rsidRPr="003718A5">
              <w:rPr>
                <w:rFonts w:ascii="GHEA Grapalat" w:eastAsia="Times New Roman" w:hAnsi="GHEA Grapalat" w:cs="Times New Roman"/>
                <w:sz w:val="20"/>
                <w:szCs w:val="20"/>
                <w:lang w:val="hy-AM"/>
              </w:rPr>
              <w:t xml:space="preserve"> 3-</w:t>
            </w:r>
            <w:r w:rsidRPr="003718A5">
              <w:rPr>
                <w:rFonts w:ascii="GHEA Grapalat" w:eastAsia="Times New Roman" w:hAnsi="GHEA Grapalat" w:cs="GHEA Grapalat"/>
                <w:sz w:val="20"/>
                <w:szCs w:val="20"/>
                <w:lang w:val="hy-AM"/>
              </w:rPr>
              <w:t>րդ</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GHEA Grapalat"/>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Sylfae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16</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cs="Sylfaen"/>
                <w:sz w:val="20"/>
                <w:szCs w:val="20"/>
                <w:lang w:val="hy-AM"/>
              </w:rPr>
            </w:pPr>
            <w:r w:rsidRPr="003718A5">
              <w:rPr>
                <w:rFonts w:ascii="GHEA Grapalat" w:hAnsi="GHEA Grapalat" w:cs="Sylfaen"/>
                <w:sz w:val="20"/>
                <w:szCs w:val="20"/>
                <w:lang w:val="hy-AM"/>
              </w:rPr>
              <w:t>Համայնքների նկատմամբ սոցիալական պարտավորությունների պահանջի հստակեցում</w:t>
            </w:r>
          </w:p>
        </w:tc>
        <w:tc>
          <w:tcPr>
            <w:tcW w:w="2533" w:type="dxa"/>
            <w:tcBorders>
              <w:top w:val="single" w:sz="4" w:space="0" w:color="auto"/>
              <w:left w:val="single" w:sz="4" w:space="0" w:color="auto"/>
              <w:bottom w:val="single" w:sz="4" w:space="0" w:color="auto"/>
              <w:right w:val="single" w:sz="4" w:space="0" w:color="auto"/>
            </w:tcBorders>
          </w:tcPr>
          <w:p w:rsidR="00C12DF4" w:rsidRPr="003718A5" w:rsidRDefault="00877919" w:rsidP="00074114">
            <w:pPr>
              <w:spacing w:after="0"/>
              <w:rPr>
                <w:rFonts w:ascii="GHEA Grapalat" w:hAnsi="GHEA Grapalat" w:cs="Courier New"/>
                <w:spacing w:val="-8"/>
                <w:sz w:val="20"/>
                <w:szCs w:val="20"/>
                <w:shd w:val="clear" w:color="auto" w:fill="FFFFFF"/>
                <w:lang w:val="hy-AM"/>
              </w:rPr>
            </w:pPr>
            <w:r w:rsidRPr="003718A5">
              <w:rPr>
                <w:rFonts w:ascii="GHEA Grapalat" w:hAnsi="GHEA Grapalat"/>
                <w:spacing w:val="-8"/>
                <w:sz w:val="20"/>
                <w:szCs w:val="20"/>
                <w:shd w:val="clear" w:color="auto" w:fill="FFFFFF"/>
                <w:lang w:val="hy-AM"/>
              </w:rPr>
              <w:t>16.1 Օգտակար հանածոյի</w:t>
            </w:r>
          </w:p>
          <w:p w:rsidR="00C12DF4" w:rsidRPr="003718A5" w:rsidRDefault="00877919" w:rsidP="00074114">
            <w:pPr>
              <w:spacing w:after="0"/>
              <w:rPr>
                <w:rFonts w:ascii="GHEA Grapalat" w:hAnsi="GHEA Grapalat" w:cs="Courier New"/>
                <w:spacing w:val="-8"/>
                <w:sz w:val="20"/>
                <w:szCs w:val="20"/>
                <w:shd w:val="clear" w:color="auto" w:fill="FFFFFF"/>
                <w:lang w:val="hy-AM"/>
              </w:rPr>
            </w:pPr>
            <w:r w:rsidRPr="003718A5">
              <w:rPr>
                <w:rFonts w:ascii="GHEA Grapalat" w:hAnsi="GHEA Grapalat"/>
                <w:spacing w:val="-8"/>
                <w:sz w:val="20"/>
                <w:szCs w:val="20"/>
                <w:shd w:val="clear" w:color="auto" w:fill="FFFFFF"/>
                <w:lang w:val="hy-AM"/>
              </w:rPr>
              <w:t>արդյունահանման</w:t>
            </w:r>
            <w:r w:rsidRPr="003718A5">
              <w:rPr>
                <w:rFonts w:ascii="Calibri" w:hAnsi="Calibri" w:cs="Calibri"/>
                <w:spacing w:val="-8"/>
                <w:sz w:val="20"/>
                <w:szCs w:val="20"/>
                <w:shd w:val="clear" w:color="auto" w:fill="FFFFFF"/>
                <w:lang w:val="hy-AM"/>
              </w:rPr>
              <w:t> </w:t>
            </w:r>
          </w:p>
          <w:p w:rsidR="00877919" w:rsidRPr="003718A5" w:rsidRDefault="00877919" w:rsidP="00074114">
            <w:pPr>
              <w:spacing w:after="0"/>
              <w:rPr>
                <w:rFonts w:ascii="GHEA Grapalat" w:hAnsi="GHEA Grapalat"/>
                <w:spacing w:val="-8"/>
                <w:sz w:val="20"/>
                <w:szCs w:val="20"/>
                <w:lang w:val="hy-AM"/>
              </w:rPr>
            </w:pPr>
            <w:r w:rsidRPr="003718A5">
              <w:rPr>
                <w:rFonts w:ascii="GHEA Grapalat" w:hAnsi="GHEA Grapalat"/>
                <w:spacing w:val="-8"/>
                <w:sz w:val="20"/>
                <w:szCs w:val="20"/>
                <w:shd w:val="clear" w:color="auto" w:fill="FFFFFF"/>
                <w:lang w:val="hy-AM"/>
              </w:rPr>
              <w:t xml:space="preserve">նախագծում ամրագրվող սոցիալական մեղմացման հատկացումների հաշվարկման մեխանիզմի մշակում և օրենսդրական փոփոխությունների </w:t>
            </w:r>
            <w:r w:rsidRPr="003718A5">
              <w:rPr>
                <w:rFonts w:ascii="GHEA Grapalat" w:hAnsi="GHEA Grapalat"/>
                <w:spacing w:val="-8"/>
                <w:sz w:val="20"/>
                <w:szCs w:val="20"/>
                <w:lang w:val="hy-AM"/>
              </w:rPr>
              <w:lastRenderedPageBreak/>
              <w:t>առաջարկության ներկայացում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ind w:firstLine="72"/>
              <w:rPr>
                <w:rFonts w:ascii="GHEA Grapalat" w:hAnsi="GHEA Grapalat" w:cs="Sylfaen"/>
                <w:sz w:val="20"/>
                <w:szCs w:val="20"/>
                <w:lang w:val="hy-AM"/>
              </w:rPr>
            </w:pPr>
            <w:r w:rsidRPr="003718A5">
              <w:rPr>
                <w:rFonts w:ascii="GHEA Grapalat" w:hAnsi="GHEA Grapalat" w:cs="Sylfaen"/>
                <w:sz w:val="20"/>
                <w:szCs w:val="20"/>
                <w:lang w:val="hy-AM"/>
              </w:rPr>
              <w:lastRenderedPageBreak/>
              <w:t>Ընդերքօգտագործողների կողմից սոցիալական մեղմացման նպատակով համայնքներին կատարվող հատկացումների միանման և արդարացի բաշխում:</w:t>
            </w:r>
          </w:p>
          <w:p w:rsidR="00877919" w:rsidRPr="003718A5" w:rsidRDefault="00877919" w:rsidP="00074114">
            <w:pPr>
              <w:spacing w:after="0"/>
              <w:ind w:firstLine="72"/>
              <w:rPr>
                <w:rFonts w:ascii="GHEA Grapalat" w:hAnsi="GHEA Grapalat" w:cs="Sylfae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MS Mincho" w:hAnsi="GHEA Grapalat" w:cs="Cambria Math"/>
                <w:sz w:val="20"/>
                <w:szCs w:val="20"/>
              </w:rPr>
            </w:pPr>
            <w:r w:rsidRPr="003718A5">
              <w:rPr>
                <w:rFonts w:ascii="GHEA Grapalat" w:eastAsia="Times New Roman" w:hAnsi="GHEA Grapalat" w:cs="Times New Roman"/>
                <w:sz w:val="20"/>
                <w:szCs w:val="20"/>
                <w:lang w:val="hy-AM"/>
              </w:rPr>
              <w:t>2022թ</w:t>
            </w:r>
            <w:r w:rsidRPr="003718A5">
              <w:rPr>
                <w:rFonts w:ascii="GHEA Grapalat" w:eastAsia="MS Mincho" w:hAnsi="GHEA Grapalat" w:cs="Cambria Math"/>
                <w:sz w:val="20"/>
                <w:szCs w:val="20"/>
              </w:rPr>
              <w:t>.</w:t>
            </w:r>
          </w:p>
          <w:p w:rsidR="00C12DF4"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նոյեմբերի</w:t>
            </w:r>
            <w:r w:rsidRPr="003718A5">
              <w:rPr>
                <w:rFonts w:ascii="GHEA Grapalat" w:eastAsia="Times New Roman" w:hAnsi="GHEA Grapalat" w:cs="Times New Roman"/>
                <w:sz w:val="20"/>
                <w:szCs w:val="20"/>
                <w:lang w:val="hy-AM"/>
              </w:rPr>
              <w:t xml:space="preserve"> </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Sylfae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17</w:t>
            </w:r>
          </w:p>
        </w:tc>
        <w:tc>
          <w:tcPr>
            <w:tcW w:w="2597" w:type="dxa"/>
            <w:tcBorders>
              <w:left w:val="single" w:sz="4" w:space="0" w:color="auto"/>
              <w:right w:val="single" w:sz="4" w:space="0" w:color="auto"/>
            </w:tcBorders>
            <w:vAlign w:val="center"/>
          </w:tcPr>
          <w:p w:rsidR="00877919" w:rsidRPr="003718A5" w:rsidRDefault="00877919" w:rsidP="00074114">
            <w:pPr>
              <w:spacing w:after="0"/>
              <w:rPr>
                <w:rFonts w:ascii="GHEA Grapalat" w:hAnsi="GHEA Grapalat" w:cs="Sylfaen"/>
                <w:sz w:val="20"/>
                <w:szCs w:val="20"/>
                <w:shd w:val="clear" w:color="auto" w:fill="FFFFFF"/>
                <w:lang w:val="hy-AM"/>
              </w:rPr>
            </w:pPr>
            <w:r w:rsidRPr="003718A5">
              <w:rPr>
                <w:rFonts w:ascii="GHEA Grapalat" w:hAnsi="GHEA Grapalat" w:cs="Sylfaen"/>
                <w:sz w:val="20"/>
                <w:szCs w:val="20"/>
                <w:lang w:val="hy-AM"/>
              </w:rPr>
              <w:t>Համագործակցության ուղղությունների  զարգացման ապահովում հանքարդյունաբերության ոլորտի լիազոր մարմնի և ակադեմիայի, հանքարդյունաբերական ոլորտի ընկերությունների ասոցիացիաների, միջազգային կազմակերպությունների միջև: Կրթական համակարգում ըստ պահանջարկի ոլորտային մասնագետների պատրաստման հիմնահարցերին աջակցություն:</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Sylfaen"/>
                <w:sz w:val="20"/>
                <w:szCs w:val="20"/>
                <w:lang w:val="hy-AM"/>
              </w:rPr>
              <w:t xml:space="preserve">17.1 Բարձրագույն ուսումնական հաստատությունների, Գիտությունների ազգային ակադեմիայի հետ </w:t>
            </w:r>
            <w:r w:rsidRPr="003718A5">
              <w:rPr>
                <w:rFonts w:ascii="GHEA Grapalat" w:hAnsi="GHEA Grapalat" w:cs="Sylfaen"/>
                <w:sz w:val="20"/>
                <w:szCs w:val="20"/>
                <w:shd w:val="clear" w:color="auto" w:fill="FFFFFF"/>
                <w:lang w:val="hy-AM"/>
              </w:rPr>
              <w:t>գիտագործնական</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գիտելիքի</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փորձի</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հմտությունների</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փոխանակման</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մասնագիտական</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հանձնաժողովների</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ստեղծման</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և</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այլ</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ուղղություններով</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համագործակցության</w:t>
            </w:r>
            <w:r w:rsidRPr="003718A5">
              <w:rPr>
                <w:rFonts w:ascii="GHEA Grapalat" w:hAnsi="GHEA Grapalat" w:cs="Arial"/>
                <w:sz w:val="20"/>
                <w:szCs w:val="20"/>
                <w:shd w:val="clear" w:color="auto" w:fill="FFFFFF"/>
                <w:lang w:val="hy-AM"/>
              </w:rPr>
              <w:t xml:space="preserve"> </w:t>
            </w:r>
            <w:r w:rsidRPr="003718A5">
              <w:rPr>
                <w:rFonts w:ascii="GHEA Grapalat" w:hAnsi="GHEA Grapalat" w:cs="Sylfaen"/>
                <w:sz w:val="20"/>
                <w:szCs w:val="20"/>
                <w:shd w:val="clear" w:color="auto" w:fill="FFFFFF"/>
                <w:lang w:val="hy-AM"/>
              </w:rPr>
              <w:t>հուշագրերի կնքում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ind w:firstLine="72"/>
              <w:rPr>
                <w:rFonts w:ascii="GHEA Grapalat" w:hAnsi="GHEA Grapalat" w:cs="Sylfaen"/>
                <w:sz w:val="20"/>
                <w:szCs w:val="20"/>
                <w:lang w:val="hy-AM"/>
              </w:rPr>
            </w:pPr>
            <w:r w:rsidRPr="003718A5">
              <w:rPr>
                <w:rFonts w:ascii="GHEA Grapalat" w:hAnsi="GHEA Grapalat" w:cs="Sylfaen"/>
                <w:sz w:val="20"/>
                <w:szCs w:val="20"/>
                <w:lang w:val="hy-AM"/>
              </w:rPr>
              <w:t xml:space="preserve">Ոլորտային իրավական ակտերի մշակման գործընթացում  գիտական մտքի օգտագործում, իրավական ակտերի փոփոխություն՝ գիտատեխնիկական զարգացմանը համահունչ և ոլորտային մասնագետների, ուսանողների և ընդերքօգտագործողների միջև համագործակցության հարթակի ստեղծում: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C12DF4" w:rsidRPr="003718A5" w:rsidRDefault="00877919" w:rsidP="00074114">
            <w:pPr>
              <w:spacing w:after="0"/>
              <w:jc w:val="center"/>
              <w:rPr>
                <w:rFonts w:ascii="GHEA Grapalat" w:hAnsi="GHEA Grapalat"/>
                <w:sz w:val="20"/>
                <w:szCs w:val="20"/>
                <w:lang w:val="hy-AM"/>
              </w:rPr>
            </w:pPr>
            <w:r w:rsidRPr="003718A5">
              <w:rPr>
                <w:rFonts w:ascii="GHEA Grapalat" w:eastAsia="Times New Roman" w:hAnsi="GHEA Grapalat" w:cs="Times New Roman"/>
                <w:sz w:val="20"/>
                <w:szCs w:val="20"/>
                <w:lang w:val="hy-AM"/>
              </w:rPr>
              <w:t>202</w:t>
            </w:r>
            <w:r w:rsidRPr="003718A5">
              <w:rPr>
                <w:rFonts w:ascii="GHEA Grapalat" w:eastAsia="Times New Roman" w:hAnsi="GHEA Grapalat" w:cs="Times New Roman"/>
                <w:sz w:val="20"/>
                <w:szCs w:val="20"/>
              </w:rPr>
              <w:t>2</w:t>
            </w:r>
            <w:r w:rsidRPr="003718A5">
              <w:rPr>
                <w:rFonts w:ascii="GHEA Grapalat" w:eastAsia="Times New Roman" w:hAnsi="GHEA Grapalat" w:cs="Times New Roman"/>
                <w:sz w:val="20"/>
                <w:szCs w:val="20"/>
                <w:lang w:val="hy-AM"/>
              </w:rPr>
              <w:t>թ.</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դեկտեմբեր</w:t>
            </w:r>
            <w:r w:rsidRPr="003718A5">
              <w:rPr>
                <w:rFonts w:ascii="GHEA Grapalat" w:hAnsi="GHEA Grapalat"/>
                <w:sz w:val="20"/>
                <w:szCs w:val="20"/>
                <w:lang w:val="hy-AM"/>
              </w:rPr>
              <w:t xml:space="preserve"> </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Sylfae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18</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cs="Sylfaen"/>
                <w:sz w:val="20"/>
                <w:szCs w:val="20"/>
                <w:lang w:val="hy-AM"/>
              </w:rPr>
            </w:pPr>
            <w:r w:rsidRPr="003718A5">
              <w:rPr>
                <w:rFonts w:ascii="GHEA Grapalat" w:hAnsi="GHEA Grapalat" w:cs="Sylfaen"/>
                <w:sz w:val="20"/>
                <w:szCs w:val="20"/>
                <w:lang w:val="hy-AM"/>
              </w:rPr>
              <w:t>Ընդերքօգտագործման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համար</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անհրաժեշտ</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հողատարածքների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տրամադրման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իրավական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կարգավորում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Sylfaen"/>
                <w:sz w:val="20"/>
                <w:szCs w:val="20"/>
                <w:lang w:val="hy-AM"/>
              </w:rPr>
            </w:pPr>
            <w:r w:rsidRPr="003718A5">
              <w:rPr>
                <w:rFonts w:ascii="GHEA Grapalat" w:hAnsi="GHEA Grapalat" w:cs="Sylfaen"/>
                <w:sz w:val="20"/>
                <w:szCs w:val="20"/>
                <w:lang w:val="hy-AM"/>
              </w:rPr>
              <w:t>18.1 «ՀՀ</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ընդերքի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մասին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օրենսգրքում</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և</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ՀՀ</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հողային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օրենսգրքում</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փոփոխություններ</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և</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լրացումներ</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կատարելու</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մասին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օրենքների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նախագծերի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փաթեթի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ind w:firstLine="72"/>
              <w:rPr>
                <w:rFonts w:ascii="GHEA Grapalat" w:hAnsi="GHEA Grapalat" w:cs="Sylfaen"/>
                <w:sz w:val="20"/>
                <w:szCs w:val="20"/>
                <w:lang w:val="hy-AM"/>
              </w:rPr>
            </w:pPr>
            <w:r w:rsidRPr="003718A5">
              <w:rPr>
                <w:rFonts w:ascii="GHEA Grapalat" w:hAnsi="GHEA Grapalat" w:cs="Sylfaen"/>
                <w:sz w:val="20"/>
                <w:szCs w:val="20"/>
                <w:lang w:val="hy-AM"/>
              </w:rPr>
              <w:t>Միջազգային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փորձի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ուսումնասիրության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արդյունքում</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ընդերքօգտագործման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իրավունքների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տրամադրման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գործընթացի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հետ</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փոխկապակցված</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մեխանիզմի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ներդրում</w:t>
            </w:r>
          </w:p>
          <w:p w:rsidR="00877919" w:rsidRPr="003718A5" w:rsidRDefault="00877919" w:rsidP="00C12DF4">
            <w:pPr>
              <w:tabs>
                <w:tab w:val="left" w:pos="973"/>
              </w:tabs>
              <w:spacing w:after="0" w:line="240" w:lineRule="auto"/>
              <w:rPr>
                <w:rFonts w:ascii="GHEA Grapalat" w:hAnsi="GHEA Grapalat" w:cs="Sylfaen"/>
                <w:sz w:val="20"/>
                <w:szCs w:val="20"/>
                <w:lang w:val="hy-AM"/>
              </w:rPr>
            </w:pPr>
            <w:r w:rsidRPr="003718A5">
              <w:rPr>
                <w:rFonts w:ascii="GHEA Grapalat" w:hAnsi="GHEA Grapalat"/>
                <w:sz w:val="20"/>
                <w:szCs w:val="20"/>
                <w:lang w:val="hy-AM"/>
              </w:rPr>
              <w:t>Օրենսդրական փոփոխությունների փաթեթ</w:t>
            </w:r>
            <w:r w:rsidRPr="003718A5">
              <w:rPr>
                <w:rFonts w:ascii="GHEA Grapalat" w:hAnsi="GHEA Grapalat" w:cs="Sylfaen"/>
                <w:sz w:val="20"/>
                <w:szCs w:val="20"/>
                <w:lang w:val="hy-AM"/>
              </w:rPr>
              <w:t>։</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C12DF4">
            <w:pPr>
              <w:spacing w:after="0"/>
              <w:ind w:firstLine="72"/>
              <w:jc w:val="center"/>
              <w:rPr>
                <w:rFonts w:ascii="GHEA Grapalat" w:hAnsi="GHEA Grapalat" w:cs="Sylfaen"/>
                <w:sz w:val="20"/>
                <w:szCs w:val="20"/>
                <w:lang w:val="hy-AM"/>
              </w:rPr>
            </w:pPr>
            <w:r w:rsidRPr="003718A5">
              <w:rPr>
                <w:rFonts w:ascii="GHEA Grapalat" w:hAnsi="GHEA Grapalat" w:cs="Sylfaen"/>
                <w:sz w:val="20"/>
                <w:szCs w:val="20"/>
                <w:lang w:val="hy-AM"/>
              </w:rPr>
              <w:t>Կադաստրի կոմիտե</w:t>
            </w:r>
          </w:p>
          <w:p w:rsidR="00877919" w:rsidRPr="003718A5" w:rsidRDefault="00877919" w:rsidP="00C12DF4">
            <w:pPr>
              <w:spacing w:after="0"/>
              <w:ind w:firstLine="72"/>
              <w:jc w:val="center"/>
              <w:rPr>
                <w:rFonts w:ascii="GHEA Grapalat" w:hAnsi="GHEA Grapalat" w:cs="Sylfaen"/>
                <w:sz w:val="20"/>
                <w:szCs w:val="20"/>
                <w:lang w:val="hy-AM"/>
              </w:rPr>
            </w:pPr>
          </w:p>
          <w:p w:rsidR="00877919" w:rsidRPr="003718A5" w:rsidRDefault="00877919" w:rsidP="00C12DF4">
            <w:pPr>
              <w:spacing w:after="0"/>
              <w:ind w:firstLine="72"/>
              <w:jc w:val="center"/>
              <w:rPr>
                <w:rFonts w:ascii="GHEA Grapalat" w:hAnsi="GHEA Grapalat" w:cs="Sylfaen"/>
                <w:sz w:val="20"/>
                <w:szCs w:val="20"/>
                <w:lang w:val="hy-AM"/>
              </w:rPr>
            </w:pPr>
            <w:r w:rsidRPr="003718A5">
              <w:rPr>
                <w:rFonts w:ascii="GHEA Grapalat" w:hAnsi="GHEA Grapalat" w:cs="Sylfaen"/>
                <w:sz w:val="20"/>
                <w:szCs w:val="20"/>
                <w:lang w:val="hy-AM"/>
              </w:rPr>
              <w:t>Շրջակա միջավայրի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2023</w:t>
            </w:r>
            <w:r w:rsidRPr="003718A5">
              <w:rPr>
                <w:rFonts w:ascii="GHEA Grapalat" w:hAnsi="GHEA Grapalat" w:cs="Sylfaen"/>
                <w:sz w:val="20"/>
                <w:szCs w:val="20"/>
              </w:rPr>
              <w:t>թ</w:t>
            </w:r>
            <w:r w:rsidRPr="003718A5">
              <w:rPr>
                <w:rFonts w:ascii="GHEA Grapalat" w:hAnsi="GHEA Grapalat"/>
                <w:sz w:val="20"/>
                <w:szCs w:val="20"/>
              </w:rPr>
              <w:t xml:space="preserve">. </w:t>
            </w:r>
            <w:r w:rsidRPr="003718A5">
              <w:rPr>
                <w:rFonts w:ascii="GHEA Grapalat" w:hAnsi="GHEA Grapalat" w:cs="Sylfaen"/>
                <w:sz w:val="20"/>
                <w:szCs w:val="20"/>
              </w:rPr>
              <w:t>մարտի</w:t>
            </w:r>
            <w:r w:rsidRPr="003718A5">
              <w:rPr>
                <w:rFonts w:ascii="GHEA Grapalat" w:hAnsi="GHEA Grapalat"/>
                <w:sz w:val="20"/>
                <w:szCs w:val="20"/>
              </w:rPr>
              <w:t xml:space="preserve"> 3</w:t>
            </w:r>
            <w:r w:rsidRPr="003718A5">
              <w:rPr>
                <w:rFonts w:ascii="GHEA Grapalat" w:hAnsi="GHEA Grapalat" w:cs="Sylfaen"/>
                <w:sz w:val="20"/>
                <w:szCs w:val="20"/>
              </w:rPr>
              <w:t>-</w:t>
            </w:r>
            <w:r w:rsidRPr="003718A5">
              <w:rPr>
                <w:rFonts w:ascii="GHEA Grapalat" w:hAnsi="GHEA Grapalat" w:cs="Sylfaen"/>
                <w:sz w:val="20"/>
                <w:szCs w:val="20"/>
                <w:lang w:val="hy-AM"/>
              </w:rPr>
              <w:t>րդ</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p>
          <w:p w:rsidR="00877919" w:rsidRPr="003718A5" w:rsidRDefault="00877919" w:rsidP="00074114">
            <w:pPr>
              <w:spacing w:after="0"/>
              <w:jc w:val="center"/>
              <w:rPr>
                <w:rFonts w:ascii="GHEA Grapalat" w:hAnsi="GHEA Grapalat"/>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19</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cs="Sylfaen"/>
                <w:sz w:val="20"/>
                <w:szCs w:val="20"/>
                <w:lang w:val="hy-AM"/>
              </w:rPr>
            </w:pPr>
            <w:r w:rsidRPr="003718A5">
              <w:rPr>
                <w:rFonts w:ascii="GHEA Grapalat" w:hAnsi="GHEA Grapalat" w:cs="Sylfaen"/>
                <w:sz w:val="20"/>
                <w:szCs w:val="20"/>
                <w:lang w:val="hy-AM"/>
              </w:rPr>
              <w:t>Ռեգիոնալ երկրաբանական բնույթի ուսումնասիրությունների նպատակով համաձայնության տրամադրման պայմանների և պահանջների իրավական կարգավորում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ind w:left="34"/>
              <w:rPr>
                <w:rFonts w:ascii="GHEA Grapalat" w:hAnsi="GHEA Grapalat"/>
                <w:sz w:val="20"/>
                <w:szCs w:val="20"/>
                <w:lang w:val="hy-AM"/>
              </w:rPr>
            </w:pPr>
            <w:r w:rsidRPr="003718A5">
              <w:rPr>
                <w:rFonts w:ascii="GHEA Grapalat" w:hAnsi="GHEA Grapalat" w:cs="Sylfaen"/>
                <w:sz w:val="20"/>
                <w:szCs w:val="20"/>
                <w:shd w:val="clear" w:color="auto" w:fill="FFFFFF"/>
                <w:lang w:val="hy-AM"/>
              </w:rPr>
              <w:t>19</w:t>
            </w:r>
            <w:r w:rsidR="00675426" w:rsidRPr="003718A5">
              <w:rPr>
                <w:rFonts w:ascii="GHEA Grapalat" w:eastAsia="MS Gothic" w:hAnsi="GHEA Grapalat" w:cs="Cambria Math"/>
                <w:spacing w:val="-8"/>
                <w:sz w:val="20"/>
                <w:szCs w:val="20"/>
                <w:lang w:val="hy-AM"/>
              </w:rPr>
              <w:t>.</w:t>
            </w:r>
            <w:r w:rsidRPr="003718A5">
              <w:rPr>
                <w:rFonts w:ascii="GHEA Grapalat" w:hAnsi="GHEA Grapalat" w:cs="Sylfaen"/>
                <w:sz w:val="20"/>
                <w:szCs w:val="20"/>
                <w:shd w:val="clear" w:color="auto" w:fill="FFFFFF"/>
                <w:lang w:val="hy-AM"/>
              </w:rPr>
              <w:t>1 Երկրաբանական ուսումնասիրության</w:t>
            </w:r>
            <w:r w:rsidRPr="003718A5">
              <w:rPr>
                <w:rFonts w:ascii="GHEA Grapalat" w:hAnsi="GHEA Grapalat"/>
                <w:sz w:val="20"/>
                <w:szCs w:val="20"/>
                <w:lang w:val="hy-AM"/>
              </w:rPr>
              <w:t xml:space="preserve"> նպատակով համաձայնության հայցման և տրամադրման գործընթացի կարգավորումների նպատակով իրավական ակտերի նախագծի մշակում և ներկայացում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bCs/>
                <w:sz w:val="20"/>
                <w:szCs w:val="20"/>
                <w:lang w:val="pt-PT"/>
              </w:rPr>
            </w:pPr>
            <w:r w:rsidRPr="003718A5">
              <w:rPr>
                <w:rFonts w:ascii="GHEA Grapalat" w:hAnsi="GHEA Grapalat"/>
                <w:sz w:val="20"/>
                <w:szCs w:val="20"/>
                <w:lang w:val="pt-PT"/>
              </w:rPr>
              <w:t>Երկրաբանական ուսումնասիրության նպատակով համաձայնություն հայցողների համար գործընթացի հստակեցում, իրավունքի տրամադրման կարգի սահմանում, համաձայնության տրամադրման և պետական հաշվառման, ուսումնասիրության արդյունքների գրանցման և հանրապետության ընդերքի վերաբերյալ տեղեկատվության ամբողջականության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w:t>
            </w:r>
            <w:r w:rsidRPr="003718A5">
              <w:rPr>
                <w:rFonts w:ascii="GHEA Grapalat" w:eastAsia="MS Mincho" w:hAnsi="GHEA Grapalat" w:cs="Cambria Math"/>
                <w:sz w:val="20"/>
                <w:szCs w:val="20"/>
                <w:lang w:val="hy-AM"/>
              </w:rPr>
              <w:t xml:space="preserve">. </w:t>
            </w:r>
            <w:r w:rsidRPr="003718A5">
              <w:rPr>
                <w:rFonts w:ascii="GHEA Grapalat" w:eastAsia="Times New Roman" w:hAnsi="GHEA Grapalat" w:cs="Times New Roman"/>
                <w:sz w:val="20"/>
                <w:szCs w:val="20"/>
                <w:lang w:val="hy-AM"/>
              </w:rPr>
              <w:t xml:space="preserve">դեկտեմբերի 1-ին </w:t>
            </w:r>
            <w:r w:rsidRPr="003718A5">
              <w:rPr>
                <w:rFonts w:ascii="GHEA Grapalat" w:eastAsia="Times New Roman" w:hAnsi="GHEA Grapalat" w:cs="GHEA Grapalat"/>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cs="Sylfaen"/>
                <w:sz w:val="20"/>
                <w:szCs w:val="20"/>
                <w:lang w:val="hy-AM"/>
              </w:rPr>
            </w:pPr>
            <w:r w:rsidRPr="003718A5">
              <w:rPr>
                <w:rFonts w:ascii="GHEA Grapalat" w:eastAsia="Times New Roman" w:hAnsi="GHEA Grapalat" w:cs="Times New Roman"/>
                <w:sz w:val="20"/>
                <w:szCs w:val="20"/>
                <w:lang w:val="hy-AM"/>
              </w:rPr>
              <w:t>Ընդերքի մասին տեղեկության թվային կադաստրի ստեղծում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bookmarkStart w:id="1" w:name="_Hlk77164923"/>
            <w:r w:rsidRPr="003718A5">
              <w:rPr>
                <w:rFonts w:ascii="GHEA Grapalat" w:eastAsia="Times New Roman" w:hAnsi="GHEA Grapalat" w:cs="Times New Roman"/>
                <w:sz w:val="20"/>
                <w:szCs w:val="20"/>
                <w:lang w:val="hy-AM"/>
              </w:rPr>
              <w:t>20.1 Ընդերքօգտագործման ֆոնդի և երկրաբանական տեղեկության միասնական համակարգի ստեղծում, վարում և պահպանություն</w:t>
            </w:r>
            <w:bookmarkEnd w:id="1"/>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Sylfaen"/>
                <w:sz w:val="20"/>
                <w:szCs w:val="20"/>
                <w:lang w:val="hy-AM"/>
              </w:rPr>
            </w:pPr>
            <w:r w:rsidRPr="003718A5">
              <w:rPr>
                <w:rFonts w:ascii="GHEA Grapalat" w:hAnsi="GHEA Grapalat"/>
                <w:sz w:val="20"/>
                <w:szCs w:val="20"/>
                <w:lang w:val="pt-PT"/>
              </w:rPr>
              <w:t xml:space="preserve">Ընդերքի ոլորտում լիազոր մարմնին թարմացված տեղեկատվության մշտական ցանցային հասանելիություն, ինտեգրման հնարավորություն ՀՀ կադաստրի կոմիտեի ինտեգրված կադաստրի գեոպորտալի շերտերում  և լիազոր մարմնի այլ բազաներում (բխում է ինտեգրված կադաստրի ստեղծման հայեցակարգից և այն ապահովող միջոցառումներից), որոնք կնպաստեն ընդերքի ոլորտի կառավարման </w:t>
            </w:r>
            <w:r w:rsidRPr="003718A5">
              <w:rPr>
                <w:rFonts w:ascii="GHEA Grapalat" w:hAnsi="GHEA Grapalat"/>
                <w:sz w:val="20"/>
                <w:szCs w:val="20"/>
                <w:lang w:val="pt-PT"/>
              </w:rPr>
              <w:lastRenderedPageBreak/>
              <w:t>արդյունավետության բարձրացմանը: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pt-PT"/>
              </w:rPr>
            </w:pPr>
            <w:r w:rsidRPr="003718A5">
              <w:rPr>
                <w:rFonts w:ascii="GHEA Grapalat" w:hAnsi="GHEA Grapalat"/>
                <w:sz w:val="20"/>
                <w:szCs w:val="20"/>
                <w:lang w:val="pt-PT"/>
              </w:rPr>
              <w:lastRenderedPageBreak/>
              <w:t>Կադաստրի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2024թ.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sz w:val="20"/>
                <w:szCs w:val="20"/>
              </w:rPr>
            </w:pPr>
            <w:r w:rsidRPr="003718A5">
              <w:rPr>
                <w:rFonts w:ascii="GHEA Grapalat" w:hAnsi="GHEA Grapalat"/>
                <w:sz w:val="20"/>
                <w:szCs w:val="20"/>
                <w:lang w:val="hy-AM"/>
              </w:rPr>
              <w:t xml:space="preserve">Համաշխարհային բանկի կողմից տրամադրվող դրամաշնորհային միջոցներ </w:t>
            </w:r>
            <w:r w:rsidRPr="003718A5">
              <w:rPr>
                <w:rFonts w:ascii="GHEA Grapalat" w:hAnsi="GHEA Grapalat"/>
                <w:sz w:val="20"/>
                <w:szCs w:val="20"/>
              </w:rPr>
              <w:t>500</w:t>
            </w:r>
            <w:r w:rsidRPr="003718A5">
              <w:rPr>
                <w:rFonts w:ascii="GHEA Grapalat" w:hAnsi="GHEA Grapalat"/>
                <w:sz w:val="20"/>
                <w:szCs w:val="20"/>
                <w:lang w:val="hy-AM"/>
              </w:rPr>
              <w:t xml:space="preserve"> հազ</w:t>
            </w:r>
            <w:r w:rsidRPr="003718A5">
              <w:rPr>
                <w:rFonts w:ascii="GHEA Grapalat" w:hAnsi="GHEA Grapalat"/>
                <w:sz w:val="20"/>
                <w:szCs w:val="20"/>
              </w:rPr>
              <w:t xml:space="preserve">ար </w:t>
            </w:r>
            <w:r w:rsidRPr="003718A5">
              <w:rPr>
                <w:rFonts w:ascii="GHEA Grapalat" w:hAnsi="GHEA Grapalat"/>
                <w:sz w:val="20"/>
                <w:szCs w:val="20"/>
                <w:lang w:val="hy-AM"/>
              </w:rPr>
              <w:t>ԱՄՆ դոլարին համարժեք դրամ (ներառյալ հարկերը)</w:t>
            </w:r>
            <w:r w:rsidRPr="003718A5">
              <w:rPr>
                <w:rFonts w:ascii="GHEA Grapalat" w:hAnsi="GHEA Grapalat"/>
                <w:sz w:val="20"/>
                <w:szCs w:val="20"/>
              </w:rPr>
              <w:t>.</w:t>
            </w:r>
          </w:p>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hAnsi="GHEA Grapalat"/>
                <w:sz w:val="20"/>
                <w:szCs w:val="20"/>
              </w:rPr>
              <w:t xml:space="preserve">ՀԲ </w:t>
            </w:r>
            <w:r w:rsidRPr="003718A5">
              <w:rPr>
                <w:rFonts w:ascii="GHEA Grapalat" w:hAnsi="GHEA Grapalat"/>
                <w:sz w:val="20"/>
                <w:szCs w:val="20"/>
                <w:lang w:val="hy-AM"/>
              </w:rPr>
              <w:t>աջակցությամբ Հայաստանի կառավարության կողմից իրականացվող «Հանրային հատվածի արդիականացման ծրագրի» շրջանակներում</w:t>
            </w:r>
            <w:r w:rsidRPr="003718A5">
              <w:rPr>
                <w:rFonts w:ascii="GHEA Grapalat" w:hAnsi="GHEA Grapalat"/>
                <w:sz w:val="20"/>
                <w:szCs w:val="20"/>
              </w:rPr>
              <w:t xml:space="preserve"> </w:t>
            </w:r>
            <w:r w:rsidRPr="003718A5">
              <w:rPr>
                <w:rFonts w:ascii="GHEA Grapalat" w:hAnsi="GHEA Grapalat"/>
                <w:sz w:val="20"/>
                <w:szCs w:val="20"/>
              </w:rPr>
              <w:lastRenderedPageBreak/>
              <w:t>(դեռևս ենթակա է հաստատման)</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21</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Ընդերքօգտագործման գործող իրավունքների շրջանակներում հանքավայրերի արդյունավետ շահագործման ապ</w:t>
            </w:r>
            <w:r w:rsidRPr="003718A5">
              <w:rPr>
                <w:rFonts w:ascii="GHEA Grapalat" w:eastAsia="Times New Roman" w:hAnsi="GHEA Grapalat" w:cs="Times New Roman"/>
                <w:sz w:val="20"/>
                <w:szCs w:val="20"/>
                <w:lang w:val="hy-AM"/>
              </w:rPr>
              <w:t>ա</w:t>
            </w:r>
            <w:r w:rsidRPr="003718A5">
              <w:rPr>
                <w:rFonts w:ascii="GHEA Grapalat" w:eastAsia="Times New Roman" w:hAnsi="GHEA Grapalat" w:cs="Times New Roman"/>
                <w:sz w:val="20"/>
                <w:szCs w:val="20"/>
              </w:rPr>
              <w:t>հովում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Sylfaen"/>
                <w:sz w:val="20"/>
                <w:szCs w:val="20"/>
                <w:lang w:val="hy-AM"/>
              </w:rPr>
              <w:t>21.1 «ՀՀ</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ընդերքի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մասին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օրենսգրքում</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փոփոխություններ</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և</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լրացումներ</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կատարելու</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մասին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օրենքի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նախագծի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 xml:space="preserve">մշակում և ներկայացում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cs="Sylfaen"/>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Sylfaen"/>
                <w:sz w:val="20"/>
                <w:szCs w:val="20"/>
                <w:lang w:val="hy-AM"/>
              </w:rPr>
            </w:pPr>
            <w:r w:rsidRPr="003718A5">
              <w:rPr>
                <w:rFonts w:ascii="GHEA Grapalat" w:hAnsi="GHEA Grapalat" w:cs="Sylfaen"/>
                <w:sz w:val="20"/>
                <w:szCs w:val="20"/>
                <w:lang w:val="hy-AM"/>
              </w:rPr>
              <w:t>Ընդերքօգտագործման իրավունքի ժամկետների հստակեցում</w:t>
            </w:r>
            <w:r w:rsidR="00C12DF4" w:rsidRPr="003718A5">
              <w:rPr>
                <w:rFonts w:ascii="GHEA Grapalat" w:hAnsi="GHEA Grapalat" w:cs="Sylfaen"/>
                <w:sz w:val="20"/>
                <w:szCs w:val="20"/>
                <w:lang w:val="hy-AM"/>
              </w:rPr>
              <w:t>՝</w:t>
            </w:r>
            <w:r w:rsidRPr="003718A5">
              <w:rPr>
                <w:rFonts w:ascii="GHEA Grapalat" w:hAnsi="GHEA Grapalat" w:cs="Sylfaen"/>
                <w:sz w:val="20"/>
                <w:szCs w:val="20"/>
                <w:lang w:val="hy-AM"/>
              </w:rPr>
              <w:t xml:space="preserve"> պայմանավորված անհաղթահարելի  ուժի ծագման և դրա հետևանքների օրենսդրական կարգավորման անհրաժեշտությամբ: </w:t>
            </w:r>
          </w:p>
          <w:p w:rsidR="00877919" w:rsidRPr="003718A5" w:rsidRDefault="00877919" w:rsidP="00074114">
            <w:pPr>
              <w:spacing w:after="0"/>
              <w:rPr>
                <w:rFonts w:ascii="GHEA Grapalat" w:hAnsi="GHEA Grapalat"/>
                <w:sz w:val="20"/>
                <w:szCs w:val="20"/>
                <w:lang w:val="pt-PT"/>
              </w:rPr>
            </w:pPr>
            <w:r w:rsidRPr="003718A5">
              <w:rPr>
                <w:rFonts w:ascii="GHEA Grapalat" w:hAnsi="GHEA Grapalat" w:cs="Sylfaen"/>
                <w:sz w:val="20"/>
                <w:szCs w:val="20"/>
                <w:lang w:val="hy-AM"/>
              </w:rPr>
              <w:t>Օրենքի նախագիծ</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hAnsi="GHEA Grapalat"/>
                <w:sz w:val="20"/>
                <w:szCs w:val="20"/>
                <w:lang w:val="hy-AM"/>
              </w:rPr>
            </w:pPr>
            <w:r w:rsidRPr="003718A5">
              <w:rPr>
                <w:rFonts w:ascii="GHEA Grapalat" w:hAnsi="GHEA Grapalat"/>
                <w:sz w:val="20"/>
                <w:szCs w:val="20"/>
                <w:lang w:val="hy-AM"/>
              </w:rPr>
              <w:t>Է</w:t>
            </w:r>
            <w:r w:rsidR="00877919" w:rsidRPr="003718A5">
              <w:rPr>
                <w:rFonts w:ascii="GHEA Grapalat" w:hAnsi="GHEA Grapalat"/>
                <w:sz w:val="20"/>
                <w:szCs w:val="20"/>
                <w:lang w:val="hy-AM"/>
              </w:rPr>
              <w:t>կոնոմիկայի նախարարություն,</w:t>
            </w:r>
          </w:p>
          <w:p w:rsidR="00214326" w:rsidRPr="003718A5" w:rsidRDefault="00214326" w:rsidP="00074114">
            <w:pPr>
              <w:spacing w:after="0"/>
              <w:rPr>
                <w:rFonts w:ascii="GHEA Grapalat" w:hAnsi="GHEA Grapalat"/>
                <w:sz w:val="20"/>
                <w:szCs w:val="20"/>
                <w:lang w:val="hy-AM"/>
              </w:rPr>
            </w:pPr>
          </w:p>
          <w:p w:rsidR="00877919" w:rsidRPr="003718A5" w:rsidRDefault="00B56CA9" w:rsidP="00074114">
            <w:pPr>
              <w:spacing w:after="0"/>
              <w:rPr>
                <w:rFonts w:ascii="GHEA Grapalat" w:hAnsi="GHEA Grapalat"/>
                <w:sz w:val="20"/>
                <w:szCs w:val="20"/>
                <w:lang w:val="hy-AM"/>
              </w:rPr>
            </w:pPr>
            <w:r w:rsidRPr="003718A5">
              <w:rPr>
                <w:rFonts w:ascii="GHEA Grapalat" w:hAnsi="GHEA Grapalat"/>
                <w:sz w:val="20"/>
                <w:szCs w:val="20"/>
                <w:lang w:val="hy-AM"/>
              </w:rPr>
              <w:t>Շ</w:t>
            </w:r>
            <w:r w:rsidR="00877919" w:rsidRPr="003718A5">
              <w:rPr>
                <w:rFonts w:ascii="GHEA Grapalat" w:hAnsi="GHEA Grapalat"/>
                <w:sz w:val="20"/>
                <w:szCs w:val="20"/>
                <w:lang w:val="hy-AM"/>
              </w:rPr>
              <w:t>րջակա միջավայրի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2022թ.</w:t>
            </w:r>
          </w:p>
          <w:p w:rsidR="00C12DF4"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 xml:space="preserve">փետրվարի </w:t>
            </w:r>
          </w:p>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 22</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Հանքարդյունաբերության հարկման արդար և երկարաժամկետ զարգացումն ապահովող արդյունավետ մեխանիզմների ներդրում.  մասնավորապես՝ ռոյալթիների մեխանիզմի բարեփոխում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22</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1 «Հայաստանի Հանրապետության հարկային օրենսգրքում փոփոխություններ և լրացումներ կատարելու մասին» ՀՀ օրենքի նախագծի  մշակում  և ներկայացում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Հանքարդյունաբերության ոլորտի զարգացման ռազմավարության շրջանակներում վերհանված՝  միասնական հարկային համակարգի բարեփոխումների համատեքստում ռոյալթիների դրույքաչափի արդարացի հաշվարկման  մեխանիզմի առկայություն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Ֆինանսների նախարարություն</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Էկոնոմիկայի նախարարություն</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Շրջակա միջավայրի նախարարություն</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w:t>
            </w:r>
            <w:r w:rsidRPr="003718A5">
              <w:rPr>
                <w:rFonts w:ascii="GHEA Grapalat" w:eastAsia="Times New Roman" w:hAnsi="GHEA Grapalat" w:cs="Times New Roman"/>
                <w:sz w:val="20"/>
                <w:szCs w:val="20"/>
                <w:lang w:val="hy-AM"/>
              </w:rPr>
              <w:t>2</w:t>
            </w:r>
            <w:r w:rsidRPr="003718A5">
              <w:rPr>
                <w:rFonts w:ascii="GHEA Grapalat" w:eastAsia="Times New Roman" w:hAnsi="GHEA Grapalat" w:cs="Times New Roman"/>
                <w:sz w:val="20"/>
                <w:szCs w:val="20"/>
              </w:rPr>
              <w:t xml:space="preserve">թ. </w:t>
            </w:r>
            <w:r w:rsidRPr="003718A5">
              <w:rPr>
                <w:rFonts w:ascii="GHEA Grapalat" w:eastAsia="Times New Roman" w:hAnsi="GHEA Grapalat" w:cs="Times New Roman"/>
                <w:sz w:val="20"/>
                <w:szCs w:val="20"/>
                <w:lang w:val="hy-AM"/>
              </w:rPr>
              <w:t>ապրիլի</w:t>
            </w:r>
            <w:r w:rsidRPr="003718A5">
              <w:rPr>
                <w:rFonts w:ascii="GHEA Grapalat" w:eastAsia="Times New Roman" w:hAnsi="GHEA Grapalat" w:cs="Times New Roman"/>
                <w:sz w:val="20"/>
                <w:szCs w:val="20"/>
              </w:rPr>
              <w:t xml:space="preserve">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23</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Հանքահումքային վերջնական արտադրանք ստանալու ուղղությամբ գործուն միջոցառումների ձեռնարկում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23</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1 Պղնձաձուլարանի կառուցման</w:t>
            </w:r>
            <w:r w:rsidRPr="003718A5">
              <w:rPr>
                <w:rFonts w:ascii="GHEA Grapalat" w:eastAsia="Times New Roman" w:hAnsi="GHEA Grapalat" w:cs="Times New Roman"/>
                <w:sz w:val="20"/>
                <w:szCs w:val="20"/>
              </w:rPr>
              <w:t xml:space="preserve"> նե</w:t>
            </w:r>
            <w:r w:rsidR="00C12DF4" w:rsidRPr="003718A5">
              <w:rPr>
                <w:rFonts w:ascii="GHEA Grapalat" w:eastAsia="Times New Roman" w:hAnsi="GHEA Grapalat" w:cs="Times New Roman"/>
                <w:sz w:val="20"/>
                <w:szCs w:val="20"/>
              </w:rPr>
              <w:t>րդրումային ծրագրին աջակցություն՝</w:t>
            </w:r>
            <w:r w:rsidRPr="003718A5">
              <w:rPr>
                <w:rFonts w:ascii="GHEA Grapalat" w:eastAsia="Times New Roman" w:hAnsi="GHEA Grapalat" w:cs="Times New Roman"/>
                <w:sz w:val="20"/>
                <w:szCs w:val="20"/>
              </w:rPr>
              <w:t xml:space="preserve"> նպաստելով արտադրության թափոնների իրացման հետ կապված խնդիրների լուծմանը</w:t>
            </w:r>
          </w:p>
          <w:p w:rsidR="00877919" w:rsidRPr="003718A5" w:rsidRDefault="00877919" w:rsidP="00074114">
            <w:pPr>
              <w:spacing w:after="0" w:line="240" w:lineRule="auto"/>
              <w:rPr>
                <w:rFonts w:ascii="GHEA Grapalat" w:eastAsia="Times New Roman" w:hAnsi="GHEA Grapalat" w:cs="Times New Roman"/>
                <w:sz w:val="20"/>
                <w:szCs w:val="20"/>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Հանքարդյունաբերության ոլորտում տնտեսական արժեշղթայի փակում երկրի ներսում` ոլորտից առավել մեծ և կայուն եկամտաբերության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Էկոնոմիկայի նախարարություն</w:t>
            </w:r>
          </w:p>
          <w:p w:rsidR="00877919" w:rsidRPr="003718A5" w:rsidRDefault="00877919" w:rsidP="00074114">
            <w:pPr>
              <w:spacing w:after="0"/>
              <w:rPr>
                <w:rFonts w:ascii="GHEA Grapalat" w:eastAsia="Times New Roman" w:hAnsi="GHEA Grapalat" w:cs="Times New Roman"/>
                <w:sz w:val="20"/>
                <w:szCs w:val="20"/>
              </w:rPr>
            </w:pPr>
          </w:p>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Ֆինանսների նախարարություն</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2026 թվականի 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hAnsi="GHEA Grapalat" w:cs="Sylfaen"/>
                <w:sz w:val="20"/>
                <w:szCs w:val="20"/>
              </w:rPr>
              <w:t>Օ</w:t>
            </w:r>
            <w:r w:rsidRPr="003718A5">
              <w:rPr>
                <w:rFonts w:ascii="GHEA Grapalat" w:hAnsi="GHEA Grapalat" w:cs="Sylfaen"/>
                <w:sz w:val="20"/>
                <w:szCs w:val="20"/>
                <w:lang w:val="hy-AM"/>
              </w:rPr>
              <w:t>րենքով</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չարգելված</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միջոցներ</w:t>
            </w:r>
          </w:p>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նախնական 1,5 մլրդ դոլարին համարժեք ՀՀ դրամ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rPr>
            </w:pPr>
            <w:r w:rsidRPr="003718A5">
              <w:rPr>
                <w:rFonts w:ascii="GHEA Grapalat" w:hAnsi="GHEA Grapalat"/>
                <w:sz w:val="20"/>
                <w:szCs w:val="20"/>
                <w:lang w:val="hy-AM"/>
              </w:rPr>
              <w:t>24</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rPr>
            </w:pPr>
            <w:r w:rsidRPr="003718A5">
              <w:rPr>
                <w:rFonts w:ascii="GHEA Grapalat" w:hAnsi="GHEA Grapalat" w:cs="Arial"/>
                <w:sz w:val="20"/>
                <w:szCs w:val="20"/>
              </w:rPr>
              <w:t>Էլեկտրաէներգետիկական</w:t>
            </w:r>
            <w:r w:rsidRPr="003718A5">
              <w:rPr>
                <w:rFonts w:ascii="GHEA Grapalat" w:hAnsi="GHEA Grapalat"/>
                <w:sz w:val="20"/>
                <w:szCs w:val="20"/>
              </w:rPr>
              <w:t xml:space="preserve"> </w:t>
            </w:r>
            <w:r w:rsidRPr="003718A5">
              <w:rPr>
                <w:rFonts w:ascii="GHEA Grapalat" w:hAnsi="GHEA Grapalat" w:cs="Arial"/>
                <w:sz w:val="20"/>
                <w:szCs w:val="20"/>
              </w:rPr>
              <w:t>շուկայի</w:t>
            </w:r>
            <w:r w:rsidRPr="003718A5">
              <w:rPr>
                <w:rFonts w:ascii="GHEA Grapalat" w:hAnsi="GHEA Grapalat"/>
                <w:sz w:val="20"/>
                <w:szCs w:val="20"/>
              </w:rPr>
              <w:t xml:space="preserve"> </w:t>
            </w:r>
            <w:r w:rsidRPr="003718A5">
              <w:rPr>
                <w:rFonts w:ascii="GHEA Grapalat" w:hAnsi="GHEA Grapalat" w:cs="Arial"/>
                <w:sz w:val="20"/>
                <w:szCs w:val="20"/>
              </w:rPr>
              <w:t>ազատականացում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24.1 Էլեկտրաէներգետիկական մեծածախ շուկայի նոր </w:t>
            </w:r>
            <w:r w:rsidRPr="003718A5">
              <w:rPr>
                <w:rFonts w:ascii="GHEA Grapalat" w:hAnsi="GHEA Grapalat"/>
                <w:sz w:val="20"/>
                <w:szCs w:val="20"/>
                <w:lang w:val="hy-AM"/>
              </w:rPr>
              <w:lastRenderedPageBreak/>
              <w:t>մոդելին ամբողջական անցում</w:t>
            </w:r>
            <w:r w:rsidRPr="003718A5">
              <w:rPr>
                <w:rFonts w:ascii="GHEA Grapalat" w:hAnsi="GHEA Grapalat"/>
                <w:sz w:val="20"/>
                <w:szCs w:val="20"/>
              </w:rPr>
              <w:t xml:space="preserve">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lastRenderedPageBreak/>
              <w:t xml:space="preserve">Համակարգի արդյունավետության մակարդակի բարձրացում, </w:t>
            </w:r>
            <w:r w:rsidRPr="003718A5">
              <w:rPr>
                <w:rFonts w:ascii="GHEA Grapalat" w:hAnsi="GHEA Grapalat"/>
                <w:sz w:val="20"/>
                <w:szCs w:val="20"/>
                <w:lang w:val="hy-AM"/>
              </w:rPr>
              <w:lastRenderedPageBreak/>
              <w:t>պատաստախանատվության գործիքների ներդրում: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7B50D6">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Հ</w:t>
            </w:r>
            <w:r w:rsidR="00877919" w:rsidRPr="003718A5">
              <w:rPr>
                <w:rFonts w:ascii="GHEA Grapalat" w:eastAsia="Times New Roman" w:hAnsi="GHEA Grapalat" w:cs="Times New Roman"/>
                <w:sz w:val="20"/>
                <w:szCs w:val="20"/>
                <w:lang w:val="hy-AM"/>
              </w:rPr>
              <w:t xml:space="preserve">անրային ծառայությունները կարգավորող </w:t>
            </w:r>
            <w:r w:rsidR="00877919" w:rsidRPr="003718A5">
              <w:rPr>
                <w:rFonts w:ascii="GHEA Grapalat" w:eastAsia="Times New Roman" w:hAnsi="GHEA Grapalat" w:cs="Times New Roman"/>
                <w:sz w:val="20"/>
                <w:szCs w:val="20"/>
                <w:lang w:val="hy-AM"/>
              </w:rPr>
              <w:lastRenderedPageBreak/>
              <w:t>հանձնաժողով (համաձայնությամբ</w:t>
            </w:r>
            <w:r w:rsidR="007B50D6" w:rsidRPr="003718A5">
              <w:rPr>
                <w:rFonts w:ascii="GHEA Grapalat" w:eastAsia="Times New Roman" w:hAnsi="GHEA Grapalat" w:cs="Times New Roman"/>
                <w:sz w:val="20"/>
                <w:szCs w:val="20"/>
                <w:lang w:val="hy-AM"/>
              </w:rPr>
              <w:t>)</w:t>
            </w:r>
          </w:p>
          <w:p w:rsidR="00877919" w:rsidRPr="003718A5" w:rsidRDefault="00877919" w:rsidP="007B50D6">
            <w:pPr>
              <w:spacing w:after="0"/>
              <w:jc w:val="center"/>
              <w:rPr>
                <w:rFonts w:ascii="GHEA Grapalat" w:hAnsi="GHEA Grapalat"/>
                <w:sz w:val="20"/>
                <w:szCs w:val="20"/>
                <w:lang w:val="hy-AM"/>
              </w:rPr>
            </w:pPr>
          </w:p>
          <w:p w:rsidR="00877919" w:rsidRPr="003718A5" w:rsidRDefault="00877919" w:rsidP="007B50D6">
            <w:pPr>
              <w:spacing w:after="0"/>
              <w:jc w:val="center"/>
              <w:rPr>
                <w:rFonts w:ascii="GHEA Grapalat" w:hAnsi="GHEA Grapalat"/>
                <w:sz w:val="20"/>
                <w:szCs w:val="20"/>
                <w:lang w:val="hy-AM"/>
              </w:rPr>
            </w:pPr>
          </w:p>
          <w:p w:rsidR="00877919" w:rsidRPr="003718A5" w:rsidRDefault="00877919" w:rsidP="007B50D6">
            <w:pPr>
              <w:spacing w:after="0"/>
              <w:jc w:val="center"/>
              <w:rPr>
                <w:rFonts w:ascii="GHEA Grapalat" w:hAnsi="GHEA Grapalat"/>
                <w:sz w:val="20"/>
                <w:szCs w:val="20"/>
                <w:lang w:val="hy-AM"/>
              </w:rPr>
            </w:pPr>
          </w:p>
          <w:p w:rsidR="00877919" w:rsidRPr="003718A5" w:rsidRDefault="00877919" w:rsidP="007B50D6">
            <w:pPr>
              <w:spacing w:after="0"/>
              <w:jc w:val="center"/>
              <w:rPr>
                <w:rFonts w:ascii="GHEA Grapalat" w:hAnsi="GHEA Grapalat"/>
                <w:sz w:val="20"/>
                <w:szCs w:val="20"/>
                <w:lang w:val="hy-AM"/>
              </w:rPr>
            </w:pPr>
          </w:p>
          <w:p w:rsidR="00877919" w:rsidRPr="003718A5" w:rsidRDefault="00877919" w:rsidP="007B50D6">
            <w:pPr>
              <w:spacing w:after="0"/>
              <w:jc w:val="center"/>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lastRenderedPageBreak/>
              <w:t xml:space="preserve">2022 </w:t>
            </w:r>
            <w:r w:rsidRPr="003718A5">
              <w:rPr>
                <w:rFonts w:ascii="GHEA Grapalat" w:hAnsi="GHEA Grapalat" w:cs="Arial"/>
                <w:sz w:val="20"/>
                <w:szCs w:val="20"/>
                <w:lang w:val="hy-AM"/>
              </w:rPr>
              <w:t>թվականի</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դեկտեմբերի  2-րդ</w:t>
            </w:r>
          </w:p>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lang w:val="hy-AM"/>
              </w:rPr>
              <w:lastRenderedPageBreak/>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lastRenderedPageBreak/>
              <w:t xml:space="preserve">ԱՄՆ ՄԶԳ աջակցության շրջանակներում շուրջ </w:t>
            </w:r>
            <w:r w:rsidRPr="003718A5">
              <w:rPr>
                <w:rFonts w:ascii="GHEA Grapalat" w:hAnsi="GHEA Grapalat" w:cs="Times New Roman"/>
                <w:sz w:val="20"/>
                <w:szCs w:val="20"/>
                <w:lang w:val="hy-AM"/>
              </w:rPr>
              <w:t>8,86 մլն դոլար</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lastRenderedPageBreak/>
              <w:t>25</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Եվրասիական տնտեսական միության էլեկտրաէներգետիկական և գազի ընդհանուր շուկաների ձևավորում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25.1  ԵԱՏՄ էլեկտրաէներգետիկական և գազի ընդհանուր շուկաները կարգավորող հիմնական տասը փաստաթղթերի մշակում և ընդունում</w:t>
            </w:r>
            <w:r w:rsidR="007B50D6" w:rsidRPr="003718A5">
              <w:rPr>
                <w:rFonts w:ascii="GHEA Grapalat" w:hAnsi="GHEA Grapalat" w:cs="Arial"/>
                <w:sz w:val="20"/>
                <w:szCs w:val="20"/>
                <w:lang w:val="hy-AM"/>
              </w:rPr>
              <w:t>.</w:t>
            </w:r>
            <w:r w:rsidRPr="003718A5">
              <w:rPr>
                <w:rFonts w:ascii="GHEA Grapalat" w:hAnsi="GHEA Grapalat" w:cs="Arial"/>
                <w:sz w:val="20"/>
                <w:szCs w:val="20"/>
                <w:lang w:val="hy-AM"/>
              </w:rPr>
              <w:t xml:space="preserve"> աշխատանքների իրականացում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 xml:space="preserve">Կարգավորող փաստաթղթերի մշակումը և ընդունումը կնպաստի էլեկտրաէներգետիկական և գազի ընդհանուր շուկաների գործարկմանը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w:t>
            </w:r>
            <w:r w:rsidR="00877919" w:rsidRPr="003718A5">
              <w:rPr>
                <w:rFonts w:ascii="GHEA Grapalat" w:eastAsia="Times New Roman" w:hAnsi="GHEA Grapalat" w:cs="Times New Roman"/>
                <w:sz w:val="20"/>
                <w:szCs w:val="20"/>
                <w:lang w:val="hy-AM"/>
              </w:rPr>
              <w:t xml:space="preserve">անրային ծառայությունները կարգավորող հանձնաժողով </w:t>
            </w:r>
            <w:r w:rsidR="007B50D6" w:rsidRPr="003718A5">
              <w:rPr>
                <w:rFonts w:ascii="GHEA Grapalat" w:eastAsia="Times New Roman" w:hAnsi="GHEA Grapalat" w:cs="Times New Roman"/>
                <w:sz w:val="20"/>
                <w:szCs w:val="20"/>
                <w:lang w:val="hy-AM"/>
              </w:rPr>
              <w:t>(համաձայնությամբ)</w:t>
            </w:r>
          </w:p>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2025 թվականի</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Ֆինանսավորում չի պահանջվում</w:t>
            </w:r>
          </w:p>
        </w:tc>
      </w:tr>
      <w:tr w:rsidR="00877919" w:rsidRPr="008F4B01"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rPr>
            </w:pPr>
            <w:r w:rsidRPr="003718A5">
              <w:rPr>
                <w:rFonts w:ascii="GHEA Grapalat" w:hAnsi="GHEA Grapalat"/>
                <w:sz w:val="20"/>
                <w:szCs w:val="20"/>
                <w:lang w:val="hy-AM"/>
              </w:rPr>
              <w:t>26.</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t>Հայկական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ԱԷԿ</w:t>
            </w:r>
            <w:r w:rsidRPr="003718A5">
              <w:rPr>
                <w:rFonts w:ascii="GHEA Grapalat" w:hAnsi="GHEA Grapalat"/>
                <w:sz w:val="20"/>
                <w:szCs w:val="20"/>
                <w:lang w:val="hy-AM"/>
              </w:rPr>
              <w:t>-</w:t>
            </w:r>
            <w:r w:rsidRPr="003718A5">
              <w:rPr>
                <w:rFonts w:ascii="GHEA Grapalat" w:hAnsi="GHEA Grapalat" w:cs="Arial"/>
                <w:sz w:val="20"/>
                <w:szCs w:val="20"/>
                <w:lang w:val="hy-AM"/>
              </w:rPr>
              <w:t>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երկրորդ</w:t>
            </w:r>
            <w:r w:rsidRPr="003718A5">
              <w:rPr>
                <w:rFonts w:ascii="GHEA Grapalat" w:hAnsi="GHEA Grapalat"/>
                <w:sz w:val="20"/>
                <w:szCs w:val="20"/>
                <w:lang w:val="hy-AM"/>
              </w:rPr>
              <w:t xml:space="preserve"> </w:t>
            </w:r>
            <w:r w:rsidRPr="003718A5">
              <w:rPr>
                <w:rFonts w:ascii="GHEA Grapalat" w:hAnsi="GHEA Grapalat" w:cs="Arial"/>
                <w:sz w:val="20"/>
                <w:szCs w:val="20"/>
                <w:lang w:val="hy-AM"/>
              </w:rPr>
              <w:t>էներգաբլոկի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շահագործման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նախագծային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ժամկետի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երկարաձգում</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արդիականացում</w:t>
            </w:r>
          </w:p>
          <w:p w:rsidR="00877919" w:rsidRPr="003718A5" w:rsidRDefault="00877919" w:rsidP="00074114">
            <w:pPr>
              <w:spacing w:after="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Calibri" w:hAnsi="Calibri" w:cs="Calibri"/>
                <w:sz w:val="20"/>
                <w:szCs w:val="20"/>
                <w:lang w:val="hy-AM"/>
              </w:rPr>
              <w:t> </w:t>
            </w:r>
            <w:r w:rsidRPr="003718A5">
              <w:rPr>
                <w:rFonts w:ascii="GHEA Grapalat" w:hAnsi="GHEA Grapalat" w:cs="Arial"/>
                <w:sz w:val="20"/>
                <w:szCs w:val="20"/>
                <w:lang w:val="hy-AM"/>
              </w:rPr>
              <w:t>26</w:t>
            </w:r>
            <w:r w:rsidR="00675426" w:rsidRPr="003718A5">
              <w:rPr>
                <w:rFonts w:ascii="GHEA Grapalat" w:eastAsia="MS Gothic" w:hAnsi="GHEA Grapalat" w:cs="Cambria Math"/>
                <w:spacing w:val="-8"/>
                <w:sz w:val="20"/>
                <w:szCs w:val="20"/>
                <w:lang w:val="hy-AM"/>
              </w:rPr>
              <w:t>.</w:t>
            </w:r>
            <w:r w:rsidRPr="003718A5">
              <w:rPr>
                <w:rFonts w:ascii="GHEA Grapalat" w:hAnsi="GHEA Grapalat" w:cs="Arial"/>
                <w:sz w:val="20"/>
                <w:szCs w:val="20"/>
                <w:lang w:val="hy-AM"/>
              </w:rPr>
              <w:t>1 Իրականացնել Հայկական ԱԷԿ</w:t>
            </w:r>
            <w:r w:rsidRPr="003718A5">
              <w:rPr>
                <w:rFonts w:ascii="GHEA Grapalat" w:hAnsi="GHEA Grapalat"/>
                <w:sz w:val="20"/>
                <w:szCs w:val="20"/>
                <w:lang w:val="hy-AM"/>
              </w:rPr>
              <w:t>-</w:t>
            </w:r>
            <w:r w:rsidRPr="003718A5">
              <w:rPr>
                <w:rFonts w:ascii="GHEA Grapalat" w:hAnsi="GHEA Grapalat" w:cs="Arial"/>
                <w:sz w:val="20"/>
                <w:szCs w:val="20"/>
                <w:lang w:val="hy-AM"/>
              </w:rPr>
              <w:t>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երկրորդ</w:t>
            </w:r>
            <w:r w:rsidRPr="003718A5">
              <w:rPr>
                <w:rFonts w:ascii="GHEA Grapalat" w:hAnsi="GHEA Grapalat"/>
                <w:sz w:val="20"/>
                <w:szCs w:val="20"/>
                <w:lang w:val="hy-AM"/>
              </w:rPr>
              <w:t xml:space="preserve"> </w:t>
            </w:r>
            <w:r w:rsidRPr="003718A5">
              <w:rPr>
                <w:rFonts w:ascii="GHEA Grapalat" w:hAnsi="GHEA Grapalat" w:cs="Arial"/>
                <w:sz w:val="20"/>
                <w:szCs w:val="20"/>
                <w:lang w:val="hy-AM"/>
              </w:rPr>
              <w:t>էներգաբլոկի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արդիականացման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շահագործման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ժամկետի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երկարաձգման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ծրագրի</w:t>
            </w:r>
            <w:r w:rsidRPr="003718A5">
              <w:rPr>
                <w:rFonts w:ascii="GHEA Grapalat" w:hAnsi="GHEA Grapalat"/>
                <w:sz w:val="20"/>
                <w:szCs w:val="20"/>
                <w:lang w:val="hy-AM"/>
              </w:rPr>
              <w:t xml:space="preserve"> և </w:t>
            </w:r>
            <w:r w:rsidRPr="003718A5">
              <w:rPr>
                <w:rFonts w:ascii="GHEA Grapalat" w:hAnsi="GHEA Grapalat" w:cs="Arial"/>
                <w:sz w:val="20"/>
                <w:szCs w:val="20"/>
                <w:lang w:val="hy-AM"/>
              </w:rPr>
              <w:t>ավարտական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փուլի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աշխատանքները</w:t>
            </w:r>
          </w:p>
          <w:p w:rsidR="00877919" w:rsidRPr="003718A5" w:rsidRDefault="00877919" w:rsidP="00074114">
            <w:pPr>
              <w:spacing w:after="0"/>
              <w:rPr>
                <w:rFonts w:ascii="GHEA Grapalat" w:hAnsi="GHEA Grapalat"/>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Կապահովվի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Հայկական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ԱԷԿ</w:t>
            </w:r>
            <w:r w:rsidRPr="003718A5">
              <w:rPr>
                <w:rFonts w:ascii="GHEA Grapalat" w:hAnsi="GHEA Grapalat"/>
                <w:sz w:val="20"/>
                <w:szCs w:val="20"/>
                <w:lang w:val="hy-AM"/>
              </w:rPr>
              <w:t>-</w:t>
            </w:r>
            <w:r w:rsidRPr="003718A5">
              <w:rPr>
                <w:rFonts w:ascii="GHEA Grapalat" w:hAnsi="GHEA Grapalat" w:cs="Arial"/>
                <w:sz w:val="20"/>
                <w:szCs w:val="20"/>
                <w:lang w:val="hy-AM"/>
              </w:rPr>
              <w:t>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արդյունավետ</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անվտանգ</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աշխատանքը</w:t>
            </w:r>
            <w:r w:rsidRPr="003718A5">
              <w:rPr>
                <w:rFonts w:ascii="GHEA Grapalat" w:hAnsi="GHEA Grapalat"/>
                <w:sz w:val="20"/>
                <w:szCs w:val="20"/>
                <w:lang w:val="hy-AM"/>
              </w:rPr>
              <w:t xml:space="preserve">, </w:t>
            </w:r>
            <w:r w:rsidRPr="003718A5">
              <w:rPr>
                <w:rFonts w:ascii="GHEA Grapalat" w:hAnsi="GHEA Grapalat" w:cs="Arial"/>
                <w:sz w:val="20"/>
                <w:szCs w:val="20"/>
                <w:lang w:val="hy-AM"/>
              </w:rPr>
              <w:t>ինչպես</w:t>
            </w:r>
            <w:r w:rsidRPr="003718A5">
              <w:rPr>
                <w:rFonts w:ascii="GHEA Grapalat" w:hAnsi="GHEA Grapalat"/>
                <w:sz w:val="20"/>
                <w:szCs w:val="20"/>
                <w:lang w:val="hy-AM"/>
              </w:rPr>
              <w:t xml:space="preserve"> </w:t>
            </w:r>
            <w:r w:rsidRPr="003718A5">
              <w:rPr>
                <w:rFonts w:ascii="GHEA Grapalat" w:hAnsi="GHEA Grapalat" w:cs="Arial"/>
                <w:sz w:val="20"/>
                <w:szCs w:val="20"/>
                <w:lang w:val="hy-AM"/>
              </w:rPr>
              <w:t>նաև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շահագործման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լրացուցիչ</w:t>
            </w:r>
            <w:r w:rsidRPr="003718A5">
              <w:rPr>
                <w:rFonts w:ascii="GHEA Grapalat" w:hAnsi="GHEA Grapalat"/>
                <w:sz w:val="20"/>
                <w:szCs w:val="20"/>
                <w:lang w:val="hy-AM"/>
              </w:rPr>
              <w:t xml:space="preserve"> </w:t>
            </w:r>
            <w:r w:rsidRPr="003718A5">
              <w:rPr>
                <w:rFonts w:ascii="GHEA Grapalat" w:hAnsi="GHEA Grapalat" w:cs="Arial"/>
                <w:sz w:val="20"/>
                <w:szCs w:val="20"/>
                <w:lang w:val="hy-AM"/>
              </w:rPr>
              <w:t>ժամանակահատվածում</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առաքվող</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հզորությունը</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կավելանա</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առնվազն</w:t>
            </w:r>
            <w:r w:rsidRPr="003718A5">
              <w:rPr>
                <w:rFonts w:ascii="GHEA Grapalat" w:hAnsi="GHEA Grapalat"/>
                <w:sz w:val="20"/>
                <w:szCs w:val="20"/>
                <w:lang w:val="hy-AM"/>
              </w:rPr>
              <w:t xml:space="preserve"> </w:t>
            </w:r>
            <w:r w:rsidRPr="003718A5">
              <w:rPr>
                <w:rFonts w:ascii="GHEA Grapalat" w:hAnsi="GHEA Grapalat"/>
                <w:sz w:val="20"/>
                <w:szCs w:val="20"/>
                <w:lang w:val="hy-AM"/>
              </w:rPr>
              <w:br/>
              <w:t>10%-</w:t>
            </w:r>
            <w:r w:rsidRPr="003718A5">
              <w:rPr>
                <w:rFonts w:ascii="GHEA Grapalat" w:hAnsi="GHEA Grapalat" w:cs="Arial"/>
                <w:sz w:val="20"/>
                <w:szCs w:val="20"/>
                <w:lang w:val="hy-AM"/>
              </w:rPr>
              <w:t>ով</w:t>
            </w:r>
            <w:r w:rsidRPr="003718A5">
              <w:rPr>
                <w:rFonts w:ascii="GHEA Grapalat" w:hAnsi="GHEA Grapalat"/>
                <w:sz w:val="20"/>
                <w:szCs w:val="20"/>
                <w:lang w:val="hy-AM"/>
              </w:rPr>
              <w:t>:</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2022 թվականի</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դեկտեմբերի   2</w:t>
            </w:r>
            <w:r w:rsidRPr="003718A5">
              <w:rPr>
                <w:rFonts w:ascii="GHEA Grapalat" w:hAnsi="GHEA Grapalat" w:cs="Arial"/>
                <w:sz w:val="20"/>
                <w:szCs w:val="20"/>
                <w:lang w:val="hy-AM"/>
              </w:rPr>
              <w:t>-րդ</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ՀՀ</w:t>
            </w:r>
            <w:r w:rsidRPr="003718A5">
              <w:rPr>
                <w:rFonts w:ascii="GHEA Grapalat" w:hAnsi="GHEA Grapalat"/>
                <w:sz w:val="20"/>
                <w:szCs w:val="20"/>
                <w:lang w:val="hy-AM"/>
              </w:rPr>
              <w:t xml:space="preserve"> </w:t>
            </w:r>
            <w:r w:rsidRPr="003718A5">
              <w:rPr>
                <w:rFonts w:ascii="GHEA Grapalat" w:hAnsi="GHEA Grapalat" w:cs="Arial"/>
                <w:sz w:val="20"/>
                <w:szCs w:val="20"/>
                <w:lang w:val="hy-AM"/>
              </w:rPr>
              <w:t>պետական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բյուջե՝</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ՀՀ</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կառավարության</w:t>
            </w:r>
            <w:r w:rsidRPr="003718A5">
              <w:rPr>
                <w:rFonts w:ascii="GHEA Grapalat" w:hAnsi="GHEA Grapalat" w:cs="Calibri"/>
                <w:sz w:val="20"/>
                <w:szCs w:val="20"/>
                <w:lang w:val="hy-AM"/>
              </w:rPr>
              <w:t xml:space="preserve"> 11.06.2020</w:t>
            </w:r>
            <w:r w:rsidRPr="003718A5">
              <w:rPr>
                <w:rFonts w:ascii="GHEA Grapalat" w:hAnsi="GHEA Grapalat" w:cs="Arial"/>
                <w:sz w:val="20"/>
                <w:szCs w:val="20"/>
                <w:lang w:val="hy-AM"/>
              </w:rPr>
              <w:t>թ</w:t>
            </w:r>
            <w:r w:rsidRPr="003718A5">
              <w:rPr>
                <w:rFonts w:ascii="GHEA Grapalat" w:hAnsi="GHEA Grapalat" w:cs="Calibri"/>
                <w:sz w:val="20"/>
                <w:szCs w:val="20"/>
                <w:lang w:val="hy-AM"/>
              </w:rPr>
              <w:t xml:space="preserve">. </w:t>
            </w:r>
            <w:r w:rsidRPr="003718A5">
              <w:rPr>
                <w:rFonts w:ascii="GHEA Grapalat" w:hAnsi="GHEA Grapalat" w:cs="Calibri"/>
                <w:sz w:val="20"/>
                <w:szCs w:val="20"/>
                <w:lang w:val="hy-AM"/>
              </w:rPr>
              <w:br/>
            </w:r>
            <w:r w:rsidRPr="003718A5">
              <w:rPr>
                <w:rFonts w:ascii="GHEA Grapalat" w:hAnsi="GHEA Grapalat" w:cs="Arial"/>
                <w:sz w:val="20"/>
                <w:szCs w:val="20"/>
                <w:lang w:val="hy-AM"/>
              </w:rPr>
              <w:t>№</w:t>
            </w:r>
            <w:r w:rsidRPr="003718A5">
              <w:rPr>
                <w:rFonts w:ascii="GHEA Grapalat" w:hAnsi="GHEA Grapalat" w:cs="Calibri"/>
                <w:sz w:val="20"/>
                <w:szCs w:val="20"/>
                <w:lang w:val="hy-AM"/>
              </w:rPr>
              <w:t xml:space="preserve"> 953-</w:t>
            </w:r>
            <w:r w:rsidRPr="003718A5">
              <w:rPr>
                <w:rFonts w:ascii="GHEA Grapalat" w:hAnsi="GHEA Grapalat" w:cs="Arial"/>
                <w:sz w:val="20"/>
                <w:szCs w:val="20"/>
                <w:lang w:val="hy-AM"/>
              </w:rPr>
              <w:t>Ն</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որոշում</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համաձայն որի՝</w:t>
            </w:r>
            <w:r w:rsidRPr="003718A5">
              <w:rPr>
                <w:rFonts w:ascii="GHEA Grapalat" w:hAnsi="GHEA Grapalat" w:cs="Calibri"/>
                <w:sz w:val="20"/>
                <w:szCs w:val="20"/>
                <w:lang w:val="hy-AM"/>
              </w:rPr>
              <w:t xml:space="preserve"> </w:t>
            </w:r>
            <w:r w:rsidRPr="003718A5">
              <w:rPr>
                <w:rFonts w:ascii="GHEA Grapalat" w:hAnsi="GHEA Grapalat" w:cs="Arial Armenian"/>
                <w:sz w:val="20"/>
                <w:szCs w:val="20"/>
                <w:lang w:val="hy-AM"/>
              </w:rPr>
              <w:t>«</w:t>
            </w:r>
            <w:r w:rsidRPr="003718A5">
              <w:rPr>
                <w:rFonts w:ascii="GHEA Grapalat" w:hAnsi="GHEA Grapalat" w:cs="Arial"/>
                <w:sz w:val="20"/>
                <w:szCs w:val="20"/>
                <w:lang w:val="hy-AM"/>
              </w:rPr>
              <w:t>Հայկական</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ԱԷԿ</w:t>
            </w:r>
            <w:r w:rsidRPr="003718A5">
              <w:rPr>
                <w:rFonts w:ascii="GHEA Grapalat" w:hAnsi="GHEA Grapalat" w:cs="Arial Armenian"/>
                <w:sz w:val="20"/>
                <w:szCs w:val="20"/>
                <w:lang w:val="hy-AM"/>
              </w:rPr>
              <w:t>»</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ՓԲԸ</w:t>
            </w:r>
            <w:r w:rsidRPr="003718A5">
              <w:rPr>
                <w:rFonts w:ascii="GHEA Grapalat" w:hAnsi="GHEA Grapalat" w:cs="Calibri"/>
                <w:sz w:val="20"/>
                <w:szCs w:val="20"/>
                <w:lang w:val="hy-AM"/>
              </w:rPr>
              <w:t>-</w:t>
            </w:r>
            <w:r w:rsidRPr="003718A5">
              <w:rPr>
                <w:rFonts w:ascii="GHEA Grapalat" w:hAnsi="GHEA Grapalat" w:cs="Arial"/>
                <w:sz w:val="20"/>
                <w:szCs w:val="20"/>
                <w:lang w:val="hy-AM"/>
              </w:rPr>
              <w:t>ին</w:t>
            </w:r>
            <w:r w:rsidRPr="003718A5">
              <w:rPr>
                <w:rFonts w:ascii="GHEA Grapalat" w:hAnsi="GHEA Grapalat" w:cs="Calibri"/>
                <w:sz w:val="20"/>
                <w:szCs w:val="20"/>
                <w:lang w:val="hy-AM"/>
              </w:rPr>
              <w:t xml:space="preserve"> 2020-2022</w:t>
            </w:r>
            <w:r w:rsidRPr="003718A5">
              <w:rPr>
                <w:rFonts w:ascii="GHEA Grapalat" w:hAnsi="GHEA Grapalat" w:cs="Arial"/>
                <w:sz w:val="20"/>
                <w:szCs w:val="20"/>
                <w:lang w:val="hy-AM"/>
              </w:rPr>
              <w:t>թթ</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ընթացքում</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ՀՀ</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պետական</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բյուջեից</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տրամադրվելու</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է</w:t>
            </w:r>
            <w:r w:rsidRPr="003718A5">
              <w:rPr>
                <w:rFonts w:ascii="GHEA Grapalat" w:hAnsi="GHEA Grapalat" w:cs="Calibri"/>
                <w:sz w:val="20"/>
                <w:szCs w:val="20"/>
                <w:lang w:val="hy-AM"/>
              </w:rPr>
              <w:t xml:space="preserve"> 63,2 </w:t>
            </w:r>
            <w:r w:rsidRPr="003718A5">
              <w:rPr>
                <w:rFonts w:ascii="GHEA Grapalat" w:hAnsi="GHEA Grapalat" w:cs="Arial"/>
                <w:sz w:val="20"/>
                <w:szCs w:val="20"/>
                <w:lang w:val="hy-AM"/>
              </w:rPr>
              <w:t>մլրդ</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ՀՀ</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դրամ</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գումարի</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չափով</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բյուջետային</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վարկ</w:t>
            </w:r>
            <w:r w:rsidRPr="003718A5">
              <w:rPr>
                <w:rFonts w:ascii="GHEA Grapalat" w:hAnsi="GHEA Grapalat" w:cs="Calibri"/>
                <w:sz w:val="20"/>
                <w:szCs w:val="20"/>
                <w:lang w:val="hy-AM"/>
              </w:rPr>
              <w:t xml:space="preserve">, </w:t>
            </w:r>
            <w:r w:rsidRPr="003718A5">
              <w:rPr>
                <w:rFonts w:ascii="GHEA Grapalat" w:hAnsi="GHEA Grapalat" w:cs="Arial"/>
                <w:sz w:val="20"/>
                <w:szCs w:val="20"/>
                <w:lang w:val="hy-AM"/>
              </w:rPr>
              <w:t>որից`</w:t>
            </w:r>
            <w:r w:rsidRPr="003718A5">
              <w:rPr>
                <w:rFonts w:ascii="GHEA Grapalat" w:hAnsi="GHEA Grapalat" w:cs="Calibri"/>
                <w:sz w:val="20"/>
                <w:szCs w:val="20"/>
                <w:lang w:val="hy-AM"/>
              </w:rPr>
              <w:t xml:space="preserve"> </w:t>
            </w:r>
            <w:r w:rsidRPr="003718A5">
              <w:rPr>
                <w:rFonts w:ascii="GHEA Grapalat" w:hAnsi="GHEA Grapalat"/>
                <w:color w:val="000000"/>
                <w:sz w:val="20"/>
                <w:szCs w:val="20"/>
                <w:lang w:val="af-ZA"/>
              </w:rPr>
              <w:t>2020</w:t>
            </w:r>
            <w:r w:rsidRPr="003718A5">
              <w:rPr>
                <w:rFonts w:ascii="GHEA Grapalat" w:hAnsi="GHEA Grapalat"/>
                <w:color w:val="000000"/>
                <w:sz w:val="20"/>
                <w:szCs w:val="20"/>
                <w:lang w:val="hy-AM"/>
              </w:rPr>
              <w:t>թ.՝</w:t>
            </w:r>
            <w:r w:rsidRPr="003718A5">
              <w:rPr>
                <w:rFonts w:ascii="GHEA Grapalat" w:hAnsi="GHEA Grapalat"/>
                <w:color w:val="000000"/>
                <w:sz w:val="20"/>
                <w:szCs w:val="20"/>
                <w:lang w:val="af-ZA"/>
              </w:rPr>
              <w:t xml:space="preserve"> </w:t>
            </w:r>
            <w:r w:rsidRPr="003718A5">
              <w:rPr>
                <w:rFonts w:ascii="GHEA Grapalat" w:hAnsi="GHEA Grapalat"/>
                <w:color w:val="000000"/>
                <w:sz w:val="20"/>
                <w:szCs w:val="20"/>
                <w:lang w:val="hy-AM"/>
              </w:rPr>
              <w:t xml:space="preserve">18,7 </w:t>
            </w:r>
            <w:r w:rsidRPr="003718A5">
              <w:rPr>
                <w:rFonts w:ascii="GHEA Grapalat" w:hAnsi="GHEA Grapalat" w:cs="Arial"/>
                <w:color w:val="000000"/>
                <w:sz w:val="20"/>
                <w:szCs w:val="20"/>
                <w:lang w:val="hy-AM"/>
              </w:rPr>
              <w:lastRenderedPageBreak/>
              <w:t>մլրդ,</w:t>
            </w:r>
            <w:r w:rsidRPr="003718A5">
              <w:rPr>
                <w:rFonts w:ascii="GHEA Grapalat" w:hAnsi="GHEA Grapalat"/>
                <w:color w:val="000000"/>
                <w:sz w:val="20"/>
                <w:szCs w:val="20"/>
                <w:lang w:val="hy-AM"/>
              </w:rPr>
              <w:t xml:space="preserve"> </w:t>
            </w:r>
            <w:r w:rsidRPr="003718A5">
              <w:rPr>
                <w:rFonts w:ascii="GHEA Grapalat" w:hAnsi="GHEA Grapalat"/>
                <w:color w:val="000000"/>
                <w:sz w:val="20"/>
                <w:szCs w:val="20"/>
                <w:lang w:val="af-ZA"/>
              </w:rPr>
              <w:t xml:space="preserve"> 2021</w:t>
            </w:r>
            <w:r w:rsidRPr="003718A5">
              <w:rPr>
                <w:rFonts w:ascii="GHEA Grapalat" w:hAnsi="GHEA Grapalat"/>
                <w:color w:val="000000"/>
                <w:sz w:val="20"/>
                <w:szCs w:val="20"/>
                <w:lang w:val="hy-AM"/>
              </w:rPr>
              <w:t>թ.՝</w:t>
            </w:r>
            <w:r w:rsidRPr="003718A5">
              <w:rPr>
                <w:rFonts w:ascii="GHEA Grapalat" w:hAnsi="GHEA Grapalat"/>
                <w:color w:val="000000"/>
                <w:sz w:val="20"/>
                <w:szCs w:val="20"/>
                <w:lang w:val="af-ZA"/>
              </w:rPr>
              <w:t xml:space="preserve"> </w:t>
            </w:r>
            <w:r w:rsidRPr="003718A5">
              <w:rPr>
                <w:rFonts w:ascii="GHEA Grapalat" w:hAnsi="GHEA Grapalat"/>
                <w:color w:val="000000"/>
                <w:sz w:val="20"/>
                <w:szCs w:val="20"/>
                <w:lang w:val="hy-AM"/>
              </w:rPr>
              <w:t xml:space="preserve">31,5 </w:t>
            </w:r>
            <w:r w:rsidRPr="003718A5">
              <w:rPr>
                <w:rFonts w:ascii="GHEA Grapalat" w:hAnsi="GHEA Grapalat" w:cs="Arial"/>
                <w:color w:val="000000"/>
                <w:sz w:val="20"/>
                <w:szCs w:val="20"/>
                <w:lang w:val="hy-AM"/>
              </w:rPr>
              <w:t>մլրդ,</w:t>
            </w:r>
            <w:r w:rsidRPr="003718A5">
              <w:rPr>
                <w:rFonts w:ascii="GHEA Grapalat" w:hAnsi="GHEA Grapalat"/>
                <w:color w:val="000000"/>
                <w:sz w:val="20"/>
                <w:szCs w:val="20"/>
                <w:lang w:val="af-ZA"/>
              </w:rPr>
              <w:t xml:space="preserve">  2022</w:t>
            </w:r>
            <w:r w:rsidRPr="003718A5">
              <w:rPr>
                <w:rFonts w:ascii="GHEA Grapalat" w:hAnsi="GHEA Grapalat"/>
                <w:color w:val="000000"/>
                <w:sz w:val="20"/>
                <w:szCs w:val="20"/>
                <w:lang w:val="hy-AM"/>
              </w:rPr>
              <w:t>թ.՝</w:t>
            </w:r>
            <w:r w:rsidRPr="003718A5">
              <w:rPr>
                <w:rFonts w:ascii="GHEA Grapalat" w:hAnsi="GHEA Grapalat"/>
                <w:color w:val="000000"/>
                <w:sz w:val="20"/>
                <w:szCs w:val="20"/>
                <w:lang w:val="af-ZA"/>
              </w:rPr>
              <w:t xml:space="preserve"> </w:t>
            </w:r>
            <w:r w:rsidRPr="003718A5">
              <w:rPr>
                <w:rFonts w:ascii="GHEA Grapalat" w:hAnsi="GHEA Grapalat"/>
                <w:color w:val="000000"/>
                <w:sz w:val="20"/>
                <w:szCs w:val="20"/>
                <w:lang w:val="hy-AM"/>
              </w:rPr>
              <w:t xml:space="preserve">13 </w:t>
            </w:r>
            <w:r w:rsidRPr="003718A5">
              <w:rPr>
                <w:rFonts w:ascii="GHEA Grapalat" w:hAnsi="GHEA Grapalat" w:cs="Arial"/>
                <w:color w:val="000000"/>
                <w:sz w:val="20"/>
                <w:szCs w:val="20"/>
                <w:lang w:val="hy-AM"/>
              </w:rPr>
              <w:t>մլրդ</w:t>
            </w:r>
            <w:r w:rsidRPr="003718A5">
              <w:rPr>
                <w:rFonts w:ascii="GHEA Grapalat" w:hAnsi="GHEA Grapalat"/>
                <w:color w:val="000000"/>
                <w:sz w:val="20"/>
                <w:szCs w:val="20"/>
                <w:lang w:val="af-ZA"/>
              </w:rPr>
              <w:t xml:space="preserve"> </w:t>
            </w:r>
            <w:r w:rsidRPr="003718A5">
              <w:rPr>
                <w:rFonts w:ascii="GHEA Grapalat" w:hAnsi="GHEA Grapalat" w:cs="Arial"/>
                <w:color w:val="000000"/>
                <w:sz w:val="20"/>
                <w:szCs w:val="20"/>
                <w:lang w:val="af-ZA"/>
              </w:rPr>
              <w:t>ՀՀ</w:t>
            </w:r>
            <w:r w:rsidRPr="003718A5">
              <w:rPr>
                <w:rFonts w:ascii="GHEA Grapalat" w:hAnsi="GHEA Grapalat"/>
                <w:color w:val="000000"/>
                <w:sz w:val="20"/>
                <w:szCs w:val="20"/>
                <w:lang w:val="af-ZA"/>
              </w:rPr>
              <w:t xml:space="preserve"> </w:t>
            </w:r>
            <w:r w:rsidRPr="003718A5">
              <w:rPr>
                <w:rFonts w:ascii="GHEA Grapalat" w:hAnsi="GHEA Grapalat" w:cs="Arial"/>
                <w:color w:val="000000"/>
                <w:sz w:val="20"/>
                <w:szCs w:val="20"/>
                <w:lang w:val="af-ZA"/>
              </w:rPr>
              <w:t>դրամ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lastRenderedPageBreak/>
              <w:t>27.</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Հայաստանի Հանրապետությունում նոր միջուկային էներգաբլոկի կառուցման ծրագրի մշակում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 xml:space="preserve"> 27.1 Մշակել ՀՀ-ում նոր միջուկային էներգաբլոկի կառուցման ծրագիրը և դրա իրականացումն ապահովող ծրագիր-ժամանակացույցը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ՀՀ-ում նոր միջուկային էներգաբլոկի կառուցմամբ կապահովվի ՀՀ էներգետիկ անկախությունն ու կբարձրացվի ՀՀ էներգահամակարգի անվտանգությունը, կպահպանվի ՀՀ էներգահամակարգի դիվերսիֆիկացումը: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2026 թվականի</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դեկտեմբերի 1-ին</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տասնօրյակ</w:t>
            </w:r>
          </w:p>
          <w:p w:rsidR="00877919" w:rsidRPr="003718A5" w:rsidRDefault="00877919" w:rsidP="00074114">
            <w:pPr>
              <w:spacing w:after="0"/>
              <w:jc w:val="center"/>
              <w:rPr>
                <w:rFonts w:ascii="GHEA Grapalat" w:hAnsi="GHEA Grapalat" w:cs="Arial"/>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rPr>
              <w:t>Ֆինանսավորում չի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28</w:t>
            </w:r>
            <w:r w:rsidR="00675426" w:rsidRPr="003718A5">
              <w:rPr>
                <w:rFonts w:ascii="GHEA Grapalat" w:eastAsia="MS Gothic" w:hAnsi="GHEA Grapalat" w:cs="Cambria Math"/>
                <w:spacing w:val="-8"/>
                <w:sz w:val="20"/>
                <w:szCs w:val="20"/>
                <w:lang w:val="hy-AM"/>
              </w:rPr>
              <w:t>.</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Էներգետիկ ենթակառուցվածքների վերազինում, արդիականացում, առաջատար տեխնոլոգիաներով հագեցման աշխատանքներ</w:t>
            </w:r>
          </w:p>
          <w:p w:rsidR="00877919" w:rsidRPr="003718A5" w:rsidRDefault="00877919" w:rsidP="00074114">
            <w:pPr>
              <w:spacing w:after="0"/>
              <w:rPr>
                <w:rFonts w:ascii="GHEA Grapalat" w:hAnsi="GHEA Grapalat" w:cs="Arial"/>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 xml:space="preserve">28.1 Իրականացնել </w:t>
            </w:r>
            <w:r w:rsidRPr="003718A5">
              <w:rPr>
                <w:rFonts w:ascii="GHEA Grapalat" w:hAnsi="GHEA Grapalat"/>
                <w:sz w:val="20"/>
                <w:szCs w:val="20"/>
                <w:lang w:val="hy-AM"/>
              </w:rPr>
              <w:t>«Լիճք» 220/110/35 կՎ լարման ենթակայանի ամբողջական վերակառուցման աշխատանքները</w:t>
            </w:r>
          </w:p>
        </w:tc>
        <w:tc>
          <w:tcPr>
            <w:tcW w:w="3150" w:type="dxa"/>
            <w:vMerge w:val="restart"/>
            <w:tcBorders>
              <w:top w:val="single" w:sz="4" w:space="0" w:color="auto"/>
              <w:left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sz w:val="20"/>
                <w:szCs w:val="20"/>
                <w:lang w:val="hy-AM"/>
              </w:rPr>
              <w:t>Ենթակայանների վերակառուցմամբ կբարձրանա Էլեկտրաէներգիայի մատակարարման հուսալիությունը: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2022թ. դեկտեմբերի 2</w:t>
            </w:r>
            <w:r w:rsidRPr="003718A5">
              <w:rPr>
                <w:rFonts w:ascii="GHEA Grapalat" w:hAnsi="GHEA Grapalat" w:cs="Arial"/>
                <w:sz w:val="20"/>
                <w:szCs w:val="20"/>
                <w:lang w:val="hy-AM"/>
              </w:rPr>
              <w:t>-րդ</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Times New Roman"/>
                <w:sz w:val="20"/>
                <w:szCs w:val="20"/>
                <w:lang w:val="hy-AM"/>
              </w:rPr>
            </w:pPr>
            <w:r w:rsidRPr="003718A5">
              <w:rPr>
                <w:rFonts w:ascii="GHEA Grapalat" w:hAnsi="GHEA Grapalat" w:cs="Times New Roman"/>
                <w:sz w:val="20"/>
                <w:szCs w:val="20"/>
                <w:lang w:val="hy-AM"/>
              </w:rPr>
              <w:t>«ԲԷՑ» ՓԲԸ-ի սեփական միջոցների հաշվին</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Times New Roman"/>
                <w:sz w:val="20"/>
                <w:szCs w:val="20"/>
                <w:lang w:val="hy-AM"/>
              </w:rPr>
              <w:t>8,86 մլն դոլար</w:t>
            </w:r>
          </w:p>
        </w:tc>
      </w:tr>
      <w:tr w:rsidR="00877919" w:rsidRPr="008F4B01"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u w:val="single"/>
                <w:lang w:val="hy-AM"/>
              </w:rPr>
            </w:pPr>
          </w:p>
        </w:tc>
        <w:tc>
          <w:tcPr>
            <w:tcW w:w="2597" w:type="dxa"/>
            <w:vMerge/>
            <w:tcBorders>
              <w:left w:val="single" w:sz="4" w:space="0" w:color="auto"/>
              <w:right w:val="single" w:sz="4" w:space="0" w:color="auto"/>
            </w:tcBorders>
          </w:tcPr>
          <w:p w:rsidR="00877919" w:rsidRPr="003718A5" w:rsidDel="005E2D0B" w:rsidRDefault="00877919" w:rsidP="00074114">
            <w:pPr>
              <w:spacing w:after="0"/>
              <w:rPr>
                <w:rFonts w:ascii="GHEA Grapalat" w:hAnsi="GHEA Grapalat"/>
                <w:sz w:val="20"/>
                <w:szCs w:val="20"/>
                <w:u w:val="single"/>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 xml:space="preserve">28.2 Իրականացնել  </w:t>
            </w:r>
            <w:r w:rsidRPr="003718A5">
              <w:rPr>
                <w:rFonts w:ascii="GHEA Grapalat" w:hAnsi="GHEA Grapalat"/>
                <w:sz w:val="20"/>
                <w:szCs w:val="20"/>
                <w:lang w:val="hy-AM"/>
              </w:rPr>
              <w:t>«Չարենցավան-3» 110 կՎ լարման ենթակայանի ամբողջական վերակառուցման աշխատանքները</w:t>
            </w:r>
          </w:p>
        </w:tc>
        <w:tc>
          <w:tcPr>
            <w:tcW w:w="31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2023թ. դեկտեմբերի 2</w:t>
            </w:r>
            <w:r w:rsidRPr="003718A5">
              <w:rPr>
                <w:rFonts w:ascii="GHEA Grapalat" w:hAnsi="GHEA Grapalat" w:cs="Arial"/>
                <w:sz w:val="20"/>
                <w:szCs w:val="20"/>
                <w:lang w:val="hy-AM"/>
              </w:rPr>
              <w:t>-րդ</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contextualSpacing/>
              <w:jc w:val="center"/>
              <w:rPr>
                <w:rFonts w:ascii="GHEA Grapalat" w:hAnsi="GHEA Grapalat"/>
                <w:sz w:val="20"/>
                <w:szCs w:val="20"/>
                <w:lang w:val="hy-AM"/>
              </w:rPr>
            </w:pPr>
            <w:r w:rsidRPr="003718A5">
              <w:rPr>
                <w:rFonts w:ascii="GHEA Grapalat" w:hAnsi="GHEA Grapalat"/>
                <w:sz w:val="20"/>
                <w:szCs w:val="20"/>
                <w:lang w:val="hy-AM"/>
              </w:rPr>
              <w:t>ՎԶՄԲ</w:t>
            </w:r>
          </w:p>
          <w:p w:rsidR="00877919" w:rsidRPr="003718A5" w:rsidRDefault="00877919" w:rsidP="00074114">
            <w:pPr>
              <w:spacing w:after="0"/>
              <w:jc w:val="center"/>
              <w:rPr>
                <w:rFonts w:ascii="GHEA Grapalat" w:hAnsi="GHEA Grapalat" w:cs="Times New Roman"/>
                <w:sz w:val="20"/>
                <w:szCs w:val="20"/>
                <w:lang w:val="hy-AM"/>
              </w:rPr>
            </w:pPr>
            <w:r w:rsidRPr="003718A5">
              <w:rPr>
                <w:rFonts w:ascii="GHEA Grapalat" w:hAnsi="GHEA Grapalat"/>
                <w:sz w:val="20"/>
                <w:szCs w:val="20"/>
                <w:lang w:val="hy-AM"/>
              </w:rPr>
              <w:t>վարկային համաձայնագրով տրամադրված 36 մլն դոլարի շրջանակներում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u w:val="single"/>
                <w:lang w:val="hy-AM"/>
              </w:rPr>
            </w:pPr>
          </w:p>
        </w:tc>
        <w:tc>
          <w:tcPr>
            <w:tcW w:w="2597" w:type="dxa"/>
            <w:vMerge/>
            <w:tcBorders>
              <w:left w:val="single" w:sz="4" w:space="0" w:color="auto"/>
              <w:right w:val="single" w:sz="4" w:space="0" w:color="auto"/>
            </w:tcBorders>
          </w:tcPr>
          <w:p w:rsidR="00877919" w:rsidRPr="003718A5" w:rsidDel="005E2D0B" w:rsidRDefault="00877919" w:rsidP="00074114">
            <w:pPr>
              <w:spacing w:after="0"/>
              <w:rPr>
                <w:rFonts w:ascii="GHEA Grapalat" w:hAnsi="GHEA Grapalat"/>
                <w:sz w:val="20"/>
                <w:szCs w:val="20"/>
                <w:u w:val="single"/>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 xml:space="preserve">28.3 Իրականացնել  </w:t>
            </w:r>
            <w:r w:rsidRPr="003718A5">
              <w:rPr>
                <w:rFonts w:ascii="GHEA Grapalat" w:hAnsi="GHEA Grapalat"/>
                <w:sz w:val="20"/>
                <w:szCs w:val="20"/>
                <w:lang w:val="hy-AM"/>
              </w:rPr>
              <w:t>«Զովունի» 220 կՎ լարման ենթակայանի ամբողջական վերակառուցման աշխատանքները</w:t>
            </w:r>
          </w:p>
        </w:tc>
        <w:tc>
          <w:tcPr>
            <w:tcW w:w="31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2024թ. դեկտեմբերի 2</w:t>
            </w:r>
            <w:r w:rsidRPr="003718A5">
              <w:rPr>
                <w:rFonts w:ascii="GHEA Grapalat" w:hAnsi="GHEA Grapalat" w:cs="Arial"/>
                <w:sz w:val="20"/>
                <w:szCs w:val="20"/>
                <w:lang w:val="hy-AM"/>
              </w:rPr>
              <w:t>-րդ</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Times New Roman"/>
                <w:sz w:val="20"/>
                <w:szCs w:val="20"/>
                <w:lang w:val="hy-AM"/>
              </w:rPr>
            </w:pP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u w:val="single"/>
                <w:lang w:val="hy-AM"/>
              </w:rPr>
            </w:pPr>
          </w:p>
        </w:tc>
        <w:tc>
          <w:tcPr>
            <w:tcW w:w="2597" w:type="dxa"/>
            <w:vMerge/>
            <w:tcBorders>
              <w:left w:val="single" w:sz="4" w:space="0" w:color="auto"/>
              <w:right w:val="single" w:sz="4" w:space="0" w:color="auto"/>
            </w:tcBorders>
          </w:tcPr>
          <w:p w:rsidR="00877919" w:rsidRPr="003718A5" w:rsidDel="005E2D0B" w:rsidRDefault="00877919" w:rsidP="00074114">
            <w:pPr>
              <w:spacing w:after="0"/>
              <w:rPr>
                <w:rFonts w:ascii="GHEA Grapalat" w:hAnsi="GHEA Grapalat"/>
                <w:sz w:val="20"/>
                <w:szCs w:val="20"/>
                <w:u w:val="single"/>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sz w:val="20"/>
                <w:szCs w:val="20"/>
                <w:lang w:val="hy-AM"/>
              </w:rPr>
              <w:t xml:space="preserve">28.4 </w:t>
            </w:r>
            <w:r w:rsidRPr="003718A5">
              <w:rPr>
                <w:rFonts w:ascii="GHEA Grapalat" w:hAnsi="GHEA Grapalat" w:cs="Arial"/>
                <w:sz w:val="20"/>
                <w:szCs w:val="20"/>
                <w:lang w:val="hy-AM"/>
              </w:rPr>
              <w:t xml:space="preserve">Իրականացնել  </w:t>
            </w:r>
            <w:r w:rsidRPr="003718A5">
              <w:rPr>
                <w:rFonts w:ascii="GHEA Grapalat" w:hAnsi="GHEA Grapalat"/>
                <w:sz w:val="20"/>
                <w:szCs w:val="20"/>
                <w:lang w:val="hy-AM"/>
              </w:rPr>
              <w:t>«Արարատ-2» 220 կՎ լարման ենթակայանի ամբողջական վերակառուցման աշխատանքները</w:t>
            </w:r>
          </w:p>
        </w:tc>
        <w:tc>
          <w:tcPr>
            <w:tcW w:w="3150" w:type="dxa"/>
            <w:vMerge/>
            <w:tcBorders>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2024թ. դեկտեմբերի 2</w:t>
            </w:r>
            <w:r w:rsidRPr="003718A5">
              <w:rPr>
                <w:rFonts w:ascii="GHEA Grapalat" w:hAnsi="GHEA Grapalat" w:cs="Arial"/>
                <w:sz w:val="20"/>
                <w:szCs w:val="20"/>
                <w:lang w:val="hy-AM"/>
              </w:rPr>
              <w:t>-րդ</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7B50D6" w:rsidRPr="003718A5" w:rsidRDefault="00877919" w:rsidP="00074114">
            <w:pPr>
              <w:tabs>
                <w:tab w:val="left" w:pos="142"/>
              </w:tabs>
              <w:spacing w:after="0" w:line="240" w:lineRule="auto"/>
              <w:contextualSpacing/>
              <w:jc w:val="center"/>
              <w:rPr>
                <w:rFonts w:ascii="GHEA Grapalat" w:hAnsi="GHEA Grapalat"/>
                <w:sz w:val="20"/>
                <w:szCs w:val="20"/>
                <w:lang w:val="hy-AM"/>
              </w:rPr>
            </w:pPr>
            <w:r w:rsidRPr="003718A5">
              <w:rPr>
                <w:rFonts w:ascii="GHEA Grapalat" w:hAnsi="GHEA Grapalat"/>
                <w:sz w:val="20"/>
                <w:szCs w:val="20"/>
                <w:lang w:val="hy-AM"/>
              </w:rPr>
              <w:t>ՎԶՄԲ վարկային համաձայնագրով տրամադրված</w:t>
            </w:r>
          </w:p>
          <w:p w:rsidR="00877919" w:rsidRPr="003718A5" w:rsidRDefault="00877919" w:rsidP="00074114">
            <w:pPr>
              <w:tabs>
                <w:tab w:val="left" w:pos="142"/>
              </w:tabs>
              <w:spacing w:after="0" w:line="240" w:lineRule="auto"/>
              <w:contextualSpacing/>
              <w:jc w:val="center"/>
              <w:rPr>
                <w:rFonts w:ascii="GHEA Grapalat" w:hAnsi="GHEA Grapalat"/>
                <w:sz w:val="20"/>
                <w:szCs w:val="20"/>
                <w:lang w:val="hy-AM"/>
              </w:rPr>
            </w:pPr>
            <w:r w:rsidRPr="003718A5">
              <w:rPr>
                <w:rFonts w:ascii="GHEA Grapalat" w:hAnsi="GHEA Grapalat"/>
                <w:sz w:val="20"/>
                <w:szCs w:val="20"/>
                <w:lang w:val="hy-AM"/>
              </w:rPr>
              <w:t xml:space="preserve"> 39.86 մլն դոլարի</w:t>
            </w:r>
          </w:p>
          <w:p w:rsidR="00877919" w:rsidRPr="003718A5" w:rsidRDefault="00877919" w:rsidP="00074114">
            <w:pPr>
              <w:tabs>
                <w:tab w:val="left" w:pos="142"/>
              </w:tabs>
              <w:spacing w:after="0" w:line="240" w:lineRule="auto"/>
              <w:contextualSpacing/>
              <w:jc w:val="center"/>
              <w:rPr>
                <w:rFonts w:ascii="GHEA Grapalat" w:hAnsi="GHEA Grapalat"/>
                <w:sz w:val="20"/>
                <w:szCs w:val="20"/>
                <w:lang w:val="hy-AM"/>
              </w:rPr>
            </w:pPr>
            <w:r w:rsidRPr="003718A5">
              <w:rPr>
                <w:rFonts w:ascii="GHEA Grapalat" w:hAnsi="GHEA Grapalat"/>
                <w:sz w:val="20"/>
                <w:szCs w:val="20"/>
                <w:lang w:val="hy-AM"/>
              </w:rPr>
              <w:t>շրջանակներում</w:t>
            </w:r>
          </w:p>
          <w:p w:rsidR="00877919" w:rsidRPr="003718A5" w:rsidRDefault="00877919" w:rsidP="00074114">
            <w:pPr>
              <w:spacing w:after="0"/>
              <w:jc w:val="center"/>
              <w:rPr>
                <w:rFonts w:ascii="GHEA Grapalat" w:hAnsi="GHEA Grapalat" w:cs="Times New Roman"/>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lastRenderedPageBreak/>
              <w:t>29</w:t>
            </w:r>
            <w:r w:rsidR="00675426" w:rsidRPr="003718A5">
              <w:rPr>
                <w:rFonts w:ascii="GHEA Grapalat" w:eastAsia="MS Gothic" w:hAnsi="GHEA Grapalat" w:cs="Cambria Math"/>
                <w:spacing w:val="-8"/>
                <w:sz w:val="20"/>
                <w:szCs w:val="20"/>
                <w:lang w:val="hy-AM"/>
              </w:rPr>
              <w:t>.</w:t>
            </w:r>
          </w:p>
        </w:tc>
        <w:tc>
          <w:tcPr>
            <w:tcW w:w="2597" w:type="dxa"/>
            <w:tcBorders>
              <w:left w:val="single" w:sz="4" w:space="0" w:color="auto"/>
              <w:right w:val="single" w:sz="4" w:space="0" w:color="auto"/>
            </w:tcBorders>
          </w:tcPr>
          <w:p w:rsidR="00877919" w:rsidRPr="003718A5" w:rsidDel="005E2D0B"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Հյուսիս-հարավ էլեկտրաէներգետիկական միջանցք (Հայաստան-Իրան-Վրաստան-Ռուսաստան) քառակողմ նախաձեռնության հետ կապված աշխատանքների իրականացում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29.1 Տեխնիկական խնդիրների կարգավորում, համապատասխան պայմանագրերի կնքում</w:t>
            </w:r>
            <w:r w:rsidRPr="003718A5">
              <w:rPr>
                <w:rFonts w:ascii="GHEA Grapalat" w:eastAsia="Calibri" w:hAnsi="GHEA Grapalat" w:cs="Times New Roman"/>
                <w:sz w:val="20"/>
                <w:szCs w:val="20"/>
                <w:lang w:val="hy-AM"/>
              </w:rPr>
              <w:t xml:space="preserve">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Կնպաստի տարածաշրջանային զարգացման փոխհոսքերի ավելացմանը: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2026թ. դեկտեմբերի 2</w:t>
            </w:r>
            <w:r w:rsidRPr="003718A5">
              <w:rPr>
                <w:rFonts w:ascii="GHEA Grapalat" w:hAnsi="GHEA Grapalat" w:cs="Arial"/>
                <w:sz w:val="20"/>
                <w:szCs w:val="20"/>
                <w:lang w:val="hy-AM"/>
              </w:rPr>
              <w:t>-րդ</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142"/>
              </w:tabs>
              <w:spacing w:after="0" w:line="240" w:lineRule="auto"/>
              <w:contextualSpacing/>
              <w:jc w:val="center"/>
              <w:rPr>
                <w:rFonts w:ascii="GHEA Grapalat" w:hAnsi="GHEA Grapalat"/>
                <w:sz w:val="20"/>
                <w:szCs w:val="20"/>
                <w:lang w:val="hy-AM"/>
              </w:rPr>
            </w:pPr>
            <w:r w:rsidRPr="003718A5">
              <w:rPr>
                <w:rFonts w:ascii="GHEA Grapalat" w:hAnsi="GHEA Grapalat"/>
                <w:sz w:val="20"/>
                <w:szCs w:val="20"/>
              </w:rPr>
              <w:t>Ֆինանսավորում չի պահանջվում</w:t>
            </w:r>
          </w:p>
        </w:tc>
      </w:tr>
      <w:tr w:rsidR="00877919" w:rsidRPr="008F4B01"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30.</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Իրան-Հայաստան 400 կՎ լարման էլեկտրահաղորդման օդային գծի և ենթակայանի կառուցում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sz w:val="20"/>
                <w:szCs w:val="20"/>
                <w:lang w:val="hy-AM"/>
              </w:rPr>
              <w:t xml:space="preserve">30.1 </w:t>
            </w:r>
            <w:r w:rsidRPr="003718A5">
              <w:rPr>
                <w:rFonts w:ascii="GHEA Grapalat" w:hAnsi="GHEA Grapalat" w:cs="GHEA Grapalat"/>
                <w:sz w:val="20"/>
                <w:szCs w:val="20"/>
                <w:lang w:val="hy-AM"/>
              </w:rPr>
              <w:t>Հենասյուների</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սարքավորումների</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ներկրման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և</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ենթակայանի</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կառուցման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հենասյուների</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հիմքերի</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փորման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բետոնավորման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ինչպես</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նաև</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հենասյուների</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և</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էլեկտրահաղորդման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օդային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գծերի</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մոնտաժման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աշխատանքների</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իրականացման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ավարտ</w:t>
            </w:r>
          </w:p>
        </w:tc>
        <w:tc>
          <w:tcPr>
            <w:tcW w:w="3150" w:type="dxa"/>
            <w:vMerge w:val="restart"/>
            <w:tcBorders>
              <w:top w:val="single" w:sz="4" w:space="0" w:color="auto"/>
              <w:left w:val="single" w:sz="4" w:space="0" w:color="auto"/>
              <w:right w:val="single" w:sz="4" w:space="0" w:color="auto"/>
            </w:tcBorders>
          </w:tcPr>
          <w:p w:rsidR="00877919" w:rsidRPr="003718A5" w:rsidRDefault="00877919" w:rsidP="007B50D6">
            <w:pPr>
              <w:spacing w:after="0"/>
              <w:rPr>
                <w:rFonts w:ascii="GHEA Grapalat" w:hAnsi="GHEA Grapalat"/>
                <w:sz w:val="20"/>
                <w:szCs w:val="20"/>
                <w:lang w:val="hy-AM"/>
              </w:rPr>
            </w:pPr>
            <w:r w:rsidRPr="003718A5">
              <w:rPr>
                <w:rFonts w:ascii="GHEA Grapalat" w:hAnsi="GHEA Grapalat"/>
                <w:sz w:val="20"/>
                <w:szCs w:val="20"/>
                <w:lang w:val="hy-AM"/>
              </w:rPr>
              <w:t>Նոր էլեկտրահաղորդման գծի և ենթակայանի կառուցմամբ զգալիորեն կավելանա  թողունակությունը: Արդյունքում Իրան-Հայաստան էլեկտրաէներգիայի փոխանակման հզորությունը ներկայիս 300 ՄՎտ-ից կհասցվի 1000-1200 ՄՎտ-ի:</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202</w:t>
            </w:r>
            <w:r w:rsidRPr="003718A5">
              <w:rPr>
                <w:rFonts w:ascii="GHEA Grapalat" w:hAnsi="GHEA Grapalat"/>
                <w:sz w:val="20"/>
                <w:szCs w:val="20"/>
                <w:lang w:val="ru-RU"/>
              </w:rPr>
              <w:t>3</w:t>
            </w:r>
            <w:r w:rsidRPr="003718A5">
              <w:rPr>
                <w:rFonts w:ascii="GHEA Grapalat" w:hAnsi="GHEA Grapalat"/>
                <w:sz w:val="20"/>
                <w:szCs w:val="20"/>
                <w:lang w:val="hy-AM"/>
              </w:rPr>
              <w:t xml:space="preserve"> թվականի դեկտեմբերի 2-րդ տասնօրյակ</w:t>
            </w:r>
          </w:p>
        </w:tc>
        <w:tc>
          <w:tcPr>
            <w:tcW w:w="2178" w:type="dxa"/>
            <w:vMerge w:val="restart"/>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Վարկային միջոցներ</w:t>
            </w:r>
            <w:r w:rsidR="007B50D6" w:rsidRPr="003718A5">
              <w:rPr>
                <w:rFonts w:ascii="GHEA Grapalat" w:hAnsi="GHEA Grapalat"/>
                <w:sz w:val="20"/>
                <w:szCs w:val="20"/>
                <w:lang w:val="hy-AM"/>
              </w:rPr>
              <w:t xml:space="preserve">, </w:t>
            </w:r>
            <w:r w:rsidR="007B50D6" w:rsidRPr="003718A5">
              <w:rPr>
                <w:rFonts w:ascii="GHEA Grapalat" w:hAnsi="GHEA Grapalat"/>
                <w:sz w:val="20"/>
                <w:szCs w:val="20"/>
                <w:lang w:val="hy-AM"/>
              </w:rPr>
              <w:br/>
            </w:r>
            <w:r w:rsidRPr="003718A5">
              <w:rPr>
                <w:rFonts w:ascii="GHEA Grapalat" w:hAnsi="GHEA Grapalat"/>
                <w:sz w:val="20"/>
                <w:szCs w:val="20"/>
                <w:lang w:val="hy-AM"/>
              </w:rPr>
              <w:t xml:space="preserve"> </w:t>
            </w:r>
            <w:r w:rsidR="007B50D6" w:rsidRPr="003718A5">
              <w:rPr>
                <w:rFonts w:ascii="GHEA Grapalat" w:hAnsi="GHEA Grapalat"/>
                <w:sz w:val="20"/>
                <w:szCs w:val="20"/>
                <w:lang w:val="hy-AM"/>
              </w:rPr>
              <w:t>(</w:t>
            </w:r>
            <w:r w:rsidRPr="003718A5">
              <w:rPr>
                <w:rFonts w:ascii="GHEA Grapalat" w:hAnsi="GHEA Grapalat"/>
                <w:sz w:val="20"/>
                <w:szCs w:val="20"/>
                <w:lang w:val="hy-AM"/>
              </w:rPr>
              <w:t>ֆինանսավորող՝ Իրանի արտահանման զարգացման բանկ (ԻԱԶԲ) և Սանիր Ինտերնեյշնլ ՖԶԵ ընկերություն</w:t>
            </w:r>
            <w:r w:rsidR="007B50D6" w:rsidRPr="003718A5">
              <w:rPr>
                <w:rFonts w:ascii="GHEA Grapalat" w:hAnsi="GHEA Grapalat"/>
                <w:sz w:val="20"/>
                <w:szCs w:val="20"/>
                <w:lang w:val="hy-AM"/>
              </w:rPr>
              <w:t>)</w:t>
            </w:r>
          </w:p>
          <w:p w:rsidR="00877919" w:rsidRPr="003718A5" w:rsidRDefault="00877919" w:rsidP="007B50D6">
            <w:pPr>
              <w:spacing w:after="0"/>
              <w:jc w:val="center"/>
              <w:rPr>
                <w:rFonts w:ascii="GHEA Grapalat" w:hAnsi="GHEA Grapalat" w:cs="Arial"/>
                <w:sz w:val="20"/>
                <w:szCs w:val="20"/>
                <w:lang w:val="hy-AM"/>
              </w:rPr>
            </w:pPr>
            <w:r w:rsidRPr="003718A5">
              <w:rPr>
                <w:rFonts w:ascii="GHEA Grapalat" w:hAnsi="GHEA Grapalat"/>
                <w:sz w:val="20"/>
                <w:szCs w:val="20"/>
                <w:lang w:val="hy-AM"/>
              </w:rPr>
              <w:t>Առկա պլանավորված ֆինանսավորման չափ</w:t>
            </w:r>
            <w:r w:rsidR="007B50D6" w:rsidRPr="003718A5">
              <w:rPr>
                <w:rFonts w:ascii="GHEA Grapalat" w:hAnsi="GHEA Grapalat"/>
                <w:sz w:val="20"/>
                <w:szCs w:val="20"/>
                <w:lang w:val="hy-AM"/>
              </w:rPr>
              <w:t>.</w:t>
            </w:r>
            <w:r w:rsidRPr="003718A5">
              <w:rPr>
                <w:rFonts w:ascii="GHEA Grapalat" w:hAnsi="GHEA Grapalat"/>
                <w:sz w:val="20"/>
                <w:szCs w:val="20"/>
                <w:lang w:val="hy-AM"/>
              </w:rPr>
              <w:t xml:space="preserve"> Ծրագրի արժեքը կազմում </w:t>
            </w:r>
            <w:r w:rsidR="007B50D6" w:rsidRPr="003718A5">
              <w:rPr>
                <w:rFonts w:ascii="GHEA Grapalat" w:hAnsi="GHEA Grapalat"/>
                <w:sz w:val="20"/>
                <w:szCs w:val="20"/>
                <w:lang w:val="hy-AM"/>
              </w:rPr>
              <w:t>է</w:t>
            </w:r>
            <w:r w:rsidRPr="003718A5">
              <w:rPr>
                <w:rFonts w:ascii="GHEA Grapalat" w:hAnsi="GHEA Grapalat"/>
                <w:sz w:val="20"/>
                <w:szCs w:val="20"/>
                <w:lang w:val="hy-AM"/>
              </w:rPr>
              <w:t xml:space="preserve"> 107,9 մլն եվրո</w:t>
            </w:r>
          </w:p>
        </w:tc>
      </w:tr>
      <w:tr w:rsidR="00877919" w:rsidRPr="003718A5"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30.2 </w:t>
            </w:r>
            <w:r w:rsidRPr="003718A5">
              <w:rPr>
                <w:rFonts w:ascii="GHEA Grapalat" w:hAnsi="GHEA Grapalat" w:cs="GHEA Grapalat"/>
                <w:sz w:val="20"/>
                <w:szCs w:val="20"/>
                <w:lang w:val="hy-AM"/>
              </w:rPr>
              <w:t>Շահագործման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հանձնել</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էլեկտրահաղորդման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lastRenderedPageBreak/>
              <w:t>օդային</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գիծը</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և</w:t>
            </w:r>
            <w:r w:rsidRPr="003718A5">
              <w:rPr>
                <w:rFonts w:ascii="GHEA Grapalat" w:hAnsi="GHEA Grapalat"/>
                <w:sz w:val="20"/>
                <w:szCs w:val="20"/>
                <w:lang w:val="hy-AM"/>
              </w:rPr>
              <w:t xml:space="preserve"> </w:t>
            </w:r>
            <w:r w:rsidRPr="003718A5">
              <w:rPr>
                <w:rFonts w:ascii="GHEA Grapalat" w:hAnsi="GHEA Grapalat" w:cs="GHEA Grapalat"/>
                <w:sz w:val="20"/>
                <w:szCs w:val="20"/>
                <w:lang w:val="hy-AM"/>
              </w:rPr>
              <w:t>ենթակայանը</w:t>
            </w:r>
          </w:p>
        </w:tc>
        <w:tc>
          <w:tcPr>
            <w:tcW w:w="3150" w:type="dxa"/>
            <w:vMerge/>
            <w:tcBorders>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 xml:space="preserve">2023 թվականի դեկտեմբերի </w:t>
            </w:r>
            <w:r w:rsidRPr="003718A5">
              <w:rPr>
                <w:rFonts w:ascii="GHEA Grapalat" w:hAnsi="GHEA Grapalat"/>
                <w:sz w:val="20"/>
                <w:szCs w:val="20"/>
                <w:lang w:val="hy-AM"/>
              </w:rPr>
              <w:lastRenderedPageBreak/>
              <w:t>2-րդ տասնօրյակ</w:t>
            </w:r>
          </w:p>
        </w:tc>
        <w:tc>
          <w:tcPr>
            <w:tcW w:w="2178" w:type="dxa"/>
            <w:vMerge/>
            <w:tcBorders>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lastRenderedPageBreak/>
              <w:t>31.</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sz w:val="20"/>
                <w:szCs w:val="20"/>
                <w:lang w:val="hy-AM"/>
              </w:rPr>
              <w:t>Կովկասյան էլեկտրահաղորդման ցանց Հայաստան-Վրաստան էլեկտրահաղոդման գիծ/ենթակայաններ ծրագրի իրականացում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GHEA Grapalat"/>
                <w:sz w:val="20"/>
                <w:szCs w:val="20"/>
                <w:lang w:val="hy-AM"/>
              </w:rPr>
            </w:pPr>
            <w:r w:rsidRPr="003718A5">
              <w:rPr>
                <w:rFonts w:ascii="GHEA Grapalat" w:hAnsi="GHEA Grapalat" w:cs="GHEA Grapalat"/>
                <w:sz w:val="20"/>
                <w:szCs w:val="20"/>
                <w:lang w:val="hy-AM"/>
              </w:rPr>
              <w:t>31.1 220/400 կՎ ենթակայանի և 400 կՎ օդային գծի, ինչպես նաև բարձր լարման հաստատուն հոսանքի փոխակերպիչ կայանի  կառուցման մրցութային գործընթացի մեկնարկ</w:t>
            </w:r>
          </w:p>
          <w:p w:rsidR="00877919" w:rsidRPr="003718A5" w:rsidRDefault="00877919" w:rsidP="00074114">
            <w:pPr>
              <w:spacing w:after="0"/>
              <w:rPr>
                <w:rFonts w:ascii="GHEA Grapalat" w:hAnsi="GHEA Grapalat"/>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NormalWeb"/>
              <w:spacing w:before="0" w:beforeAutospacing="0" w:after="0" w:afterAutospacing="0" w:line="276" w:lineRule="auto"/>
              <w:rPr>
                <w:rFonts w:ascii="GHEA Grapalat" w:hAnsi="GHEA Grapalat" w:cs="Sylfaen"/>
                <w:sz w:val="20"/>
                <w:szCs w:val="20"/>
              </w:rPr>
            </w:pPr>
            <w:r w:rsidRPr="003718A5">
              <w:rPr>
                <w:rFonts w:ascii="GHEA Grapalat" w:hAnsi="GHEA Grapalat"/>
                <w:sz w:val="20"/>
                <w:szCs w:val="20"/>
              </w:rPr>
              <w:t>Նոր էլեկտրահաղորդման գծերի կառուցմամբ կխթանվի էներգետիկայի բնագավառում տարածաշրջանային համագործակցության զարգա</w:t>
            </w:r>
            <w:r w:rsidR="007B50D6" w:rsidRPr="003718A5">
              <w:rPr>
                <w:rFonts w:ascii="GHEA Grapalat" w:hAnsi="GHEA Grapalat"/>
                <w:sz w:val="20"/>
                <w:szCs w:val="20"/>
              </w:rPr>
              <w:t>ցումը։ Առաջին փուլի արդյունքում</w:t>
            </w:r>
            <w:r w:rsidRPr="003718A5">
              <w:rPr>
                <w:rFonts w:ascii="GHEA Grapalat" w:hAnsi="GHEA Grapalat"/>
                <w:sz w:val="20"/>
                <w:szCs w:val="20"/>
              </w:rPr>
              <w:t xml:space="preserve"> Հայաստան-Վրաստան էլեկտրաէներգիայի փոխանակման հզորությունը ներկայիս 200 ՄՎտ-ից կհասցվի 350 ՄՎտ-ի:</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2021թ</w:t>
            </w:r>
            <w:r w:rsidR="00675426" w:rsidRPr="003718A5">
              <w:rPr>
                <w:rFonts w:ascii="GHEA Grapalat" w:hAnsi="GHEA Grapalat"/>
                <w:sz w:val="20"/>
                <w:szCs w:val="20"/>
              </w:rPr>
              <w:t>.</w:t>
            </w:r>
          </w:p>
          <w:p w:rsidR="00214326" w:rsidRPr="003718A5" w:rsidRDefault="00214326" w:rsidP="00074114">
            <w:pPr>
              <w:spacing w:after="0"/>
              <w:jc w:val="center"/>
              <w:rPr>
                <w:rFonts w:ascii="GHEA Grapalat" w:hAnsi="GHEA Grapalat"/>
                <w:sz w:val="20"/>
                <w:szCs w:val="20"/>
                <w:lang w:val="hy-AM"/>
              </w:rPr>
            </w:pPr>
            <w:r w:rsidRPr="003718A5">
              <w:rPr>
                <w:rFonts w:ascii="GHEA Grapalat" w:hAnsi="GHEA Grapalat"/>
                <w:sz w:val="20"/>
                <w:szCs w:val="20"/>
              </w:rPr>
              <w:t>դեկտեմբերի 3-րդ տասնօրյակ</w:t>
            </w:r>
          </w:p>
        </w:tc>
        <w:tc>
          <w:tcPr>
            <w:tcW w:w="2178" w:type="dxa"/>
            <w:vMerge w:val="restart"/>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Վարկային և դրամաշնորհային միջոցներ</w:t>
            </w:r>
          </w:p>
          <w:p w:rsidR="00877919" w:rsidRPr="003718A5" w:rsidRDefault="007B50D6" w:rsidP="00074114">
            <w:pPr>
              <w:spacing w:after="0"/>
              <w:jc w:val="center"/>
              <w:rPr>
                <w:rFonts w:ascii="GHEA Grapalat" w:hAnsi="GHEA Grapalat"/>
                <w:sz w:val="20"/>
                <w:szCs w:val="20"/>
                <w:lang w:val="hy-AM"/>
              </w:rPr>
            </w:pPr>
            <w:r w:rsidRPr="003718A5">
              <w:rPr>
                <w:rFonts w:ascii="GHEA Grapalat" w:hAnsi="GHEA Grapalat"/>
                <w:sz w:val="20"/>
                <w:szCs w:val="20"/>
                <w:lang w:val="hy-AM"/>
              </w:rPr>
              <w:t>(</w:t>
            </w:r>
            <w:r w:rsidR="00877919" w:rsidRPr="003718A5">
              <w:rPr>
                <w:rFonts w:ascii="GHEA Grapalat" w:hAnsi="GHEA Grapalat"/>
                <w:sz w:val="20"/>
                <w:szCs w:val="20"/>
                <w:lang w:val="hy-AM"/>
              </w:rPr>
              <w:t>Գերմանիայի զարգացման վարկերի KfW բանկ, Եվրոպական Ներդրումային Բանկ, Եվրամիության Հանձնաժողովի Հարևանության Ներդրումային Գործիքի (“NIF”) շրջանակներում</w:t>
            </w:r>
            <w:r w:rsidRPr="003718A5">
              <w:rPr>
                <w:rFonts w:ascii="GHEA Grapalat" w:hAnsi="GHEA Grapalat"/>
                <w:sz w:val="20"/>
                <w:szCs w:val="20"/>
                <w:lang w:val="hy-AM"/>
              </w:rPr>
              <w:t>)</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Առկա պլանավորված ֆինանսավորման չափը՝ կնքվել են 188,75 մլն եվրոյի վարկային և դրամաշնորհային համաձայնագրեր,</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այդ թվում՝</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sz w:val="20"/>
                <w:szCs w:val="20"/>
                <w:lang w:val="hy-AM"/>
              </w:rPr>
              <w:t>վարկ՝ 178,2 մլն եվրո,</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դրամաշնորհ՝ 10,55 մլն եվրո</w:t>
            </w:r>
          </w:p>
        </w:tc>
      </w:tr>
      <w:tr w:rsidR="00877919" w:rsidRPr="003718A5"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GHEA Grapalat"/>
                <w:sz w:val="20"/>
                <w:szCs w:val="20"/>
                <w:lang w:val="hy-AM"/>
              </w:rPr>
            </w:pPr>
            <w:r w:rsidRPr="003718A5">
              <w:rPr>
                <w:rFonts w:ascii="GHEA Grapalat" w:eastAsia="Calibri" w:hAnsi="GHEA Grapalat" w:cs="GHEA Grapalat"/>
                <w:sz w:val="20"/>
                <w:szCs w:val="20"/>
                <w:lang w:val="hy-AM"/>
              </w:rPr>
              <w:t xml:space="preserve">31.2 220/400 կՎ ենթակայանի և </w:t>
            </w:r>
            <w:r w:rsidRPr="003718A5">
              <w:rPr>
                <w:rFonts w:ascii="GHEA Grapalat" w:hAnsi="GHEA Grapalat" w:cs="GHEA Grapalat"/>
                <w:sz w:val="20"/>
                <w:szCs w:val="20"/>
                <w:lang w:val="hy-AM"/>
              </w:rPr>
              <w:t>400 կՎ օ</w:t>
            </w:r>
            <w:r w:rsidRPr="003718A5">
              <w:rPr>
                <w:rFonts w:ascii="GHEA Grapalat" w:eastAsia="Calibri" w:hAnsi="GHEA Grapalat" w:cs="GHEA Grapalat"/>
                <w:sz w:val="20"/>
                <w:szCs w:val="20"/>
                <w:lang w:val="hy-AM"/>
              </w:rPr>
              <w:t xml:space="preserve">դային գծի կառուցման, </w:t>
            </w:r>
            <w:r w:rsidRPr="003718A5">
              <w:rPr>
                <w:rFonts w:ascii="GHEA Grapalat" w:hAnsi="GHEA Grapalat" w:cs="GHEA Grapalat"/>
                <w:sz w:val="20"/>
                <w:szCs w:val="20"/>
                <w:lang w:val="hy-AM"/>
              </w:rPr>
              <w:t xml:space="preserve"> ինչպես նաև բարձր լարման հաստատուն հոսանքի փոխակերպիչ կայանի </w:t>
            </w:r>
            <w:r w:rsidRPr="003718A5">
              <w:rPr>
                <w:rFonts w:ascii="GHEA Grapalat" w:eastAsia="Calibri" w:hAnsi="GHEA Grapalat" w:cs="GHEA Grapalat"/>
                <w:sz w:val="20"/>
                <w:szCs w:val="20"/>
                <w:lang w:val="hy-AM"/>
              </w:rPr>
              <w:t>մեկնարկ և ավարտ</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NormalWeb"/>
              <w:spacing w:before="0" w:beforeAutospacing="0" w:after="0" w:afterAutospacing="0" w:line="276" w:lineRule="auto"/>
              <w:rPr>
                <w:rFonts w:ascii="GHEA Grapalat" w:hAnsi="GHEA Grapalat" w:cs="Sylfaen"/>
                <w:sz w:val="20"/>
                <w:szCs w:val="20"/>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2022-2025</w:t>
            </w:r>
            <w:r w:rsidRPr="003718A5">
              <w:rPr>
                <w:rFonts w:ascii="GHEA Grapalat" w:hAnsi="GHEA Grapalat"/>
                <w:sz w:val="20"/>
                <w:szCs w:val="20"/>
              </w:rPr>
              <w:br/>
              <w:t>թվականներ</w:t>
            </w:r>
          </w:p>
          <w:p w:rsidR="00877919" w:rsidRPr="003718A5" w:rsidRDefault="00877919" w:rsidP="00074114">
            <w:pPr>
              <w:spacing w:after="0"/>
              <w:jc w:val="center"/>
              <w:rPr>
                <w:rFonts w:ascii="GHEA Grapalat" w:hAnsi="GHEA Grapalat"/>
                <w:sz w:val="20"/>
                <w:szCs w:val="20"/>
                <w:lang w:val="hy-AM"/>
              </w:rPr>
            </w:pPr>
          </w:p>
        </w:tc>
        <w:tc>
          <w:tcPr>
            <w:tcW w:w="2178" w:type="dxa"/>
            <w:vMerge/>
            <w:tcBorders>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p>
        </w:tc>
      </w:tr>
      <w:tr w:rsidR="00877919" w:rsidRPr="008F4B01"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lastRenderedPageBreak/>
              <w:t>32.</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t>Վերականգնվող</w:t>
            </w:r>
            <w:r w:rsidRPr="003718A5">
              <w:rPr>
                <w:rFonts w:ascii="GHEA Grapalat" w:hAnsi="GHEA Grapalat"/>
                <w:sz w:val="20"/>
                <w:szCs w:val="20"/>
                <w:lang w:val="hy-AM"/>
              </w:rPr>
              <w:t xml:space="preserve"> </w:t>
            </w:r>
            <w:r w:rsidRPr="003718A5">
              <w:rPr>
                <w:rFonts w:ascii="GHEA Grapalat" w:hAnsi="GHEA Grapalat" w:cs="Arial"/>
                <w:sz w:val="20"/>
                <w:szCs w:val="20"/>
                <w:lang w:val="hy-AM"/>
              </w:rPr>
              <w:t>էներգիայի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աղբյուրների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արդյունավետ</w:t>
            </w:r>
            <w:r w:rsidRPr="003718A5">
              <w:rPr>
                <w:rFonts w:ascii="GHEA Grapalat" w:hAnsi="GHEA Grapalat"/>
                <w:sz w:val="20"/>
                <w:szCs w:val="20"/>
                <w:lang w:val="hy-AM"/>
              </w:rPr>
              <w:t xml:space="preserve"> </w:t>
            </w:r>
            <w:r w:rsidRPr="003718A5">
              <w:rPr>
                <w:rFonts w:ascii="GHEA Grapalat" w:hAnsi="GHEA Grapalat" w:cs="Arial"/>
                <w:sz w:val="20"/>
                <w:szCs w:val="20"/>
                <w:lang w:val="hy-AM"/>
              </w:rPr>
              <w:t>օգտագործում</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զարգացման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խթանում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Calibri" w:hAnsi="GHEA Grapalat"/>
                <w:sz w:val="20"/>
                <w:szCs w:val="20"/>
                <w:lang w:val="hy-AM"/>
              </w:rPr>
            </w:pPr>
            <w:r w:rsidRPr="003718A5">
              <w:rPr>
                <w:rFonts w:ascii="GHEA Grapalat" w:hAnsi="GHEA Grapalat"/>
                <w:sz w:val="20"/>
                <w:szCs w:val="20"/>
                <w:lang w:val="hy-AM"/>
              </w:rPr>
              <w:t xml:space="preserve">32.1 </w:t>
            </w:r>
            <w:r w:rsidRPr="003718A5">
              <w:rPr>
                <w:rFonts w:ascii="GHEA Grapalat" w:eastAsia="Calibri" w:hAnsi="GHEA Grapalat" w:cs="Arial"/>
                <w:sz w:val="20"/>
                <w:szCs w:val="20"/>
                <w:lang w:val="hy-AM"/>
              </w:rPr>
              <w:t>Մասրիկ</w:t>
            </w:r>
            <w:r w:rsidRPr="003718A5">
              <w:rPr>
                <w:rFonts w:ascii="GHEA Grapalat" w:eastAsia="Calibri" w:hAnsi="GHEA Grapalat"/>
                <w:sz w:val="20"/>
                <w:szCs w:val="20"/>
                <w:lang w:val="hy-AM"/>
              </w:rPr>
              <w:t xml:space="preserve">-1 55 </w:t>
            </w:r>
            <w:r w:rsidRPr="003718A5">
              <w:rPr>
                <w:rFonts w:ascii="GHEA Grapalat" w:eastAsia="Calibri" w:hAnsi="GHEA Grapalat" w:cs="Arial"/>
                <w:sz w:val="20"/>
                <w:szCs w:val="20"/>
                <w:lang w:val="hy-AM"/>
              </w:rPr>
              <w:t>ՄՎտ</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պիկային</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հզորությամբ</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արևային</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ֆոտովոլտային</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էլեկտրական</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կայանի</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կառուցում</w:t>
            </w:r>
          </w:p>
          <w:p w:rsidR="00877919" w:rsidRPr="003718A5" w:rsidRDefault="00877919" w:rsidP="00074114">
            <w:pPr>
              <w:spacing w:after="0"/>
              <w:rPr>
                <w:rFonts w:ascii="GHEA Grapalat" w:hAnsi="GHEA Grapalat"/>
                <w:sz w:val="20"/>
                <w:szCs w:val="20"/>
                <w:lang w:val="hy-AM"/>
              </w:rPr>
            </w:pPr>
          </w:p>
        </w:tc>
        <w:tc>
          <w:tcPr>
            <w:tcW w:w="3150" w:type="dxa"/>
            <w:vMerge w:val="restart"/>
            <w:tcBorders>
              <w:top w:val="single" w:sz="4" w:space="0" w:color="auto"/>
              <w:left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Էներգետիկ անկախության մակարդակի բարձրացում՝ մինչև 2030թ</w:t>
            </w:r>
            <w:r w:rsidR="00675426" w:rsidRPr="003718A5">
              <w:rPr>
                <w:rFonts w:ascii="GHEA Grapalat" w:eastAsia="MS Gothic" w:hAnsi="GHEA Grapalat" w:cs="Cambria Math"/>
                <w:spacing w:val="-8"/>
                <w:sz w:val="20"/>
                <w:szCs w:val="20"/>
                <w:lang w:val="hy-AM"/>
              </w:rPr>
              <w:t>.</w:t>
            </w:r>
            <w:r w:rsidRPr="003718A5">
              <w:rPr>
                <w:rFonts w:ascii="GHEA Grapalat" w:hAnsi="GHEA Grapalat" w:cs="Arial"/>
                <w:sz w:val="20"/>
                <w:szCs w:val="20"/>
                <w:lang w:val="hy-AM"/>
              </w:rPr>
              <w:t xml:space="preserve"> արևային էներգիայի արտադրության մասնաբաժինը հասցնելով 15% կամ 1000ՄՎտ։</w:t>
            </w:r>
          </w:p>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rPr>
              <w:t>202</w:t>
            </w:r>
            <w:r w:rsidRPr="003718A5">
              <w:rPr>
                <w:rFonts w:ascii="GHEA Grapalat" w:hAnsi="GHEA Grapalat"/>
                <w:sz w:val="20"/>
                <w:szCs w:val="20"/>
                <w:lang w:val="hy-AM"/>
              </w:rPr>
              <w:t xml:space="preserve">2 </w:t>
            </w:r>
            <w:r w:rsidRPr="003718A5">
              <w:rPr>
                <w:rFonts w:ascii="GHEA Grapalat" w:hAnsi="GHEA Grapalat" w:cs="Arial"/>
                <w:sz w:val="20"/>
                <w:szCs w:val="20"/>
              </w:rPr>
              <w:t>թվական</w:t>
            </w:r>
            <w:r w:rsidRPr="003718A5">
              <w:rPr>
                <w:rFonts w:ascii="GHEA Grapalat" w:hAnsi="GHEA Grapalat" w:cs="Arial"/>
                <w:sz w:val="20"/>
                <w:szCs w:val="20"/>
                <w:lang w:val="hy-AM"/>
              </w:rPr>
              <w:t>ի հուլիսի</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3-րդ</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Մասնավոր</w:t>
            </w:r>
            <w:r w:rsidRPr="003718A5">
              <w:rPr>
                <w:rFonts w:ascii="GHEA Grapalat" w:hAnsi="GHEA Grapalat"/>
                <w:sz w:val="20"/>
                <w:szCs w:val="20"/>
                <w:lang w:val="hy-AM"/>
              </w:rPr>
              <w:t xml:space="preserve"> </w:t>
            </w:r>
            <w:r w:rsidRPr="003718A5">
              <w:rPr>
                <w:rFonts w:ascii="GHEA Grapalat" w:hAnsi="GHEA Grapalat" w:cs="Arial"/>
                <w:sz w:val="20"/>
                <w:szCs w:val="20"/>
                <w:lang w:val="hy-AM"/>
              </w:rPr>
              <w:t>ներդրումներ</w:t>
            </w:r>
          </w:p>
          <w:p w:rsidR="00877919" w:rsidRPr="003718A5" w:rsidRDefault="00877919" w:rsidP="00074114">
            <w:pPr>
              <w:spacing w:after="0"/>
              <w:jc w:val="center"/>
              <w:rPr>
                <w:rFonts w:ascii="GHEA Grapalat" w:hAnsi="GHEA Grapalat"/>
                <w:sz w:val="20"/>
                <w:szCs w:val="20"/>
                <w:lang w:val="hy-AM"/>
              </w:rPr>
            </w:pP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Կանխատեսվող</w:t>
            </w:r>
            <w:r w:rsidRPr="003718A5">
              <w:rPr>
                <w:rFonts w:ascii="GHEA Grapalat" w:hAnsi="GHEA Grapalat"/>
                <w:sz w:val="20"/>
                <w:szCs w:val="20"/>
                <w:lang w:val="hy-AM"/>
              </w:rPr>
              <w:t xml:space="preserve">  </w:t>
            </w:r>
            <w:r w:rsidRPr="003718A5">
              <w:rPr>
                <w:rFonts w:ascii="GHEA Grapalat" w:hAnsi="GHEA Grapalat" w:cs="Arial"/>
                <w:sz w:val="20"/>
                <w:szCs w:val="20"/>
                <w:lang w:val="hy-AM"/>
              </w:rPr>
              <w:t>ֆինանսավորման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չափը</w:t>
            </w:r>
            <w:r w:rsidRPr="003718A5">
              <w:rPr>
                <w:rFonts w:ascii="GHEA Grapalat" w:hAnsi="GHEA Grapalat"/>
                <w:sz w:val="20"/>
                <w:szCs w:val="20"/>
                <w:lang w:val="hy-AM"/>
              </w:rPr>
              <w:t xml:space="preserve">` </w:t>
            </w:r>
            <w:r w:rsidRPr="003718A5">
              <w:rPr>
                <w:rFonts w:ascii="GHEA Grapalat" w:hAnsi="GHEA Grapalat" w:cs="Arial"/>
                <w:sz w:val="20"/>
                <w:szCs w:val="20"/>
                <w:lang w:val="hy-AM"/>
              </w:rPr>
              <w:t>շուրջ</w:t>
            </w:r>
            <w:r w:rsidRPr="003718A5">
              <w:rPr>
                <w:rFonts w:ascii="GHEA Grapalat" w:hAnsi="GHEA Grapalat"/>
                <w:sz w:val="20"/>
                <w:szCs w:val="20"/>
                <w:lang w:val="hy-AM"/>
              </w:rPr>
              <w:t xml:space="preserve"> </w:t>
            </w:r>
            <w:r w:rsidRPr="003718A5">
              <w:rPr>
                <w:rFonts w:ascii="GHEA Grapalat" w:hAnsi="GHEA Grapalat"/>
                <w:sz w:val="20"/>
                <w:szCs w:val="20"/>
                <w:lang w:val="hy-AM"/>
              </w:rPr>
              <w:br/>
              <w:t xml:space="preserve">60 </w:t>
            </w:r>
            <w:r w:rsidRPr="003718A5">
              <w:rPr>
                <w:rFonts w:ascii="GHEA Grapalat" w:hAnsi="GHEA Grapalat" w:cs="Arial"/>
                <w:sz w:val="20"/>
                <w:szCs w:val="20"/>
                <w:lang w:val="hy-AM"/>
              </w:rPr>
              <w:t>մլն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դոլար</w:t>
            </w:r>
          </w:p>
        </w:tc>
      </w:tr>
      <w:tr w:rsidR="00877919" w:rsidRPr="008F4B01"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32.2 </w:t>
            </w:r>
            <w:r w:rsidRPr="003718A5">
              <w:rPr>
                <w:rFonts w:ascii="GHEA Grapalat" w:eastAsia="Calibri" w:hAnsi="GHEA Grapalat"/>
                <w:sz w:val="20"/>
                <w:szCs w:val="20"/>
                <w:lang w:val="hy-AM"/>
              </w:rPr>
              <w:t xml:space="preserve">120 </w:t>
            </w:r>
            <w:r w:rsidRPr="003718A5">
              <w:rPr>
                <w:rFonts w:ascii="GHEA Grapalat" w:eastAsia="Calibri" w:hAnsi="GHEA Grapalat" w:cs="Arial"/>
                <w:sz w:val="20"/>
                <w:szCs w:val="20"/>
                <w:lang w:val="hy-AM"/>
              </w:rPr>
              <w:t>ՄՎտ</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հզորությամբ թվով</w:t>
            </w:r>
            <w:r w:rsidRPr="003718A5">
              <w:rPr>
                <w:rFonts w:ascii="GHEA Grapalat" w:eastAsia="Calibri" w:hAnsi="GHEA Grapalat"/>
                <w:sz w:val="20"/>
                <w:szCs w:val="20"/>
                <w:lang w:val="hy-AM"/>
              </w:rPr>
              <w:t xml:space="preserve"> 5 </w:t>
            </w:r>
            <w:r w:rsidRPr="003718A5">
              <w:rPr>
                <w:rFonts w:ascii="GHEA Grapalat" w:eastAsia="Calibri" w:hAnsi="GHEA Grapalat" w:cs="Arial"/>
                <w:sz w:val="20"/>
                <w:szCs w:val="20"/>
                <w:lang w:val="hy-AM"/>
              </w:rPr>
              <w:t>արևային</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ֆոտովոլտային</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էլեկտրական</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կայանների</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կառուցման</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ծրագրերի</w:t>
            </w:r>
            <w:r w:rsidRPr="003718A5">
              <w:rPr>
                <w:rFonts w:ascii="GHEA Grapalat" w:eastAsia="Calibri" w:hAnsi="GHEA Grapalat"/>
                <w:sz w:val="20"/>
                <w:szCs w:val="20"/>
                <w:lang w:val="hy-AM"/>
              </w:rPr>
              <w:t xml:space="preserve"> </w:t>
            </w:r>
            <w:r w:rsidRPr="003718A5">
              <w:rPr>
                <w:rFonts w:ascii="GHEA Grapalat" w:eastAsia="Calibri" w:hAnsi="GHEA Grapalat" w:cs="Arial"/>
                <w:sz w:val="20"/>
                <w:szCs w:val="20"/>
                <w:lang w:val="hy-AM"/>
              </w:rPr>
              <w:t>իրականացում</w:t>
            </w:r>
          </w:p>
        </w:tc>
        <w:tc>
          <w:tcPr>
            <w:tcW w:w="31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2024</w:t>
            </w:r>
            <w:r w:rsidRPr="003718A5">
              <w:rPr>
                <w:rFonts w:ascii="GHEA Grapalat" w:hAnsi="GHEA Grapalat"/>
                <w:sz w:val="20"/>
                <w:szCs w:val="20"/>
              </w:rPr>
              <w:t xml:space="preserve"> </w:t>
            </w:r>
            <w:r w:rsidRPr="003718A5">
              <w:rPr>
                <w:rFonts w:ascii="GHEA Grapalat" w:hAnsi="GHEA Grapalat" w:cs="Arial"/>
                <w:sz w:val="20"/>
                <w:szCs w:val="20"/>
              </w:rPr>
              <w:t>թվական</w:t>
            </w:r>
            <w:r w:rsidRPr="003718A5">
              <w:rPr>
                <w:rFonts w:ascii="GHEA Grapalat" w:hAnsi="GHEA Grapalat" w:cs="Arial"/>
                <w:sz w:val="20"/>
                <w:szCs w:val="20"/>
                <w:lang w:val="hy-AM"/>
              </w:rPr>
              <w:t>ի դեկտեմբերի</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2-րդ</w:t>
            </w:r>
          </w:p>
          <w:p w:rsidR="00877919" w:rsidRPr="003718A5" w:rsidRDefault="00877919" w:rsidP="00074114">
            <w:pPr>
              <w:spacing w:after="0"/>
              <w:jc w:val="center"/>
              <w:rPr>
                <w:rFonts w:ascii="GHEA Grapalat" w:hAnsi="GHEA Grapalat"/>
                <w:sz w:val="20"/>
                <w:szCs w:val="20"/>
                <w:lang w:val="ru-RU"/>
              </w:rPr>
            </w:pPr>
            <w:r w:rsidRPr="003718A5">
              <w:rPr>
                <w:rFonts w:ascii="GHEA Grapalat" w:hAnsi="GHEA Grapalat" w:cs="Arial"/>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ru-RU"/>
              </w:rPr>
            </w:pPr>
            <w:r w:rsidRPr="003718A5">
              <w:rPr>
                <w:rFonts w:ascii="GHEA Grapalat" w:hAnsi="GHEA Grapalat" w:cs="Arial"/>
                <w:sz w:val="20"/>
                <w:szCs w:val="20"/>
              </w:rPr>
              <w:t>Մասնավոր</w:t>
            </w:r>
            <w:r w:rsidRPr="003718A5">
              <w:rPr>
                <w:rFonts w:ascii="GHEA Grapalat" w:hAnsi="GHEA Grapalat"/>
                <w:sz w:val="20"/>
                <w:szCs w:val="20"/>
                <w:lang w:val="ru-RU"/>
              </w:rPr>
              <w:t xml:space="preserve"> </w:t>
            </w:r>
            <w:r w:rsidRPr="003718A5">
              <w:rPr>
                <w:rFonts w:ascii="GHEA Grapalat" w:hAnsi="GHEA Grapalat" w:cs="Arial"/>
                <w:sz w:val="20"/>
                <w:szCs w:val="20"/>
              </w:rPr>
              <w:t>ներդրումներ</w:t>
            </w:r>
            <w:r w:rsidRPr="003718A5">
              <w:rPr>
                <w:rFonts w:ascii="GHEA Grapalat" w:hAnsi="GHEA Grapalat"/>
                <w:sz w:val="20"/>
                <w:szCs w:val="20"/>
                <w:lang w:val="ru-RU"/>
              </w:rPr>
              <w:t xml:space="preserve"> </w:t>
            </w:r>
            <w:r w:rsidRPr="003718A5">
              <w:rPr>
                <w:rFonts w:ascii="GHEA Grapalat" w:hAnsi="GHEA Grapalat" w:cs="Arial"/>
                <w:sz w:val="20"/>
                <w:szCs w:val="20"/>
              </w:rPr>
              <w:t>և</w:t>
            </w:r>
            <w:r w:rsidRPr="003718A5">
              <w:rPr>
                <w:rFonts w:ascii="GHEA Grapalat" w:hAnsi="GHEA Grapalat"/>
                <w:sz w:val="20"/>
                <w:szCs w:val="20"/>
                <w:lang w:val="ru-RU"/>
              </w:rPr>
              <w:t xml:space="preserve"> </w:t>
            </w:r>
            <w:r w:rsidRPr="003718A5">
              <w:rPr>
                <w:rFonts w:ascii="GHEA Grapalat" w:hAnsi="GHEA Grapalat" w:cs="Arial"/>
                <w:sz w:val="20"/>
                <w:szCs w:val="20"/>
              </w:rPr>
              <w:t>օրենքով</w:t>
            </w:r>
            <w:r w:rsidRPr="003718A5">
              <w:rPr>
                <w:rFonts w:ascii="GHEA Grapalat" w:hAnsi="GHEA Grapalat"/>
                <w:sz w:val="20"/>
                <w:szCs w:val="20"/>
                <w:lang w:val="ru-RU"/>
              </w:rPr>
              <w:t xml:space="preserve"> </w:t>
            </w:r>
            <w:r w:rsidRPr="003718A5">
              <w:rPr>
                <w:rFonts w:ascii="GHEA Grapalat" w:hAnsi="GHEA Grapalat" w:cs="Arial"/>
                <w:sz w:val="20"/>
                <w:szCs w:val="20"/>
              </w:rPr>
              <w:t>չարգելվող</w:t>
            </w:r>
            <w:r w:rsidRPr="003718A5">
              <w:rPr>
                <w:rFonts w:ascii="GHEA Grapalat" w:hAnsi="GHEA Grapalat"/>
                <w:sz w:val="20"/>
                <w:szCs w:val="20"/>
                <w:lang w:val="ru-RU"/>
              </w:rPr>
              <w:t xml:space="preserve"> </w:t>
            </w:r>
            <w:r w:rsidRPr="003718A5">
              <w:rPr>
                <w:rFonts w:ascii="GHEA Grapalat" w:hAnsi="GHEA Grapalat" w:cs="Arial"/>
                <w:sz w:val="20"/>
                <w:szCs w:val="20"/>
              </w:rPr>
              <w:t>այլ</w:t>
            </w:r>
            <w:r w:rsidRPr="003718A5">
              <w:rPr>
                <w:rFonts w:ascii="GHEA Grapalat" w:hAnsi="GHEA Grapalat"/>
                <w:sz w:val="20"/>
                <w:szCs w:val="20"/>
                <w:lang w:val="ru-RU"/>
              </w:rPr>
              <w:t xml:space="preserve"> </w:t>
            </w:r>
            <w:r w:rsidRPr="003718A5">
              <w:rPr>
                <w:rFonts w:ascii="GHEA Grapalat" w:hAnsi="GHEA Grapalat" w:cs="Arial"/>
                <w:sz w:val="20"/>
                <w:szCs w:val="20"/>
              </w:rPr>
              <w:t>միջոցներ</w:t>
            </w:r>
          </w:p>
          <w:p w:rsidR="00877919" w:rsidRPr="003718A5" w:rsidRDefault="00877919" w:rsidP="00074114">
            <w:pPr>
              <w:spacing w:after="0"/>
              <w:jc w:val="center"/>
              <w:rPr>
                <w:rFonts w:ascii="GHEA Grapalat" w:hAnsi="GHEA Grapalat"/>
                <w:sz w:val="20"/>
                <w:szCs w:val="20"/>
                <w:lang w:val="ru-RU"/>
              </w:rPr>
            </w:pPr>
          </w:p>
          <w:p w:rsidR="00877919" w:rsidRPr="003718A5" w:rsidRDefault="00877919" w:rsidP="00074114">
            <w:pPr>
              <w:spacing w:after="0"/>
              <w:jc w:val="center"/>
              <w:rPr>
                <w:rFonts w:ascii="GHEA Grapalat" w:hAnsi="GHEA Grapalat"/>
                <w:sz w:val="20"/>
                <w:szCs w:val="20"/>
                <w:lang w:val="ru-RU"/>
              </w:rPr>
            </w:pPr>
            <w:r w:rsidRPr="003718A5">
              <w:rPr>
                <w:rFonts w:ascii="GHEA Grapalat" w:hAnsi="GHEA Grapalat" w:cs="Arial"/>
                <w:sz w:val="20"/>
                <w:szCs w:val="20"/>
              </w:rPr>
              <w:t>Կանխատեսվող</w:t>
            </w:r>
            <w:r w:rsidRPr="003718A5">
              <w:rPr>
                <w:rFonts w:ascii="GHEA Grapalat" w:hAnsi="GHEA Grapalat"/>
                <w:sz w:val="20"/>
                <w:szCs w:val="20"/>
                <w:lang w:val="ru-RU"/>
              </w:rPr>
              <w:t xml:space="preserve"> </w:t>
            </w:r>
            <w:r w:rsidRPr="003718A5">
              <w:rPr>
                <w:rFonts w:ascii="GHEA Grapalat" w:hAnsi="GHEA Grapalat" w:cs="Arial"/>
                <w:sz w:val="20"/>
                <w:szCs w:val="20"/>
              </w:rPr>
              <w:t>ֆինանսավորման</w:t>
            </w:r>
            <w:r w:rsidRPr="003718A5">
              <w:rPr>
                <w:rFonts w:ascii="GHEA Grapalat" w:hAnsi="GHEA Grapalat"/>
                <w:sz w:val="20"/>
                <w:szCs w:val="20"/>
                <w:lang w:val="ru-RU"/>
              </w:rPr>
              <w:t xml:space="preserve"> </w:t>
            </w:r>
            <w:r w:rsidRPr="003718A5">
              <w:rPr>
                <w:rFonts w:ascii="GHEA Grapalat" w:hAnsi="GHEA Grapalat" w:cs="Arial"/>
                <w:sz w:val="20"/>
                <w:szCs w:val="20"/>
              </w:rPr>
              <w:t>չափը</w:t>
            </w:r>
            <w:r w:rsidRPr="003718A5">
              <w:rPr>
                <w:rFonts w:ascii="GHEA Grapalat" w:hAnsi="GHEA Grapalat"/>
                <w:sz w:val="20"/>
                <w:szCs w:val="20"/>
                <w:lang w:val="ru-RU"/>
              </w:rPr>
              <w:t xml:space="preserve">` </w:t>
            </w:r>
            <w:r w:rsidRPr="003718A5">
              <w:rPr>
                <w:rFonts w:ascii="GHEA Grapalat" w:hAnsi="GHEA Grapalat" w:cs="Arial"/>
                <w:sz w:val="20"/>
                <w:szCs w:val="20"/>
              </w:rPr>
              <w:t>շուրջ</w:t>
            </w:r>
            <w:r w:rsidRPr="003718A5">
              <w:rPr>
                <w:rFonts w:ascii="GHEA Grapalat" w:hAnsi="GHEA Grapalat"/>
                <w:sz w:val="20"/>
                <w:szCs w:val="20"/>
                <w:lang w:val="ru-RU"/>
              </w:rPr>
              <w:t xml:space="preserve"> </w:t>
            </w:r>
            <w:r w:rsidRPr="003718A5">
              <w:rPr>
                <w:rFonts w:ascii="GHEA Grapalat" w:hAnsi="GHEA Grapalat"/>
                <w:sz w:val="20"/>
                <w:szCs w:val="20"/>
                <w:lang w:val="ru-RU"/>
              </w:rPr>
              <w:br/>
              <w:t xml:space="preserve">100-150  </w:t>
            </w:r>
            <w:r w:rsidRPr="003718A5">
              <w:rPr>
                <w:rFonts w:ascii="GHEA Grapalat" w:hAnsi="GHEA Grapalat" w:cs="Arial"/>
                <w:sz w:val="20"/>
                <w:szCs w:val="20"/>
              </w:rPr>
              <w:t>մլն</w:t>
            </w:r>
            <w:r w:rsidRPr="003718A5">
              <w:rPr>
                <w:rFonts w:ascii="GHEA Grapalat" w:hAnsi="GHEA Grapalat"/>
                <w:sz w:val="20"/>
                <w:szCs w:val="20"/>
                <w:lang w:val="ru-RU"/>
              </w:rPr>
              <w:t xml:space="preserve"> </w:t>
            </w:r>
            <w:r w:rsidRPr="003718A5">
              <w:rPr>
                <w:rFonts w:ascii="GHEA Grapalat" w:hAnsi="GHEA Grapalat" w:cs="Arial"/>
                <w:sz w:val="20"/>
                <w:szCs w:val="20"/>
              </w:rPr>
              <w:t>դոլար</w:t>
            </w:r>
          </w:p>
        </w:tc>
      </w:tr>
      <w:tr w:rsidR="00877919" w:rsidRPr="008F4B01"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lang w:val="ru-RU"/>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lang w:val="ru-RU"/>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ru-RU"/>
              </w:rPr>
            </w:pPr>
            <w:r w:rsidRPr="003718A5">
              <w:rPr>
                <w:rFonts w:ascii="GHEA Grapalat" w:hAnsi="GHEA Grapalat"/>
                <w:sz w:val="20"/>
                <w:szCs w:val="20"/>
                <w:lang w:val="hy-AM"/>
              </w:rPr>
              <w:t xml:space="preserve">32.3 </w:t>
            </w:r>
            <w:r w:rsidRPr="003718A5">
              <w:rPr>
                <w:rFonts w:ascii="GHEA Grapalat" w:eastAsia="Calibri" w:hAnsi="GHEA Grapalat"/>
                <w:sz w:val="20"/>
                <w:szCs w:val="20"/>
                <w:lang w:val="ru-RU"/>
              </w:rPr>
              <w:t>«</w:t>
            </w:r>
            <w:r w:rsidRPr="003718A5">
              <w:rPr>
                <w:rFonts w:ascii="GHEA Grapalat" w:hAnsi="GHEA Grapalat"/>
                <w:sz w:val="20"/>
                <w:szCs w:val="20"/>
                <w:lang w:val="hy-AM"/>
              </w:rPr>
              <w:t>Այգ-1 200 ՄՎտ հզորության արևային ֆոտովոլտային էլեկտրակայանի կառուցում</w:t>
            </w:r>
            <w:r w:rsidRPr="003718A5">
              <w:rPr>
                <w:rFonts w:ascii="GHEA Grapalat" w:hAnsi="GHEA Grapalat"/>
                <w:sz w:val="20"/>
                <w:szCs w:val="20"/>
                <w:lang w:val="ru-RU"/>
              </w:rPr>
              <w:t xml:space="preserve"> </w:t>
            </w:r>
          </w:p>
        </w:tc>
        <w:tc>
          <w:tcPr>
            <w:tcW w:w="3150" w:type="dxa"/>
            <w:vMerge/>
            <w:tcBorders>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ru-RU"/>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ru-RU"/>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sz w:val="20"/>
                <w:szCs w:val="20"/>
                <w:lang w:val="hy-AM"/>
              </w:rPr>
              <w:t>2024</w:t>
            </w:r>
            <w:r w:rsidRPr="003718A5">
              <w:rPr>
                <w:rFonts w:ascii="GHEA Grapalat" w:hAnsi="GHEA Grapalat"/>
                <w:sz w:val="20"/>
                <w:szCs w:val="20"/>
              </w:rPr>
              <w:t xml:space="preserve"> </w:t>
            </w:r>
            <w:r w:rsidRPr="003718A5">
              <w:rPr>
                <w:rFonts w:ascii="GHEA Grapalat" w:hAnsi="GHEA Grapalat" w:cs="Arial"/>
                <w:sz w:val="20"/>
                <w:szCs w:val="20"/>
              </w:rPr>
              <w:t>թվական</w:t>
            </w:r>
            <w:r w:rsidRPr="003718A5">
              <w:rPr>
                <w:rFonts w:ascii="GHEA Grapalat" w:hAnsi="GHEA Grapalat" w:cs="Arial"/>
                <w:sz w:val="20"/>
                <w:szCs w:val="20"/>
                <w:lang w:val="hy-AM"/>
              </w:rPr>
              <w:t>ի դեկտեմբերի</w:t>
            </w:r>
          </w:p>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t>2-րդ</w:t>
            </w:r>
          </w:p>
          <w:p w:rsidR="00877919" w:rsidRPr="003718A5" w:rsidRDefault="00877919" w:rsidP="00074114">
            <w:pPr>
              <w:spacing w:after="0"/>
              <w:jc w:val="center"/>
              <w:rPr>
                <w:rFonts w:ascii="GHEA Grapalat" w:hAnsi="GHEA Grapalat"/>
                <w:sz w:val="20"/>
                <w:szCs w:val="20"/>
                <w:lang w:val="ru-RU"/>
              </w:rPr>
            </w:pPr>
            <w:r w:rsidRPr="003718A5">
              <w:rPr>
                <w:rFonts w:ascii="GHEA Grapalat" w:hAnsi="GHEA Grapalat" w:cs="Arial"/>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Մասնավոր</w:t>
            </w:r>
            <w:r w:rsidRPr="003718A5">
              <w:rPr>
                <w:rFonts w:ascii="GHEA Grapalat" w:hAnsi="GHEA Grapalat"/>
                <w:sz w:val="20"/>
                <w:szCs w:val="20"/>
                <w:lang w:val="hy-AM"/>
              </w:rPr>
              <w:t xml:space="preserve"> </w:t>
            </w:r>
            <w:r w:rsidRPr="003718A5">
              <w:rPr>
                <w:rFonts w:ascii="GHEA Grapalat" w:hAnsi="GHEA Grapalat" w:cs="Arial"/>
                <w:sz w:val="20"/>
                <w:szCs w:val="20"/>
                <w:lang w:val="hy-AM"/>
              </w:rPr>
              <w:t>ներդրումներ</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օրենքով</w:t>
            </w:r>
            <w:r w:rsidRPr="003718A5">
              <w:rPr>
                <w:rFonts w:ascii="GHEA Grapalat" w:hAnsi="GHEA Grapalat"/>
                <w:sz w:val="20"/>
                <w:szCs w:val="20"/>
                <w:lang w:val="hy-AM"/>
              </w:rPr>
              <w:t xml:space="preserve"> </w:t>
            </w:r>
            <w:r w:rsidRPr="003718A5">
              <w:rPr>
                <w:rFonts w:ascii="GHEA Grapalat" w:hAnsi="GHEA Grapalat" w:cs="Arial"/>
                <w:sz w:val="20"/>
                <w:szCs w:val="20"/>
                <w:lang w:val="hy-AM"/>
              </w:rPr>
              <w:t>չարգելվող</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այլ</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միջոցներ</w:t>
            </w:r>
          </w:p>
          <w:p w:rsidR="00877919" w:rsidRPr="003718A5" w:rsidRDefault="00877919" w:rsidP="00074114">
            <w:pPr>
              <w:spacing w:after="0"/>
              <w:jc w:val="center"/>
              <w:rPr>
                <w:rFonts w:ascii="GHEA Grapalat" w:hAnsi="GHEA Grapalat"/>
                <w:sz w:val="20"/>
                <w:szCs w:val="20"/>
                <w:lang w:val="hy-AM"/>
              </w:rPr>
            </w:pP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Կանխատեսվող</w:t>
            </w:r>
            <w:r w:rsidRPr="003718A5">
              <w:rPr>
                <w:rFonts w:ascii="GHEA Grapalat" w:hAnsi="GHEA Grapalat"/>
                <w:sz w:val="20"/>
                <w:szCs w:val="20"/>
                <w:lang w:val="hy-AM"/>
              </w:rPr>
              <w:t xml:space="preserve"> </w:t>
            </w:r>
            <w:r w:rsidRPr="003718A5">
              <w:rPr>
                <w:rFonts w:ascii="GHEA Grapalat" w:hAnsi="GHEA Grapalat" w:cs="Arial"/>
                <w:sz w:val="20"/>
                <w:szCs w:val="20"/>
                <w:lang w:val="hy-AM"/>
              </w:rPr>
              <w:t>ֆինանսավորման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չափը</w:t>
            </w:r>
            <w:r w:rsidRPr="003718A5">
              <w:rPr>
                <w:rFonts w:ascii="GHEA Grapalat" w:hAnsi="GHEA Grapalat"/>
                <w:sz w:val="20"/>
                <w:szCs w:val="20"/>
                <w:lang w:val="hy-AM"/>
              </w:rPr>
              <w:t xml:space="preserve">` </w:t>
            </w:r>
            <w:r w:rsidRPr="003718A5">
              <w:rPr>
                <w:rFonts w:ascii="GHEA Grapalat" w:hAnsi="GHEA Grapalat" w:cs="Arial"/>
                <w:sz w:val="20"/>
                <w:szCs w:val="20"/>
                <w:lang w:val="hy-AM"/>
              </w:rPr>
              <w:t>շուրջ</w:t>
            </w:r>
            <w:r w:rsidRPr="003718A5">
              <w:rPr>
                <w:rFonts w:ascii="GHEA Grapalat" w:hAnsi="GHEA Grapalat"/>
                <w:sz w:val="20"/>
                <w:szCs w:val="20"/>
                <w:lang w:val="hy-AM"/>
              </w:rPr>
              <w:t xml:space="preserve"> </w:t>
            </w:r>
            <w:r w:rsidRPr="003718A5">
              <w:rPr>
                <w:rFonts w:ascii="GHEA Grapalat" w:hAnsi="GHEA Grapalat"/>
                <w:sz w:val="20"/>
                <w:szCs w:val="20"/>
                <w:lang w:val="hy-AM"/>
              </w:rPr>
              <w:br/>
              <w:t xml:space="preserve">170 </w:t>
            </w:r>
            <w:r w:rsidRPr="003718A5">
              <w:rPr>
                <w:rFonts w:ascii="GHEA Grapalat" w:hAnsi="GHEA Grapalat" w:cs="Arial"/>
                <w:sz w:val="20"/>
                <w:szCs w:val="20"/>
                <w:lang w:val="hy-AM"/>
              </w:rPr>
              <w:t>մլն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դոլար</w:t>
            </w:r>
          </w:p>
        </w:tc>
      </w:tr>
      <w:tr w:rsidR="00877919" w:rsidRPr="003718A5"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32.4 </w:t>
            </w:r>
            <w:r w:rsidRPr="003718A5">
              <w:rPr>
                <w:rFonts w:ascii="GHEA Grapalat" w:hAnsi="GHEA Grapalat" w:cs="Arial"/>
                <w:sz w:val="20"/>
                <w:szCs w:val="20"/>
                <w:lang w:val="hy-AM"/>
              </w:rPr>
              <w:t>Աջակցել</w:t>
            </w:r>
            <w:r w:rsidRPr="003718A5">
              <w:rPr>
                <w:rFonts w:ascii="GHEA Grapalat" w:hAnsi="GHEA Grapalat"/>
                <w:sz w:val="20"/>
                <w:szCs w:val="20"/>
                <w:lang w:val="hy-AM"/>
              </w:rPr>
              <w:t xml:space="preserve"> </w:t>
            </w:r>
            <w:r w:rsidRPr="003718A5">
              <w:rPr>
                <w:rFonts w:ascii="GHEA Grapalat" w:hAnsi="GHEA Grapalat" w:cs="Arial"/>
                <w:sz w:val="20"/>
                <w:szCs w:val="20"/>
                <w:lang w:val="hy-AM"/>
              </w:rPr>
              <w:t>գումարային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մոտ</w:t>
            </w:r>
            <w:r w:rsidRPr="003718A5">
              <w:rPr>
                <w:rFonts w:ascii="GHEA Grapalat" w:hAnsi="GHEA Grapalat"/>
                <w:sz w:val="20"/>
                <w:szCs w:val="20"/>
                <w:lang w:val="hy-AM"/>
              </w:rPr>
              <w:t xml:space="preserve"> 500 </w:t>
            </w:r>
            <w:r w:rsidRPr="003718A5">
              <w:rPr>
                <w:rFonts w:ascii="GHEA Grapalat" w:hAnsi="GHEA Grapalat" w:cs="Arial"/>
                <w:sz w:val="20"/>
                <w:szCs w:val="20"/>
                <w:lang w:val="hy-AM"/>
              </w:rPr>
              <w:t>ՄՎտ</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հզորությամբ</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հողմային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էլեկտրական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կայանների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կառուցման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մասնավոր</w:t>
            </w:r>
            <w:r w:rsidRPr="003718A5">
              <w:rPr>
                <w:rFonts w:ascii="GHEA Grapalat" w:hAnsi="GHEA Grapalat"/>
                <w:sz w:val="20"/>
                <w:szCs w:val="20"/>
                <w:lang w:val="hy-AM"/>
              </w:rPr>
              <w:t xml:space="preserve"> </w:t>
            </w:r>
            <w:r w:rsidRPr="003718A5">
              <w:rPr>
                <w:rFonts w:ascii="GHEA Grapalat" w:hAnsi="GHEA Grapalat" w:cs="Arial"/>
                <w:sz w:val="20"/>
                <w:szCs w:val="20"/>
                <w:lang w:val="hy-AM"/>
              </w:rPr>
              <w:t>ծրագրերի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իրականացման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lastRenderedPageBreak/>
              <w:t>ներդրումային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ծրագրերի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հաստատման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գործընթացներին</w:t>
            </w:r>
            <w:r w:rsidRPr="003718A5">
              <w:rPr>
                <w:rFonts w:ascii="GHEA Grapalat" w:hAnsi="GHEA Grapalat"/>
                <w:sz w:val="20"/>
                <w:szCs w:val="20"/>
                <w:lang w:val="hy-AM"/>
              </w:rPr>
              <w:t xml:space="preserve">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lastRenderedPageBreak/>
              <w:t>Սեփական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վերականգնվող</w:t>
            </w:r>
            <w:r w:rsidRPr="003718A5">
              <w:rPr>
                <w:rFonts w:ascii="GHEA Grapalat" w:hAnsi="GHEA Grapalat"/>
                <w:sz w:val="20"/>
                <w:szCs w:val="20"/>
                <w:lang w:val="hy-AM"/>
              </w:rPr>
              <w:t xml:space="preserve"> </w:t>
            </w:r>
            <w:r w:rsidRPr="003718A5">
              <w:rPr>
                <w:rFonts w:ascii="GHEA Grapalat" w:hAnsi="GHEA Grapalat" w:cs="Arial"/>
                <w:sz w:val="20"/>
                <w:szCs w:val="20"/>
                <w:lang w:val="hy-AM"/>
              </w:rPr>
              <w:t>ռեսուրսների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կիրառմամբ</w:t>
            </w:r>
            <w:r w:rsidRPr="003718A5">
              <w:rPr>
                <w:rFonts w:ascii="GHEA Grapalat" w:hAnsi="GHEA Grapalat"/>
                <w:sz w:val="20"/>
                <w:szCs w:val="20"/>
                <w:lang w:val="hy-AM"/>
              </w:rPr>
              <w:t xml:space="preserve"> </w:t>
            </w:r>
            <w:r w:rsidRPr="003718A5">
              <w:rPr>
                <w:rFonts w:ascii="GHEA Grapalat" w:hAnsi="GHEA Grapalat" w:cs="Arial"/>
                <w:sz w:val="20"/>
                <w:szCs w:val="20"/>
                <w:lang w:val="hy-AM"/>
              </w:rPr>
              <w:t>արտադրական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նոր</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կայանների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ավելացում</w:t>
            </w:r>
            <w:r w:rsidRPr="003718A5">
              <w:rPr>
                <w:rFonts w:ascii="GHEA Grapalat" w:hAnsi="GHEA Grapalat"/>
                <w:sz w:val="20"/>
                <w:szCs w:val="20"/>
                <w:lang w:val="hy-AM"/>
              </w:rPr>
              <w:t xml:space="preserve">, </w:t>
            </w:r>
            <w:r w:rsidRPr="003718A5">
              <w:rPr>
                <w:rFonts w:ascii="GHEA Grapalat" w:hAnsi="GHEA Grapalat" w:cs="Arial"/>
                <w:sz w:val="20"/>
                <w:szCs w:val="20"/>
                <w:lang w:val="hy-AM"/>
              </w:rPr>
              <w:t>արտադրող</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հզորությունների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 xml:space="preserve"> դիվերսիֆիկացում՝</w:t>
            </w:r>
            <w:r w:rsidRPr="003718A5">
              <w:rPr>
                <w:rFonts w:ascii="GHEA Grapalat" w:hAnsi="GHEA Grapalat"/>
                <w:sz w:val="20"/>
                <w:szCs w:val="20"/>
                <w:lang w:val="hy-AM"/>
              </w:rPr>
              <w:t xml:space="preserve">  </w:t>
            </w:r>
            <w:r w:rsidRPr="003718A5">
              <w:rPr>
                <w:rFonts w:ascii="GHEA Grapalat" w:hAnsi="GHEA Grapalat" w:cs="Arial"/>
                <w:sz w:val="20"/>
                <w:szCs w:val="20"/>
                <w:lang w:val="hy-AM"/>
              </w:rPr>
              <w:t>մրցակցային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սակագնային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lastRenderedPageBreak/>
              <w:t>առաջարկների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առկայության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դեպքում: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 xml:space="preserve">2026 </w:t>
            </w:r>
            <w:r w:rsidRPr="003718A5">
              <w:rPr>
                <w:rFonts w:ascii="GHEA Grapalat" w:hAnsi="GHEA Grapalat" w:cs="Arial"/>
                <w:sz w:val="20"/>
                <w:szCs w:val="20"/>
              </w:rPr>
              <w:t>թվականի</w:t>
            </w:r>
          </w:p>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rPr>
              <w:t>դեկտեմբերի</w:t>
            </w:r>
          </w:p>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lang w:val="hy-AM"/>
              </w:rPr>
              <w:t>2</w:t>
            </w:r>
            <w:r w:rsidRPr="003718A5">
              <w:rPr>
                <w:rFonts w:ascii="GHEA Grapalat" w:hAnsi="GHEA Grapalat"/>
                <w:sz w:val="20"/>
                <w:szCs w:val="20"/>
              </w:rPr>
              <w:t>-</w:t>
            </w:r>
            <w:r w:rsidRPr="003718A5">
              <w:rPr>
                <w:rFonts w:ascii="GHEA Grapalat" w:hAnsi="GHEA Grapalat" w:cs="Arial"/>
                <w:sz w:val="20"/>
                <w:szCs w:val="20"/>
              </w:rPr>
              <w:t>րդ</w:t>
            </w:r>
          </w:p>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rPr>
              <w:t>տասնօրյակ</w:t>
            </w:r>
          </w:p>
          <w:p w:rsidR="00877919" w:rsidRPr="003718A5" w:rsidRDefault="00877919" w:rsidP="00074114">
            <w:pPr>
              <w:spacing w:after="0"/>
              <w:jc w:val="center"/>
              <w:rPr>
                <w:rFonts w:ascii="GHEA Grapalat" w:hAnsi="GHEA Grapalat"/>
                <w:sz w:val="20"/>
                <w:szCs w:val="20"/>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rPr>
              <w:t>Մասնավոր</w:t>
            </w:r>
            <w:r w:rsidRPr="003718A5">
              <w:rPr>
                <w:rFonts w:ascii="GHEA Grapalat" w:hAnsi="GHEA Grapalat"/>
                <w:sz w:val="20"/>
                <w:szCs w:val="20"/>
              </w:rPr>
              <w:t xml:space="preserve"> </w:t>
            </w:r>
            <w:r w:rsidRPr="003718A5">
              <w:rPr>
                <w:rFonts w:ascii="GHEA Grapalat" w:hAnsi="GHEA Grapalat" w:cs="Arial"/>
                <w:sz w:val="20"/>
                <w:szCs w:val="20"/>
              </w:rPr>
              <w:t>ներդրումներ</w:t>
            </w:r>
            <w:r w:rsidRPr="003718A5">
              <w:rPr>
                <w:rFonts w:ascii="GHEA Grapalat" w:hAnsi="GHEA Grapalat"/>
                <w:sz w:val="20"/>
                <w:szCs w:val="20"/>
              </w:rPr>
              <w:t xml:space="preserve"> </w:t>
            </w:r>
            <w:r w:rsidRPr="003718A5">
              <w:rPr>
                <w:rFonts w:ascii="GHEA Grapalat" w:hAnsi="GHEA Grapalat" w:cs="Arial"/>
                <w:sz w:val="20"/>
                <w:szCs w:val="20"/>
              </w:rPr>
              <w:t>և</w:t>
            </w:r>
            <w:r w:rsidRPr="003718A5">
              <w:rPr>
                <w:rFonts w:ascii="GHEA Grapalat" w:hAnsi="GHEA Grapalat"/>
                <w:sz w:val="20"/>
                <w:szCs w:val="20"/>
              </w:rPr>
              <w:t xml:space="preserve"> </w:t>
            </w:r>
            <w:r w:rsidRPr="003718A5">
              <w:rPr>
                <w:rFonts w:ascii="GHEA Grapalat" w:hAnsi="GHEA Grapalat" w:cs="Arial"/>
                <w:sz w:val="20"/>
                <w:szCs w:val="20"/>
              </w:rPr>
              <w:t>օրենքով</w:t>
            </w:r>
            <w:r w:rsidRPr="003718A5">
              <w:rPr>
                <w:rFonts w:ascii="GHEA Grapalat" w:hAnsi="GHEA Grapalat"/>
                <w:sz w:val="20"/>
                <w:szCs w:val="20"/>
              </w:rPr>
              <w:t xml:space="preserve"> </w:t>
            </w:r>
            <w:r w:rsidRPr="003718A5">
              <w:rPr>
                <w:rFonts w:ascii="GHEA Grapalat" w:hAnsi="GHEA Grapalat" w:cs="Arial"/>
                <w:sz w:val="20"/>
                <w:szCs w:val="20"/>
              </w:rPr>
              <w:t>չարգելվող</w:t>
            </w:r>
            <w:r w:rsidRPr="003718A5">
              <w:rPr>
                <w:rFonts w:ascii="GHEA Grapalat" w:hAnsi="GHEA Grapalat"/>
                <w:sz w:val="20"/>
                <w:szCs w:val="20"/>
              </w:rPr>
              <w:t xml:space="preserve"> </w:t>
            </w:r>
            <w:r w:rsidRPr="003718A5">
              <w:rPr>
                <w:rFonts w:ascii="GHEA Grapalat" w:hAnsi="GHEA Grapalat" w:cs="Arial"/>
                <w:sz w:val="20"/>
                <w:szCs w:val="20"/>
              </w:rPr>
              <w:t>այլ</w:t>
            </w:r>
            <w:r w:rsidRPr="003718A5">
              <w:rPr>
                <w:rFonts w:ascii="GHEA Grapalat" w:hAnsi="GHEA Grapalat"/>
                <w:sz w:val="20"/>
                <w:szCs w:val="20"/>
              </w:rPr>
              <w:t xml:space="preserve"> </w:t>
            </w:r>
            <w:r w:rsidRPr="003718A5">
              <w:rPr>
                <w:rFonts w:ascii="GHEA Grapalat" w:hAnsi="GHEA Grapalat" w:cs="Arial"/>
                <w:sz w:val="20"/>
                <w:szCs w:val="20"/>
              </w:rPr>
              <w:t>միջոցներ</w:t>
            </w:r>
          </w:p>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rPr>
              <w:t>Կանխատեսվող</w:t>
            </w:r>
            <w:r w:rsidRPr="003718A5">
              <w:rPr>
                <w:rFonts w:ascii="GHEA Grapalat" w:hAnsi="GHEA Grapalat"/>
                <w:sz w:val="20"/>
                <w:szCs w:val="20"/>
              </w:rPr>
              <w:t xml:space="preserve"> </w:t>
            </w:r>
            <w:r w:rsidRPr="003718A5">
              <w:rPr>
                <w:rFonts w:ascii="GHEA Grapalat" w:hAnsi="GHEA Grapalat" w:cs="Arial"/>
                <w:sz w:val="20"/>
                <w:szCs w:val="20"/>
              </w:rPr>
              <w:t>ֆինանսավորման</w:t>
            </w:r>
            <w:r w:rsidRPr="003718A5">
              <w:rPr>
                <w:rFonts w:ascii="GHEA Grapalat" w:hAnsi="GHEA Grapalat"/>
                <w:sz w:val="20"/>
                <w:szCs w:val="20"/>
              </w:rPr>
              <w:t xml:space="preserve"> </w:t>
            </w:r>
            <w:r w:rsidRPr="003718A5">
              <w:rPr>
                <w:rFonts w:ascii="GHEA Grapalat" w:hAnsi="GHEA Grapalat" w:cs="Arial"/>
                <w:sz w:val="20"/>
                <w:szCs w:val="20"/>
              </w:rPr>
              <w:t>չափը</w:t>
            </w:r>
            <w:r w:rsidRPr="003718A5">
              <w:rPr>
                <w:rFonts w:ascii="GHEA Grapalat" w:hAnsi="GHEA Grapalat"/>
                <w:sz w:val="20"/>
                <w:szCs w:val="20"/>
              </w:rPr>
              <w:t xml:space="preserve">` </w:t>
            </w:r>
            <w:r w:rsidRPr="003718A5">
              <w:rPr>
                <w:rFonts w:ascii="GHEA Grapalat" w:hAnsi="GHEA Grapalat" w:cs="Arial"/>
                <w:sz w:val="20"/>
                <w:szCs w:val="20"/>
              </w:rPr>
              <w:t>շուրջ</w:t>
            </w:r>
          </w:p>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lastRenderedPageBreak/>
              <w:t xml:space="preserve">300 </w:t>
            </w:r>
            <w:r w:rsidRPr="003718A5">
              <w:rPr>
                <w:rFonts w:ascii="GHEA Grapalat" w:hAnsi="GHEA Grapalat" w:cs="Arial"/>
                <w:sz w:val="20"/>
                <w:szCs w:val="20"/>
              </w:rPr>
              <w:t>մլն</w:t>
            </w:r>
            <w:r w:rsidRPr="003718A5">
              <w:rPr>
                <w:rFonts w:ascii="GHEA Grapalat" w:hAnsi="GHEA Grapalat"/>
                <w:sz w:val="20"/>
                <w:szCs w:val="20"/>
              </w:rPr>
              <w:t xml:space="preserve"> </w:t>
            </w:r>
            <w:r w:rsidRPr="003718A5">
              <w:rPr>
                <w:rFonts w:ascii="GHEA Grapalat" w:hAnsi="GHEA Grapalat" w:cs="Arial"/>
                <w:sz w:val="20"/>
                <w:szCs w:val="20"/>
              </w:rPr>
              <w:t>դոլար</w:t>
            </w:r>
          </w:p>
        </w:tc>
      </w:tr>
      <w:tr w:rsidR="00877919" w:rsidRPr="003718A5"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t>32.5 Ինքնահոս ջրային ռեսուրսներն էներգետիկ նպատակներով օգտագործման վերաբերյալ հայեցակարգի 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Էներգիայի տեղական աղբյուրների արդյունավետ օգտագործման խթանում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Շրջակա միջավայրի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 xml:space="preserve">2022 </w:t>
            </w:r>
            <w:r w:rsidRPr="003718A5">
              <w:rPr>
                <w:rFonts w:ascii="GHEA Grapalat" w:hAnsi="GHEA Grapalat" w:cs="Arial"/>
                <w:sz w:val="20"/>
                <w:szCs w:val="20"/>
              </w:rPr>
              <w:t>թվականի</w:t>
            </w:r>
          </w:p>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rPr>
              <w:t>սեպտեմբերի</w:t>
            </w:r>
          </w:p>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lang w:val="hy-AM"/>
              </w:rPr>
              <w:t>2</w:t>
            </w:r>
            <w:r w:rsidRPr="003718A5">
              <w:rPr>
                <w:rFonts w:ascii="GHEA Grapalat" w:hAnsi="GHEA Grapalat"/>
                <w:sz w:val="20"/>
                <w:szCs w:val="20"/>
              </w:rPr>
              <w:t>-</w:t>
            </w:r>
            <w:r w:rsidRPr="003718A5">
              <w:rPr>
                <w:rFonts w:ascii="GHEA Grapalat" w:hAnsi="GHEA Grapalat" w:cs="Arial"/>
                <w:sz w:val="20"/>
                <w:szCs w:val="20"/>
              </w:rPr>
              <w:t>րդ</w:t>
            </w:r>
          </w:p>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rPr>
              <w:t>տասնօրյակ</w:t>
            </w:r>
          </w:p>
          <w:p w:rsidR="00877919" w:rsidRPr="003718A5" w:rsidRDefault="00877919" w:rsidP="00074114">
            <w:pPr>
              <w:spacing w:after="0"/>
              <w:jc w:val="center"/>
              <w:rPr>
                <w:rFonts w:ascii="GHEA Grapalat" w:hAnsi="GHEA Grapalat"/>
                <w:sz w:val="20"/>
                <w:szCs w:val="20"/>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rPr>
            </w:pPr>
            <w:r w:rsidRPr="003718A5">
              <w:rPr>
                <w:rFonts w:ascii="GHEA Grapalat" w:hAnsi="GHEA Grapalat" w:cs="Arial"/>
                <w:sz w:val="20"/>
                <w:szCs w:val="20"/>
                <w:lang w:val="hy-AM"/>
              </w:rPr>
              <w:t>Դոնոր կազմակերպություն</w:t>
            </w:r>
            <w:r w:rsidR="00716467" w:rsidRPr="003718A5">
              <w:rPr>
                <w:rFonts w:ascii="GHEA Grapalat" w:hAnsi="GHEA Grapalat" w:cs="Arial"/>
                <w:sz w:val="20"/>
                <w:szCs w:val="20"/>
              </w:rPr>
              <w:softHyphen/>
            </w:r>
            <w:r w:rsidRPr="003718A5">
              <w:rPr>
                <w:rFonts w:ascii="GHEA Grapalat" w:hAnsi="GHEA Grapalat" w:cs="Arial"/>
                <w:sz w:val="20"/>
                <w:szCs w:val="20"/>
                <w:lang w:val="hy-AM"/>
              </w:rPr>
              <w:t>ներ</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33</w:t>
            </w:r>
            <w:r w:rsidRPr="003718A5">
              <w:rPr>
                <w:rFonts w:ascii="GHEA Grapalat" w:hAnsi="GHEA Grapalat"/>
                <w:sz w:val="20"/>
                <w:szCs w:val="20"/>
              </w:rPr>
              <w:t>.</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t>Օրենսդրական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դաշտի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կատարելագործում</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համապատասխանեցում</w:t>
            </w:r>
            <w:r w:rsidRPr="003718A5">
              <w:rPr>
                <w:rFonts w:ascii="GHEA Grapalat" w:hAnsi="GHEA Grapalat"/>
                <w:sz w:val="20"/>
                <w:szCs w:val="20"/>
                <w:lang w:val="hy-AM"/>
              </w:rPr>
              <w:t xml:space="preserve"> </w:t>
            </w:r>
            <w:r w:rsidRPr="003718A5">
              <w:rPr>
                <w:rFonts w:ascii="GHEA Grapalat" w:hAnsi="GHEA Grapalat" w:cs="Arial"/>
                <w:sz w:val="20"/>
                <w:szCs w:val="20"/>
                <w:lang w:val="hy-AM"/>
              </w:rPr>
              <w:t>ստանձնած</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միջազգային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պարտավորություններին</w:t>
            </w:r>
          </w:p>
          <w:p w:rsidR="00877919" w:rsidRPr="003718A5" w:rsidRDefault="00877919" w:rsidP="00074114">
            <w:pPr>
              <w:spacing w:after="0"/>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 33.1 </w:t>
            </w:r>
            <w:r w:rsidRPr="003718A5">
              <w:rPr>
                <w:rFonts w:ascii="GHEA Grapalat" w:hAnsi="GHEA Grapalat" w:cs="Arial"/>
                <w:sz w:val="20"/>
                <w:szCs w:val="20"/>
                <w:lang w:val="hy-AM"/>
              </w:rPr>
              <w:t>էներգետիկայի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բնագավառի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շարք</w:t>
            </w:r>
            <w:r w:rsidRPr="003718A5">
              <w:rPr>
                <w:rFonts w:ascii="GHEA Grapalat" w:hAnsi="GHEA Grapalat"/>
                <w:sz w:val="20"/>
                <w:szCs w:val="20"/>
                <w:lang w:val="hy-AM"/>
              </w:rPr>
              <w:t xml:space="preserve"> </w:t>
            </w:r>
            <w:r w:rsidRPr="003718A5">
              <w:rPr>
                <w:rFonts w:ascii="GHEA Grapalat" w:hAnsi="GHEA Grapalat" w:cs="Arial"/>
                <w:sz w:val="20"/>
                <w:szCs w:val="20"/>
                <w:lang w:val="hy-AM"/>
              </w:rPr>
              <w:t>տեխնիկական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կանոնակարգեր</w:t>
            </w:r>
            <w:r w:rsidRPr="003718A5">
              <w:rPr>
                <w:rFonts w:ascii="GHEA Grapalat" w:hAnsi="GHEA Grapalat"/>
                <w:sz w:val="20"/>
                <w:szCs w:val="20"/>
                <w:lang w:val="hy-AM"/>
              </w:rPr>
              <w:t xml:space="preserve"> </w:t>
            </w:r>
            <w:r w:rsidRPr="003718A5">
              <w:rPr>
                <w:rFonts w:ascii="GHEA Grapalat" w:hAnsi="GHEA Grapalat" w:cs="Arial"/>
                <w:sz w:val="20"/>
                <w:szCs w:val="20"/>
                <w:lang w:val="hy-AM"/>
              </w:rPr>
              <w:t xml:space="preserve">տեխնիկական կանոնակարգման դաշտից դուրս բերում և նոր իրավական ակտերի մշակում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t>էներգետիկայի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բնագավառի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նորմատիվ</w:t>
            </w:r>
            <w:r w:rsidRPr="003718A5">
              <w:rPr>
                <w:rFonts w:ascii="GHEA Grapalat" w:hAnsi="GHEA Grapalat"/>
                <w:sz w:val="20"/>
                <w:szCs w:val="20"/>
                <w:lang w:val="hy-AM"/>
              </w:rPr>
              <w:t xml:space="preserve"> </w:t>
            </w:r>
            <w:r w:rsidRPr="003718A5">
              <w:rPr>
                <w:rFonts w:ascii="GHEA Grapalat" w:hAnsi="GHEA Grapalat" w:cs="Arial"/>
                <w:sz w:val="20"/>
                <w:szCs w:val="20"/>
                <w:lang w:val="hy-AM"/>
              </w:rPr>
              <w:t>իրավական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ակտերի</w:t>
            </w:r>
            <w:r w:rsidRPr="003718A5">
              <w:rPr>
                <w:rFonts w:ascii="GHEA Grapalat" w:hAnsi="GHEA Grapalat"/>
                <w:sz w:val="20"/>
                <w:szCs w:val="20"/>
                <w:lang w:val="hy-AM"/>
              </w:rPr>
              <w:t xml:space="preserve"> ընդունում՝ </w:t>
            </w:r>
            <w:r w:rsidRPr="003718A5">
              <w:rPr>
                <w:rFonts w:ascii="GHEA Grapalat" w:hAnsi="GHEA Grapalat" w:cs="Arial"/>
                <w:sz w:val="20"/>
                <w:szCs w:val="20"/>
                <w:lang w:val="hy-AM"/>
              </w:rPr>
              <w:t>համապատասխան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միջազգային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պարտավորություններին: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2023թ.</w:t>
            </w:r>
          </w:p>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դեկտեմբերի 2</w:t>
            </w:r>
            <w:r w:rsidRPr="003718A5">
              <w:rPr>
                <w:rFonts w:ascii="GHEA Grapalat" w:hAnsi="GHEA Grapalat"/>
                <w:sz w:val="20"/>
                <w:szCs w:val="20"/>
              </w:rPr>
              <w:t>-</w:t>
            </w:r>
            <w:r w:rsidRPr="003718A5">
              <w:rPr>
                <w:rFonts w:ascii="GHEA Grapalat" w:hAnsi="GHEA Grapalat" w:cs="Arial"/>
                <w:sz w:val="20"/>
                <w:szCs w:val="20"/>
              </w:rPr>
              <w:t>րդ</w:t>
            </w:r>
            <w:r w:rsidRPr="003718A5">
              <w:rPr>
                <w:rFonts w:ascii="GHEA Grapalat" w:hAnsi="GHEA Grapalat"/>
                <w:sz w:val="20"/>
                <w:szCs w:val="20"/>
              </w:rPr>
              <w:t xml:space="preserve"> </w:t>
            </w:r>
            <w:r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hy-AM"/>
              </w:rPr>
            </w:pPr>
            <w:r w:rsidRPr="003718A5">
              <w:rPr>
                <w:rFonts w:ascii="GHEA Grapalat" w:hAnsi="GHEA Grapalat" w:cs="Arial"/>
                <w:sz w:val="20"/>
                <w:szCs w:val="20"/>
                <w:lang w:val="hy-AM"/>
              </w:rPr>
              <w:t xml:space="preserve">Ֆինանսավորում </w:t>
            </w:r>
            <w:r w:rsidR="00716467" w:rsidRPr="003718A5">
              <w:rPr>
                <w:rFonts w:ascii="GHEA Grapalat" w:hAnsi="GHEA Grapalat"/>
                <w:bCs/>
                <w:color w:val="000000" w:themeColor="text1"/>
                <w:sz w:val="20"/>
                <w:szCs w:val="20"/>
                <w:lang w:val="hy-AM"/>
              </w:rPr>
              <w:t xml:space="preserve"> չի պահանջվում</w:t>
            </w:r>
          </w:p>
          <w:p w:rsidR="00877919" w:rsidRPr="003718A5" w:rsidRDefault="00877919" w:rsidP="00074114">
            <w:pPr>
              <w:spacing w:after="0"/>
              <w:jc w:val="center"/>
              <w:rPr>
                <w:rFonts w:ascii="GHEA Grapalat" w:hAnsi="GHEA Grapalat"/>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34.</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t>Հայաստանի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Հանրապետության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էներգախնայողության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վերականգնվող</w:t>
            </w:r>
            <w:r w:rsidRPr="003718A5">
              <w:rPr>
                <w:rFonts w:ascii="GHEA Grapalat" w:hAnsi="GHEA Grapalat"/>
                <w:sz w:val="20"/>
                <w:szCs w:val="20"/>
                <w:lang w:val="hy-AM"/>
              </w:rPr>
              <w:t xml:space="preserve"> </w:t>
            </w:r>
            <w:r w:rsidRPr="003718A5">
              <w:rPr>
                <w:rFonts w:ascii="GHEA Grapalat" w:hAnsi="GHEA Grapalat" w:cs="Arial"/>
                <w:sz w:val="20"/>
                <w:szCs w:val="20"/>
                <w:lang w:val="hy-AM"/>
              </w:rPr>
              <w:t>էներգետիկայի</w:t>
            </w:r>
            <w:r w:rsidRPr="003718A5">
              <w:rPr>
                <w:rFonts w:ascii="GHEA Grapalat" w:hAnsi="GHEA Grapalat"/>
                <w:sz w:val="20"/>
                <w:szCs w:val="20"/>
                <w:lang w:val="hy-AM"/>
              </w:rPr>
              <w:t xml:space="preserve"> 2022-2030 </w:t>
            </w:r>
            <w:r w:rsidRPr="003718A5">
              <w:rPr>
                <w:rFonts w:ascii="GHEA Grapalat" w:hAnsi="GHEA Grapalat" w:cs="Arial"/>
                <w:sz w:val="20"/>
                <w:szCs w:val="20"/>
                <w:lang w:val="hy-AM"/>
              </w:rPr>
              <w:t>թվականների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ազգային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ծրագրի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մշակում</w:t>
            </w:r>
            <w:r w:rsidRPr="003718A5">
              <w:rPr>
                <w:rFonts w:ascii="GHEA Grapalat" w:hAnsi="GHEA Grapalat"/>
                <w:sz w:val="20"/>
                <w:szCs w:val="20"/>
                <w:lang w:val="hy-AM"/>
              </w:rPr>
              <w:t xml:space="preserve"> </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t>34</w:t>
            </w:r>
            <w:r w:rsidR="00675426" w:rsidRPr="003718A5">
              <w:rPr>
                <w:rFonts w:ascii="GHEA Grapalat" w:eastAsia="MS Gothic" w:hAnsi="GHEA Grapalat" w:cs="Cambria Math"/>
                <w:spacing w:val="-8"/>
                <w:sz w:val="20"/>
                <w:szCs w:val="20"/>
                <w:lang w:val="hy-AM"/>
              </w:rPr>
              <w:t>.</w:t>
            </w:r>
            <w:r w:rsidRPr="003718A5">
              <w:rPr>
                <w:rFonts w:ascii="GHEA Grapalat" w:hAnsi="GHEA Grapalat" w:cs="Arial"/>
                <w:sz w:val="20"/>
                <w:szCs w:val="20"/>
                <w:lang w:val="hy-AM"/>
              </w:rPr>
              <w:t>1 Ազգային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նոր</w:t>
            </w:r>
            <w:r w:rsidRPr="003718A5">
              <w:rPr>
                <w:rFonts w:ascii="GHEA Grapalat" w:hAnsi="GHEA Grapalat"/>
                <w:sz w:val="20"/>
                <w:szCs w:val="20"/>
                <w:lang w:val="hy-AM"/>
              </w:rPr>
              <w:t xml:space="preserve"> </w:t>
            </w:r>
            <w:r w:rsidRPr="003718A5">
              <w:rPr>
                <w:rFonts w:ascii="GHEA Grapalat" w:hAnsi="GHEA Grapalat" w:cs="Arial"/>
                <w:sz w:val="20"/>
                <w:szCs w:val="20"/>
                <w:lang w:val="hy-AM"/>
              </w:rPr>
              <w:t>ծրագրի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մշակման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աշխատանքների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r w:rsidRPr="003718A5">
              <w:rPr>
                <w:rFonts w:ascii="GHEA Grapalat" w:hAnsi="GHEA Grapalat" w:cs="Arial"/>
                <w:sz w:val="20"/>
                <w:szCs w:val="20"/>
                <w:lang w:val="hy-AM"/>
              </w:rPr>
              <w:t>Ազգային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ծրագրով</w:t>
            </w:r>
            <w:r w:rsidRPr="003718A5">
              <w:rPr>
                <w:rFonts w:ascii="GHEA Grapalat" w:hAnsi="GHEA Grapalat"/>
                <w:sz w:val="20"/>
                <w:szCs w:val="20"/>
                <w:lang w:val="hy-AM"/>
              </w:rPr>
              <w:t xml:space="preserve"> 2022-2030 </w:t>
            </w:r>
            <w:r w:rsidRPr="003718A5">
              <w:rPr>
                <w:rFonts w:ascii="GHEA Grapalat" w:hAnsi="GHEA Grapalat" w:cs="Arial"/>
                <w:sz w:val="20"/>
                <w:szCs w:val="20"/>
                <w:lang w:val="hy-AM"/>
              </w:rPr>
              <w:t>թվականների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համար</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կսահմանվեն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նոր</w:t>
            </w:r>
            <w:r w:rsidRPr="003718A5">
              <w:rPr>
                <w:rFonts w:ascii="GHEA Grapalat" w:hAnsi="GHEA Grapalat"/>
                <w:sz w:val="20"/>
                <w:szCs w:val="20"/>
                <w:lang w:val="hy-AM"/>
              </w:rPr>
              <w:t xml:space="preserve"> </w:t>
            </w:r>
            <w:r w:rsidRPr="003718A5">
              <w:rPr>
                <w:rFonts w:ascii="GHEA Grapalat" w:hAnsi="GHEA Grapalat" w:cs="Arial"/>
                <w:sz w:val="20"/>
                <w:szCs w:val="20"/>
                <w:lang w:val="hy-AM"/>
              </w:rPr>
              <w:t>ճյուղային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միջոցառումներ</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թիրախներ</w:t>
            </w:r>
            <w:r w:rsidRPr="003718A5">
              <w:rPr>
                <w:rFonts w:ascii="GHEA Grapalat" w:hAnsi="GHEA Grapalat"/>
                <w:sz w:val="20"/>
                <w:szCs w:val="20"/>
                <w:lang w:val="hy-AM"/>
              </w:rPr>
              <w:t xml:space="preserve">, </w:t>
            </w:r>
            <w:r w:rsidRPr="003718A5">
              <w:rPr>
                <w:rFonts w:ascii="GHEA Grapalat" w:hAnsi="GHEA Grapalat" w:cs="Arial"/>
                <w:sz w:val="20"/>
                <w:szCs w:val="20"/>
                <w:lang w:val="hy-AM"/>
              </w:rPr>
              <w:t>որոնք</w:t>
            </w:r>
            <w:r w:rsidRPr="003718A5">
              <w:rPr>
                <w:rFonts w:ascii="GHEA Grapalat" w:hAnsi="GHEA Grapalat"/>
                <w:sz w:val="20"/>
                <w:szCs w:val="20"/>
                <w:lang w:val="hy-AM"/>
              </w:rPr>
              <w:t xml:space="preserve"> </w:t>
            </w:r>
            <w:r w:rsidRPr="003718A5">
              <w:rPr>
                <w:rFonts w:ascii="GHEA Grapalat" w:hAnsi="GHEA Grapalat" w:cs="Arial"/>
                <w:sz w:val="20"/>
                <w:szCs w:val="20"/>
                <w:lang w:val="hy-AM"/>
              </w:rPr>
              <w:t>կօժանդակեն</w:t>
            </w:r>
            <w:r w:rsidRPr="003718A5">
              <w:rPr>
                <w:rFonts w:ascii="GHEA Grapalat" w:hAnsi="GHEA Grapalat"/>
                <w:sz w:val="20"/>
                <w:szCs w:val="20"/>
                <w:lang w:val="hy-AM"/>
              </w:rPr>
              <w:t xml:space="preserve"> </w:t>
            </w:r>
            <w:r w:rsidRPr="003718A5">
              <w:rPr>
                <w:rFonts w:ascii="GHEA Grapalat" w:hAnsi="GHEA Grapalat"/>
                <w:sz w:val="20"/>
                <w:szCs w:val="20"/>
                <w:lang w:val="hy-AM"/>
              </w:rPr>
              <w:br/>
            </w:r>
            <w:r w:rsidRPr="003718A5">
              <w:rPr>
                <w:rFonts w:ascii="GHEA Grapalat" w:hAnsi="GHEA Grapalat" w:cs="Arial"/>
                <w:sz w:val="20"/>
                <w:szCs w:val="20"/>
                <w:lang w:val="hy-AM"/>
              </w:rPr>
              <w:t>ՀՀ</w:t>
            </w:r>
            <w:r w:rsidRPr="003718A5">
              <w:rPr>
                <w:rFonts w:ascii="GHEA Grapalat" w:hAnsi="GHEA Grapalat"/>
                <w:sz w:val="20"/>
                <w:szCs w:val="20"/>
                <w:lang w:val="hy-AM"/>
              </w:rPr>
              <w:t xml:space="preserve"> </w:t>
            </w:r>
            <w:r w:rsidRPr="003718A5">
              <w:rPr>
                <w:rFonts w:ascii="GHEA Grapalat" w:hAnsi="GHEA Grapalat" w:cs="Arial"/>
                <w:sz w:val="20"/>
                <w:szCs w:val="20"/>
                <w:lang w:val="hy-AM"/>
              </w:rPr>
              <w:t>էներգախնայողության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քաղաքականության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հետագա</w:t>
            </w:r>
            <w:r w:rsidRPr="003718A5">
              <w:rPr>
                <w:rFonts w:ascii="GHEA Grapalat" w:hAnsi="GHEA Grapalat"/>
                <w:sz w:val="20"/>
                <w:szCs w:val="20"/>
                <w:lang w:val="hy-AM"/>
              </w:rPr>
              <w:t xml:space="preserve"> </w:t>
            </w:r>
            <w:r w:rsidRPr="003718A5">
              <w:rPr>
                <w:rFonts w:ascii="GHEA Grapalat" w:hAnsi="GHEA Grapalat" w:cs="Arial"/>
                <w:sz w:val="20"/>
                <w:szCs w:val="20"/>
                <w:lang w:val="hy-AM"/>
              </w:rPr>
              <w:t>ձևավորմանը</w:t>
            </w:r>
            <w:r w:rsidRPr="003718A5">
              <w:rPr>
                <w:rFonts w:ascii="GHEA Grapalat" w:hAnsi="GHEA Grapalat"/>
                <w:sz w:val="20"/>
                <w:szCs w:val="20"/>
                <w:lang w:val="hy-AM"/>
              </w:rPr>
              <w:t xml:space="preserve"> </w:t>
            </w:r>
            <w:r w:rsidRPr="003718A5">
              <w:rPr>
                <w:rFonts w:ascii="GHEA Grapalat" w:hAnsi="GHEA Grapalat" w:cs="Arial"/>
                <w:sz w:val="20"/>
                <w:szCs w:val="20"/>
                <w:lang w:val="hy-AM"/>
              </w:rPr>
              <w:t>և</w:t>
            </w:r>
            <w:r w:rsidRPr="003718A5">
              <w:rPr>
                <w:rFonts w:ascii="GHEA Grapalat" w:hAnsi="GHEA Grapalat"/>
                <w:sz w:val="20"/>
                <w:szCs w:val="20"/>
                <w:lang w:val="hy-AM"/>
              </w:rPr>
              <w:t xml:space="preserve"> </w:t>
            </w:r>
            <w:r w:rsidRPr="003718A5">
              <w:rPr>
                <w:rFonts w:ascii="GHEA Grapalat" w:hAnsi="GHEA Grapalat" w:cs="Arial"/>
                <w:sz w:val="20"/>
                <w:szCs w:val="20"/>
                <w:lang w:val="hy-AM"/>
              </w:rPr>
              <w:t>դրա</w:t>
            </w:r>
            <w:r w:rsidRPr="003718A5">
              <w:rPr>
                <w:rFonts w:ascii="GHEA Grapalat" w:hAnsi="GHEA Grapalat"/>
                <w:sz w:val="20"/>
                <w:szCs w:val="20"/>
                <w:lang w:val="hy-AM"/>
              </w:rPr>
              <w:t xml:space="preserve"> </w:t>
            </w:r>
            <w:r w:rsidRPr="003718A5">
              <w:rPr>
                <w:rFonts w:ascii="GHEA Grapalat" w:hAnsi="GHEA Grapalat" w:cs="Arial"/>
                <w:sz w:val="20"/>
                <w:szCs w:val="20"/>
                <w:lang w:val="hy-AM"/>
              </w:rPr>
              <w:t>իրականացման</w:t>
            </w:r>
            <w:r w:rsidRPr="003718A5">
              <w:rPr>
                <w:rFonts w:ascii="GHEA Grapalat" w:hAnsi="GHEA Grapalat"/>
                <w:sz w:val="20"/>
                <w:szCs w:val="20"/>
                <w:lang w:val="hy-AM"/>
              </w:rPr>
              <w:t xml:space="preserve"> </w:t>
            </w:r>
            <w:r w:rsidRPr="003718A5">
              <w:rPr>
                <w:rFonts w:ascii="GHEA Grapalat" w:hAnsi="GHEA Grapalat" w:cs="Arial"/>
                <w:sz w:val="20"/>
                <w:szCs w:val="20"/>
                <w:lang w:val="hy-AM"/>
              </w:rPr>
              <w:t>կոնկրետ</w:t>
            </w:r>
            <w:r w:rsidRPr="003718A5">
              <w:rPr>
                <w:rFonts w:ascii="GHEA Grapalat" w:hAnsi="GHEA Grapalat"/>
                <w:sz w:val="20"/>
                <w:szCs w:val="20"/>
                <w:lang w:val="hy-AM"/>
              </w:rPr>
              <w:t xml:space="preserve"> </w:t>
            </w:r>
            <w:r w:rsidRPr="003718A5">
              <w:rPr>
                <w:rFonts w:ascii="GHEA Grapalat" w:hAnsi="GHEA Grapalat" w:cs="Arial"/>
                <w:sz w:val="20"/>
                <w:szCs w:val="20"/>
                <w:lang w:val="hy-AM"/>
              </w:rPr>
              <w:t>քայլերի</w:t>
            </w:r>
            <w:r w:rsidRPr="003718A5">
              <w:rPr>
                <w:rFonts w:ascii="GHEA Grapalat" w:hAnsi="GHEA Grapalat"/>
                <w:sz w:val="20"/>
                <w:szCs w:val="20"/>
                <w:lang w:val="hy-AM"/>
              </w:rPr>
              <w:t xml:space="preserve"> </w:t>
            </w:r>
            <w:r w:rsidRPr="003718A5">
              <w:rPr>
                <w:rFonts w:ascii="GHEA Grapalat" w:hAnsi="GHEA Grapalat" w:cs="Arial"/>
                <w:sz w:val="20"/>
                <w:szCs w:val="20"/>
                <w:lang w:val="hy-AM"/>
              </w:rPr>
              <w:t>որոշակիացմանը: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2021</w:t>
            </w:r>
          </w:p>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rPr>
              <w:t>թվականի</w:t>
            </w:r>
            <w:r w:rsidRPr="003718A5">
              <w:rPr>
                <w:rFonts w:ascii="GHEA Grapalat" w:hAnsi="GHEA Grapalat"/>
                <w:sz w:val="20"/>
                <w:szCs w:val="20"/>
              </w:rPr>
              <w:t xml:space="preserve"> </w:t>
            </w:r>
            <w:r w:rsidRPr="003718A5">
              <w:rPr>
                <w:rFonts w:ascii="GHEA Grapalat" w:hAnsi="GHEA Grapalat" w:cs="Arial"/>
                <w:sz w:val="20"/>
                <w:szCs w:val="20"/>
                <w:lang w:val="hy-AM"/>
              </w:rPr>
              <w:t>դեկտեմբերի 2</w:t>
            </w:r>
            <w:r w:rsidRPr="003718A5">
              <w:rPr>
                <w:rFonts w:ascii="GHEA Grapalat" w:hAnsi="GHEA Grapalat"/>
                <w:sz w:val="20"/>
                <w:szCs w:val="20"/>
              </w:rPr>
              <w:t>-</w:t>
            </w:r>
            <w:r w:rsidRPr="003718A5">
              <w:rPr>
                <w:rFonts w:ascii="GHEA Grapalat" w:hAnsi="GHEA Grapalat" w:cs="Arial"/>
                <w:sz w:val="20"/>
                <w:szCs w:val="20"/>
              </w:rPr>
              <w:t>րդ</w:t>
            </w:r>
            <w:r w:rsidRPr="003718A5">
              <w:rPr>
                <w:rFonts w:ascii="GHEA Grapalat" w:hAnsi="GHEA Grapalat"/>
                <w:sz w:val="20"/>
                <w:szCs w:val="20"/>
              </w:rPr>
              <w:t xml:space="preserve"> </w:t>
            </w:r>
            <w:r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lang w:val="hy-AM"/>
              </w:rPr>
              <w:t>ՄԱԶԳ</w:t>
            </w:r>
          </w:p>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rPr>
              <w:t>Կանխատեսվող</w:t>
            </w:r>
            <w:r w:rsidRPr="003718A5">
              <w:rPr>
                <w:rFonts w:ascii="GHEA Grapalat" w:hAnsi="GHEA Grapalat"/>
                <w:sz w:val="20"/>
                <w:szCs w:val="20"/>
              </w:rPr>
              <w:t xml:space="preserve"> </w:t>
            </w:r>
            <w:r w:rsidRPr="003718A5">
              <w:rPr>
                <w:rFonts w:ascii="GHEA Grapalat" w:hAnsi="GHEA Grapalat" w:cs="Arial"/>
                <w:sz w:val="20"/>
                <w:szCs w:val="20"/>
              </w:rPr>
              <w:t>ֆինանսավորման</w:t>
            </w:r>
            <w:r w:rsidRPr="003718A5">
              <w:rPr>
                <w:rFonts w:ascii="GHEA Grapalat" w:hAnsi="GHEA Grapalat"/>
                <w:sz w:val="20"/>
                <w:szCs w:val="20"/>
              </w:rPr>
              <w:t xml:space="preserve"> </w:t>
            </w:r>
            <w:r w:rsidRPr="003718A5">
              <w:rPr>
                <w:rFonts w:ascii="GHEA Grapalat" w:hAnsi="GHEA Grapalat" w:cs="Arial"/>
                <w:sz w:val="20"/>
                <w:szCs w:val="20"/>
              </w:rPr>
              <w:t>չափը՝</w:t>
            </w:r>
            <w:r w:rsidRPr="003718A5">
              <w:rPr>
                <w:rFonts w:ascii="GHEA Grapalat" w:hAnsi="GHEA Grapalat"/>
                <w:sz w:val="20"/>
                <w:szCs w:val="20"/>
              </w:rPr>
              <w:t xml:space="preserve"> </w:t>
            </w:r>
            <w:r w:rsidRPr="003718A5">
              <w:rPr>
                <w:rFonts w:ascii="GHEA Grapalat" w:hAnsi="GHEA Grapalat" w:cs="Arial"/>
                <w:sz w:val="20"/>
                <w:szCs w:val="20"/>
              </w:rPr>
              <w:t>նախնական</w:t>
            </w:r>
            <w:r w:rsidRPr="003718A5">
              <w:rPr>
                <w:rFonts w:ascii="GHEA Grapalat" w:hAnsi="GHEA Grapalat"/>
                <w:sz w:val="20"/>
                <w:szCs w:val="20"/>
              </w:rPr>
              <w:t xml:space="preserve"> </w:t>
            </w:r>
            <w:r w:rsidRPr="003718A5">
              <w:rPr>
                <w:rFonts w:ascii="GHEA Grapalat" w:hAnsi="GHEA Grapalat" w:cs="Arial"/>
                <w:sz w:val="20"/>
                <w:szCs w:val="20"/>
              </w:rPr>
              <w:t>գնահատումներով</w:t>
            </w:r>
            <w:r w:rsidRPr="003718A5">
              <w:rPr>
                <w:rFonts w:ascii="GHEA Grapalat" w:hAnsi="GHEA Grapalat"/>
                <w:sz w:val="20"/>
                <w:szCs w:val="20"/>
              </w:rPr>
              <w:t xml:space="preserve"> </w:t>
            </w:r>
            <w:r w:rsidRPr="003718A5">
              <w:rPr>
                <w:rFonts w:ascii="GHEA Grapalat" w:hAnsi="GHEA Grapalat" w:cs="Arial"/>
                <w:sz w:val="20"/>
                <w:szCs w:val="20"/>
              </w:rPr>
              <w:t>շուրջ</w:t>
            </w:r>
            <w:r w:rsidRPr="003718A5">
              <w:rPr>
                <w:rFonts w:ascii="GHEA Grapalat" w:hAnsi="GHEA Grapalat"/>
                <w:sz w:val="20"/>
                <w:szCs w:val="20"/>
              </w:rPr>
              <w:t xml:space="preserve"> 100 </w:t>
            </w:r>
            <w:r w:rsidRPr="003718A5">
              <w:rPr>
                <w:rFonts w:ascii="GHEA Grapalat" w:hAnsi="GHEA Grapalat" w:cs="Arial"/>
                <w:sz w:val="20"/>
                <w:szCs w:val="20"/>
              </w:rPr>
              <w:t>հազար</w:t>
            </w:r>
            <w:r w:rsidRPr="003718A5">
              <w:rPr>
                <w:rFonts w:ascii="GHEA Grapalat" w:hAnsi="GHEA Grapalat"/>
                <w:sz w:val="20"/>
                <w:szCs w:val="20"/>
              </w:rPr>
              <w:t xml:space="preserve">  </w:t>
            </w:r>
            <w:r w:rsidRPr="003718A5">
              <w:rPr>
                <w:rFonts w:ascii="GHEA Grapalat" w:hAnsi="GHEA Grapalat" w:cs="Arial"/>
                <w:sz w:val="20"/>
                <w:szCs w:val="20"/>
              </w:rPr>
              <w:t>եվրո</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Del="009F4AEA"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35</w:t>
            </w:r>
            <w:r w:rsidRPr="003718A5">
              <w:rPr>
                <w:rFonts w:ascii="MS Gothic" w:eastAsia="MS Gothic" w:hAnsi="MS Gothic" w:cs="MS Gothic" w:hint="eastAsia"/>
                <w:sz w:val="20"/>
                <w:szCs w:val="20"/>
                <w:lang w:val="hy-AM"/>
              </w:rPr>
              <w:t>․</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t>Գիտելիքահենք և խելացի էներգետիկա ունենալու համար ծրագրերի իրականացում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Del="009F4AEA" w:rsidRDefault="00877919" w:rsidP="00074114">
            <w:pPr>
              <w:spacing w:after="0"/>
              <w:rPr>
                <w:rFonts w:ascii="GHEA Grapalat" w:hAnsi="GHEA Grapalat"/>
                <w:sz w:val="20"/>
                <w:szCs w:val="20"/>
                <w:lang w:val="hy-AM"/>
              </w:rPr>
            </w:pPr>
            <w:r w:rsidRPr="003718A5">
              <w:rPr>
                <w:rFonts w:ascii="GHEA Grapalat" w:hAnsi="GHEA Grapalat"/>
                <w:sz w:val="20"/>
                <w:szCs w:val="20"/>
                <w:lang w:val="hy-AM"/>
              </w:rPr>
              <w:t xml:space="preserve">35.1 Էներգահամակարգի ընկերություններում նորարարական </w:t>
            </w:r>
            <w:r w:rsidRPr="003718A5">
              <w:rPr>
                <w:rFonts w:ascii="GHEA Grapalat" w:hAnsi="GHEA Grapalat"/>
                <w:sz w:val="20"/>
                <w:szCs w:val="20"/>
                <w:lang w:val="hy-AM"/>
              </w:rPr>
              <w:lastRenderedPageBreak/>
              <w:t>տեխնոլոգիաների ներդրում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Arial"/>
                <w:sz w:val="20"/>
                <w:szCs w:val="20"/>
                <w:lang w:val="hy-AM"/>
              </w:rPr>
            </w:pPr>
            <w:r w:rsidRPr="003718A5">
              <w:rPr>
                <w:rFonts w:ascii="GHEA Grapalat" w:hAnsi="GHEA Grapalat" w:cs="Arial"/>
                <w:sz w:val="20"/>
                <w:szCs w:val="20"/>
                <w:lang w:val="hy-AM"/>
              </w:rPr>
              <w:lastRenderedPageBreak/>
              <w:t>Կնպաստի թվայնացմանը և կորուստների կրճատմանը, հուսալիության բարձրացմանը: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rPr>
            </w:pPr>
            <w:r w:rsidRPr="003718A5">
              <w:rPr>
                <w:rFonts w:ascii="GHEA Grapalat" w:hAnsi="GHEA Grapalat"/>
                <w:sz w:val="20"/>
                <w:szCs w:val="20"/>
              </w:rPr>
              <w:t>2023</w:t>
            </w:r>
          </w:p>
          <w:p w:rsidR="00877919" w:rsidRPr="003718A5" w:rsidRDefault="00877919" w:rsidP="00074114">
            <w:pPr>
              <w:spacing w:after="0"/>
              <w:jc w:val="center"/>
              <w:rPr>
                <w:rFonts w:ascii="GHEA Grapalat" w:hAnsi="GHEA Grapalat"/>
                <w:sz w:val="20"/>
                <w:szCs w:val="20"/>
              </w:rPr>
            </w:pPr>
            <w:r w:rsidRPr="003718A5">
              <w:rPr>
                <w:rFonts w:ascii="GHEA Grapalat" w:hAnsi="GHEA Grapalat" w:cs="Arial"/>
                <w:sz w:val="20"/>
                <w:szCs w:val="20"/>
              </w:rPr>
              <w:t>թվականի</w:t>
            </w:r>
            <w:r w:rsidRPr="003718A5">
              <w:rPr>
                <w:rFonts w:ascii="GHEA Grapalat" w:hAnsi="GHEA Grapalat"/>
                <w:sz w:val="20"/>
                <w:szCs w:val="20"/>
              </w:rPr>
              <w:t xml:space="preserve"> </w:t>
            </w:r>
            <w:r w:rsidRPr="003718A5">
              <w:rPr>
                <w:rFonts w:ascii="GHEA Grapalat" w:hAnsi="GHEA Grapalat" w:cs="Arial"/>
                <w:sz w:val="20"/>
                <w:szCs w:val="20"/>
                <w:lang w:val="hy-AM"/>
              </w:rPr>
              <w:t xml:space="preserve">դեկտեմբերի </w:t>
            </w:r>
            <w:r w:rsidRPr="003718A5">
              <w:rPr>
                <w:rFonts w:ascii="GHEA Grapalat" w:hAnsi="GHEA Grapalat" w:cs="Arial"/>
                <w:sz w:val="20"/>
                <w:szCs w:val="20"/>
                <w:lang w:val="hy-AM"/>
              </w:rPr>
              <w:lastRenderedPageBreak/>
              <w:t>2</w:t>
            </w:r>
            <w:r w:rsidRPr="003718A5">
              <w:rPr>
                <w:rFonts w:ascii="GHEA Grapalat" w:hAnsi="GHEA Grapalat"/>
                <w:sz w:val="20"/>
                <w:szCs w:val="20"/>
              </w:rPr>
              <w:t>-</w:t>
            </w:r>
            <w:r w:rsidRPr="003718A5">
              <w:rPr>
                <w:rFonts w:ascii="GHEA Grapalat" w:hAnsi="GHEA Grapalat" w:cs="Arial"/>
                <w:sz w:val="20"/>
                <w:szCs w:val="20"/>
              </w:rPr>
              <w:t>րդ</w:t>
            </w:r>
            <w:r w:rsidRPr="003718A5">
              <w:rPr>
                <w:rFonts w:ascii="GHEA Grapalat" w:hAnsi="GHEA Grapalat"/>
                <w:sz w:val="20"/>
                <w:szCs w:val="20"/>
              </w:rPr>
              <w:t xml:space="preserve"> </w:t>
            </w:r>
            <w:r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Arial"/>
                <w:sz w:val="20"/>
                <w:szCs w:val="20"/>
                <w:lang w:val="hy-AM"/>
              </w:rPr>
            </w:pPr>
            <w:r w:rsidRPr="003718A5">
              <w:rPr>
                <w:rFonts w:ascii="GHEA Grapalat" w:hAnsi="GHEA Grapalat" w:cs="Arial"/>
                <w:sz w:val="20"/>
                <w:szCs w:val="20"/>
                <w:lang w:val="hy-AM"/>
              </w:rPr>
              <w:lastRenderedPageBreak/>
              <w:t>Ընկերությունների սեփական միջոցներ</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3</w:t>
            </w:r>
            <w:r w:rsidRPr="003718A5">
              <w:rPr>
                <w:rFonts w:ascii="GHEA Grapalat" w:eastAsia="Times New Roman" w:hAnsi="GHEA Grapalat" w:cs="Times New Roman"/>
                <w:sz w:val="20"/>
                <w:szCs w:val="20"/>
              </w:rPr>
              <w:t>6</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Կանոնավոր ուղևորափոխադրումների կանոնակարգում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36</w:t>
            </w:r>
            <w:r w:rsidRPr="003718A5">
              <w:rPr>
                <w:rFonts w:ascii="GHEA Grapalat" w:eastAsia="Times New Roman" w:hAnsi="GHEA Grapalat" w:cs="Times New Roman"/>
                <w:sz w:val="20"/>
                <w:szCs w:val="20"/>
              </w:rPr>
              <w:t>.1 Միասնական երթուղային ցանցի ներդրում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Հանրապետության բոլոր բնակավայրերից կանոնավոր ուղևորափոխադրումների կազմակերպում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7B50D6">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2022թ</w:t>
            </w:r>
            <w:r w:rsidR="007B50D6"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rPr>
              <w:t xml:space="preserve"> </w:t>
            </w:r>
            <w:r w:rsidR="00214326" w:rsidRPr="003718A5">
              <w:rPr>
                <w:rFonts w:ascii="GHEA Grapalat" w:hAnsi="GHEA Grapalat" w:cs="Arial"/>
                <w:sz w:val="20"/>
                <w:szCs w:val="20"/>
                <w:lang w:val="hy-AM"/>
              </w:rPr>
              <w:t xml:space="preserve"> դեկտեմբերի 2</w:t>
            </w:r>
            <w:r w:rsidR="00214326" w:rsidRPr="003718A5">
              <w:rPr>
                <w:rFonts w:ascii="GHEA Grapalat" w:hAnsi="GHEA Grapalat"/>
                <w:sz w:val="20"/>
                <w:szCs w:val="20"/>
              </w:rPr>
              <w:t>-</w:t>
            </w:r>
            <w:r w:rsidR="00214326" w:rsidRPr="003718A5">
              <w:rPr>
                <w:rFonts w:ascii="GHEA Grapalat" w:hAnsi="GHEA Grapalat" w:cs="Arial"/>
                <w:sz w:val="20"/>
                <w:szCs w:val="20"/>
              </w:rPr>
              <w:t>րդ</w:t>
            </w:r>
            <w:r w:rsidR="00214326" w:rsidRPr="003718A5">
              <w:rPr>
                <w:rFonts w:ascii="GHEA Grapalat" w:hAnsi="GHEA Grapalat"/>
                <w:sz w:val="20"/>
                <w:szCs w:val="20"/>
              </w:rPr>
              <w:t xml:space="preserve"> </w:t>
            </w:r>
            <w:r w:rsidR="00214326"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Ֆինանսավորում չի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36</w:t>
            </w:r>
            <w:r w:rsidRPr="003718A5">
              <w:rPr>
                <w:rFonts w:ascii="GHEA Grapalat" w:eastAsia="Times New Roman" w:hAnsi="GHEA Grapalat" w:cs="Times New Roman"/>
                <w:sz w:val="20"/>
                <w:szCs w:val="20"/>
              </w:rPr>
              <w:t>.2 Երթուղիների քարտեզավորում, էլեկտրոնային տոմսավորման համակարգի</w:t>
            </w:r>
            <w:r w:rsidRPr="003718A5">
              <w:rPr>
                <w:rFonts w:ascii="GHEA Grapalat" w:eastAsia="Times New Roman" w:hAnsi="GHEA Grapalat" w:cs="Times New Roman"/>
                <w:sz w:val="20"/>
                <w:szCs w:val="20"/>
                <w:lang w:val="hy-AM"/>
              </w:rPr>
              <w:t xml:space="preserve"> և էլեկտրոնային երթակարգավարական ծառայության</w:t>
            </w:r>
            <w:r w:rsidRPr="003718A5">
              <w:rPr>
                <w:rFonts w:ascii="GHEA Grapalat" w:eastAsia="Times New Roman" w:hAnsi="GHEA Grapalat" w:cs="Times New Roman"/>
                <w:sz w:val="20"/>
                <w:szCs w:val="20"/>
              </w:rPr>
              <w:t xml:space="preserve"> ներդրում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Մատուցվող ծառայությունների բարելավում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2022</w:t>
            </w:r>
            <w:r w:rsidRPr="003718A5">
              <w:rPr>
                <w:rFonts w:ascii="GHEA Grapalat" w:eastAsia="Times New Roman" w:hAnsi="GHEA Grapalat" w:cs="Times New Roman"/>
                <w:sz w:val="20"/>
                <w:szCs w:val="20"/>
                <w:lang w:val="hy-AM"/>
              </w:rPr>
              <w:t>-2023թ</w:t>
            </w:r>
            <w:r w:rsidRPr="003718A5">
              <w:rPr>
                <w:rFonts w:ascii="GHEA Grapalat" w:eastAsia="Times New Roman" w:hAnsi="GHEA Grapalat" w:cs="Times New Roman"/>
                <w:sz w:val="20"/>
                <w:szCs w:val="20"/>
              </w:rPr>
              <w:t>թ</w:t>
            </w:r>
            <w:r w:rsidR="007B50D6" w:rsidRPr="003718A5">
              <w:rPr>
                <w:rFonts w:ascii="GHEA Grapalat" w:eastAsia="Times New Roman" w:hAnsi="GHEA Grapalat" w:cs="Times New Roman"/>
                <w:sz w:val="20"/>
                <w:szCs w:val="20"/>
                <w:lang w:val="hy-AM"/>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hAnsi="GHEA Grapalat" w:cs="Arial"/>
                <w:sz w:val="20"/>
                <w:szCs w:val="20"/>
                <w:lang w:val="hy-AM"/>
              </w:rPr>
              <w:t>Օ</w:t>
            </w:r>
            <w:r w:rsidRPr="003718A5">
              <w:rPr>
                <w:rFonts w:ascii="GHEA Grapalat" w:hAnsi="GHEA Grapalat" w:cs="Arial"/>
                <w:sz w:val="20"/>
                <w:szCs w:val="20"/>
              </w:rPr>
              <w:t>րենքով</w:t>
            </w:r>
            <w:r w:rsidRPr="003718A5">
              <w:rPr>
                <w:rFonts w:ascii="GHEA Grapalat" w:hAnsi="GHEA Grapalat"/>
                <w:sz w:val="20"/>
                <w:szCs w:val="20"/>
              </w:rPr>
              <w:t xml:space="preserve"> </w:t>
            </w:r>
            <w:r w:rsidRPr="003718A5">
              <w:rPr>
                <w:rFonts w:ascii="GHEA Grapalat" w:hAnsi="GHEA Grapalat" w:cs="Arial"/>
                <w:sz w:val="20"/>
                <w:szCs w:val="20"/>
              </w:rPr>
              <w:t>չարգելվող</w:t>
            </w:r>
            <w:r w:rsidRPr="003718A5">
              <w:rPr>
                <w:rFonts w:ascii="GHEA Grapalat" w:hAnsi="GHEA Grapalat"/>
                <w:sz w:val="20"/>
                <w:szCs w:val="20"/>
              </w:rPr>
              <w:t xml:space="preserve"> </w:t>
            </w:r>
            <w:r w:rsidRPr="003718A5">
              <w:rPr>
                <w:rFonts w:ascii="GHEA Grapalat" w:hAnsi="GHEA Grapalat" w:cs="Arial"/>
                <w:sz w:val="20"/>
                <w:szCs w:val="20"/>
              </w:rPr>
              <w:t>այլ</w:t>
            </w:r>
            <w:r w:rsidRPr="003718A5">
              <w:rPr>
                <w:rFonts w:ascii="GHEA Grapalat" w:hAnsi="GHEA Grapalat"/>
                <w:sz w:val="20"/>
                <w:szCs w:val="20"/>
              </w:rPr>
              <w:t xml:space="preserve"> </w:t>
            </w:r>
            <w:r w:rsidRPr="003718A5">
              <w:rPr>
                <w:rFonts w:ascii="GHEA Grapalat" w:hAnsi="GHEA Grapalat" w:cs="Arial"/>
                <w:sz w:val="20"/>
                <w:szCs w:val="20"/>
              </w:rPr>
              <w:t>միջոցներ</w:t>
            </w:r>
            <w:r w:rsidRPr="003718A5">
              <w:rPr>
                <w:rFonts w:ascii="GHEA Grapalat" w:hAnsi="GHEA Grapalat" w:cs="Arial"/>
                <w:sz w:val="20"/>
                <w:szCs w:val="20"/>
                <w:lang w:val="hy-AM"/>
              </w:rPr>
              <w:t>,</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37</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Միջազգային համաձայնագրերով ստանձնած պարտավորությունների կատարում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37.1 ՀՀ-ում վթարների դեպքում արագ արձագանքման համակարգի ներդրում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Վթարների վայրի տեղորոշում, օպերատիվ ծառայությունների արագ արձագանքում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rPr>
              <w:t>րտակարգ իրավիճակների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2022թ</w:t>
            </w:r>
            <w:r w:rsidR="007B50D6"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rPr>
              <w:t xml:space="preserve"> </w:t>
            </w:r>
            <w:r w:rsidR="00214326" w:rsidRPr="003718A5">
              <w:rPr>
                <w:rFonts w:ascii="GHEA Grapalat" w:hAnsi="GHEA Grapalat" w:cs="Arial"/>
                <w:sz w:val="20"/>
                <w:szCs w:val="20"/>
                <w:lang w:val="hy-AM"/>
              </w:rPr>
              <w:t xml:space="preserve"> դեկտեմբերի 2</w:t>
            </w:r>
            <w:r w:rsidR="00214326" w:rsidRPr="003718A5">
              <w:rPr>
                <w:rFonts w:ascii="GHEA Grapalat" w:hAnsi="GHEA Grapalat"/>
                <w:sz w:val="20"/>
                <w:szCs w:val="20"/>
              </w:rPr>
              <w:t>-</w:t>
            </w:r>
            <w:r w:rsidR="00214326" w:rsidRPr="003718A5">
              <w:rPr>
                <w:rFonts w:ascii="GHEA Grapalat" w:hAnsi="GHEA Grapalat" w:cs="Arial"/>
                <w:sz w:val="20"/>
                <w:szCs w:val="20"/>
              </w:rPr>
              <w:t>րդ</w:t>
            </w:r>
            <w:r w:rsidR="00214326" w:rsidRPr="003718A5">
              <w:rPr>
                <w:rFonts w:ascii="GHEA Grapalat" w:hAnsi="GHEA Grapalat"/>
                <w:sz w:val="20"/>
                <w:szCs w:val="20"/>
              </w:rPr>
              <w:t xml:space="preserve"> </w:t>
            </w:r>
            <w:r w:rsidR="00214326"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Պետ</w:t>
            </w:r>
            <w:r w:rsidRPr="003718A5">
              <w:rPr>
                <w:rFonts w:ascii="GHEA Grapalat" w:eastAsia="Times New Roman" w:hAnsi="GHEA Grapalat" w:cs="Times New Roman"/>
                <w:sz w:val="20"/>
                <w:szCs w:val="20"/>
                <w:lang w:val="hy-AM"/>
              </w:rPr>
              <w:t>բ</w:t>
            </w:r>
            <w:r w:rsidRPr="003718A5">
              <w:rPr>
                <w:rFonts w:ascii="GHEA Grapalat" w:eastAsia="Times New Roman" w:hAnsi="GHEA Grapalat" w:cs="Times New Roman"/>
                <w:sz w:val="20"/>
                <w:szCs w:val="20"/>
              </w:rPr>
              <w:t>յուջե,</w:t>
            </w:r>
            <w:r w:rsidRPr="003718A5">
              <w:rPr>
                <w:rFonts w:ascii="GHEA Grapalat" w:hAnsi="GHEA Grapalat" w:cs="Arial"/>
                <w:sz w:val="20"/>
                <w:szCs w:val="20"/>
              </w:rPr>
              <w:t xml:space="preserve"> օրենքով</w:t>
            </w:r>
            <w:r w:rsidRPr="003718A5">
              <w:rPr>
                <w:rFonts w:ascii="GHEA Grapalat" w:hAnsi="GHEA Grapalat"/>
                <w:sz w:val="20"/>
                <w:szCs w:val="20"/>
              </w:rPr>
              <w:t xml:space="preserve"> </w:t>
            </w:r>
            <w:r w:rsidRPr="003718A5">
              <w:rPr>
                <w:rFonts w:ascii="GHEA Grapalat" w:hAnsi="GHEA Grapalat" w:cs="Arial"/>
                <w:sz w:val="20"/>
                <w:szCs w:val="20"/>
              </w:rPr>
              <w:t>չարգելվող</w:t>
            </w:r>
            <w:r w:rsidRPr="003718A5">
              <w:rPr>
                <w:rFonts w:ascii="GHEA Grapalat" w:hAnsi="GHEA Grapalat"/>
                <w:sz w:val="20"/>
                <w:szCs w:val="20"/>
              </w:rPr>
              <w:t xml:space="preserve"> </w:t>
            </w:r>
            <w:r w:rsidRPr="003718A5">
              <w:rPr>
                <w:rFonts w:ascii="GHEA Grapalat" w:hAnsi="GHEA Grapalat" w:cs="Arial"/>
                <w:sz w:val="20"/>
                <w:szCs w:val="20"/>
              </w:rPr>
              <w:t>այլ</w:t>
            </w:r>
            <w:r w:rsidRPr="003718A5">
              <w:rPr>
                <w:rFonts w:ascii="GHEA Grapalat" w:hAnsi="GHEA Grapalat"/>
                <w:sz w:val="20"/>
                <w:szCs w:val="20"/>
              </w:rPr>
              <w:t xml:space="preserve"> </w:t>
            </w:r>
            <w:r w:rsidRPr="003718A5">
              <w:rPr>
                <w:rFonts w:ascii="GHEA Grapalat" w:hAnsi="GHEA Grapalat" w:cs="Arial"/>
                <w:sz w:val="20"/>
                <w:szCs w:val="20"/>
              </w:rPr>
              <w:t>միջոցներ</w:t>
            </w:r>
            <w:r w:rsidRPr="003718A5">
              <w:rPr>
                <w:rFonts w:ascii="GHEA Grapalat" w:hAnsi="GHEA Grapalat" w:cs="Arial"/>
                <w:sz w:val="20"/>
                <w:szCs w:val="20"/>
                <w:lang w:val="hy-AM"/>
              </w:rPr>
              <w:t>,</w:t>
            </w:r>
          </w:p>
          <w:p w:rsidR="00877919" w:rsidRPr="003718A5" w:rsidRDefault="00877919" w:rsidP="00074114">
            <w:pPr>
              <w:spacing w:after="0"/>
              <w:jc w:val="center"/>
              <w:rPr>
                <w:rFonts w:ascii="GHEA Grapalat" w:hAnsi="GHEA Grapalat"/>
                <w:sz w:val="20"/>
                <w:szCs w:val="20"/>
                <w:lang w:val="hy-AM"/>
              </w:rPr>
            </w:pPr>
            <w:r w:rsidRPr="003718A5">
              <w:rPr>
                <w:rFonts w:ascii="GHEA Grapalat" w:eastAsia="Times New Roman" w:hAnsi="GHEA Grapalat" w:cs="Times New Roman"/>
                <w:sz w:val="20"/>
                <w:szCs w:val="20"/>
              </w:rPr>
              <w:t>900 մլն դրամ</w:t>
            </w:r>
          </w:p>
          <w:p w:rsidR="00877919" w:rsidRPr="003718A5" w:rsidRDefault="00877919" w:rsidP="00074114">
            <w:pPr>
              <w:spacing w:after="0"/>
              <w:jc w:val="center"/>
              <w:rPr>
                <w:rFonts w:ascii="GHEA Grapalat" w:eastAsia="Times New Roman" w:hAnsi="GHEA Grapalat" w:cs="Times New Roman"/>
                <w:sz w:val="20"/>
                <w:szCs w:val="20"/>
              </w:rPr>
            </w:pPr>
          </w:p>
          <w:p w:rsidR="00877919" w:rsidRPr="003718A5" w:rsidRDefault="00877919" w:rsidP="00074114">
            <w:pPr>
              <w:spacing w:after="0"/>
              <w:jc w:val="center"/>
              <w:rPr>
                <w:rFonts w:ascii="GHEA Grapalat" w:eastAsia="Times New Roman" w:hAnsi="GHEA Grapalat" w:cs="Times New Roman"/>
                <w:sz w:val="20"/>
                <w:szCs w:val="20"/>
              </w:rPr>
            </w:pP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37</w:t>
            </w:r>
            <w:r w:rsidRPr="003718A5">
              <w:rPr>
                <w:rFonts w:ascii="GHEA Grapalat" w:eastAsia="Times New Roman" w:hAnsi="GHEA Grapalat" w:cs="Times New Roman"/>
                <w:sz w:val="20"/>
                <w:szCs w:val="20"/>
              </w:rPr>
              <w:t>.2 Ճանապարհային վճարների գանձման էլեկտրոնային համակարգի ներդրում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Վճարների միասնական չափի և վերահսկողության մեխանիզմների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2022թ</w:t>
            </w:r>
            <w:r w:rsidR="007B50D6"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rPr>
              <w:t xml:space="preserve"> </w:t>
            </w:r>
            <w:r w:rsidR="00214326" w:rsidRPr="003718A5">
              <w:rPr>
                <w:rFonts w:ascii="GHEA Grapalat" w:hAnsi="GHEA Grapalat" w:cs="Arial"/>
                <w:sz w:val="20"/>
                <w:szCs w:val="20"/>
                <w:lang w:val="hy-AM"/>
              </w:rPr>
              <w:t xml:space="preserve"> դեկտեմբերի 2</w:t>
            </w:r>
            <w:r w:rsidR="00214326" w:rsidRPr="003718A5">
              <w:rPr>
                <w:rFonts w:ascii="GHEA Grapalat" w:hAnsi="GHEA Grapalat"/>
                <w:sz w:val="20"/>
                <w:szCs w:val="20"/>
              </w:rPr>
              <w:t>-</w:t>
            </w:r>
            <w:r w:rsidR="00214326" w:rsidRPr="003718A5">
              <w:rPr>
                <w:rFonts w:ascii="GHEA Grapalat" w:hAnsi="GHEA Grapalat" w:cs="Arial"/>
                <w:sz w:val="20"/>
                <w:szCs w:val="20"/>
              </w:rPr>
              <w:t>րդ</w:t>
            </w:r>
            <w:r w:rsidR="00214326" w:rsidRPr="003718A5">
              <w:rPr>
                <w:rFonts w:ascii="GHEA Grapalat" w:hAnsi="GHEA Grapalat"/>
                <w:sz w:val="20"/>
                <w:szCs w:val="20"/>
              </w:rPr>
              <w:t xml:space="preserve"> </w:t>
            </w:r>
            <w:r w:rsidR="00214326"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hAnsi="GHEA Grapalat" w:cs="Arial"/>
                <w:sz w:val="20"/>
                <w:szCs w:val="20"/>
                <w:lang w:val="hy-AM"/>
              </w:rPr>
              <w:t>Օ</w:t>
            </w:r>
            <w:r w:rsidRPr="003718A5">
              <w:rPr>
                <w:rFonts w:ascii="GHEA Grapalat" w:hAnsi="GHEA Grapalat" w:cs="Arial"/>
                <w:sz w:val="20"/>
                <w:szCs w:val="20"/>
              </w:rPr>
              <w:t>րենքով</w:t>
            </w:r>
            <w:r w:rsidRPr="003718A5">
              <w:rPr>
                <w:rFonts w:ascii="GHEA Grapalat" w:hAnsi="GHEA Grapalat"/>
                <w:sz w:val="20"/>
                <w:szCs w:val="20"/>
              </w:rPr>
              <w:t xml:space="preserve"> </w:t>
            </w:r>
            <w:r w:rsidRPr="003718A5">
              <w:rPr>
                <w:rFonts w:ascii="GHEA Grapalat" w:hAnsi="GHEA Grapalat" w:cs="Arial"/>
                <w:sz w:val="20"/>
                <w:szCs w:val="20"/>
              </w:rPr>
              <w:t>չարգելվող</w:t>
            </w:r>
            <w:r w:rsidRPr="003718A5">
              <w:rPr>
                <w:rFonts w:ascii="GHEA Grapalat" w:hAnsi="GHEA Grapalat"/>
                <w:sz w:val="20"/>
                <w:szCs w:val="20"/>
              </w:rPr>
              <w:t xml:space="preserve"> </w:t>
            </w:r>
            <w:r w:rsidRPr="003718A5">
              <w:rPr>
                <w:rFonts w:ascii="GHEA Grapalat" w:hAnsi="GHEA Grapalat" w:cs="Arial"/>
                <w:sz w:val="20"/>
                <w:szCs w:val="20"/>
              </w:rPr>
              <w:t>այլ</w:t>
            </w:r>
            <w:r w:rsidRPr="003718A5">
              <w:rPr>
                <w:rFonts w:ascii="GHEA Grapalat" w:hAnsi="GHEA Grapalat"/>
                <w:sz w:val="20"/>
                <w:szCs w:val="20"/>
              </w:rPr>
              <w:t xml:space="preserve"> </w:t>
            </w:r>
            <w:r w:rsidRPr="003718A5">
              <w:rPr>
                <w:rFonts w:ascii="GHEA Grapalat" w:hAnsi="GHEA Grapalat" w:cs="Arial"/>
                <w:sz w:val="20"/>
                <w:szCs w:val="20"/>
              </w:rPr>
              <w:t>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37</w:t>
            </w:r>
            <w:r w:rsidRPr="003718A5">
              <w:rPr>
                <w:rFonts w:ascii="GHEA Grapalat" w:eastAsia="Times New Roman" w:hAnsi="GHEA Grapalat" w:cs="Times New Roman"/>
                <w:sz w:val="20"/>
                <w:szCs w:val="20"/>
              </w:rPr>
              <w:t>.3 Բեռնատար տրանսպորտային միջոցների կշռման համակարգի ներդրում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Բեռնատար տրանսպորտային միջոցների կշռման գործընթացը կարգավորող էլեկտրոնային համակարգի ստեղծում։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w:t>
            </w:r>
            <w:r w:rsidR="00877919" w:rsidRPr="003718A5">
              <w:rPr>
                <w:rFonts w:ascii="GHEA Grapalat" w:eastAsia="Times New Roman" w:hAnsi="GHEA Grapalat" w:cs="Times New Roman"/>
                <w:sz w:val="20"/>
                <w:szCs w:val="20"/>
                <w:lang w:val="hy-AM"/>
              </w:rPr>
              <w:t>աղաքաշինության, տեխնիկական և հրդեհային անվտանգության տեսչական մարմին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w:t>
            </w:r>
            <w:r w:rsidR="007B50D6"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 xml:space="preserve"> </w:t>
            </w:r>
            <w:r w:rsidR="00214326" w:rsidRPr="003718A5">
              <w:rPr>
                <w:rFonts w:ascii="GHEA Grapalat" w:hAnsi="GHEA Grapalat" w:cs="Arial"/>
                <w:sz w:val="20"/>
                <w:szCs w:val="20"/>
                <w:lang w:val="hy-AM"/>
              </w:rPr>
              <w:t xml:space="preserve"> դեկտեմբերի 2</w:t>
            </w:r>
            <w:r w:rsidR="00214326" w:rsidRPr="003718A5">
              <w:rPr>
                <w:rFonts w:ascii="GHEA Grapalat" w:hAnsi="GHEA Grapalat"/>
                <w:sz w:val="20"/>
                <w:szCs w:val="20"/>
              </w:rPr>
              <w:t>-</w:t>
            </w:r>
            <w:r w:rsidR="00214326" w:rsidRPr="003718A5">
              <w:rPr>
                <w:rFonts w:ascii="GHEA Grapalat" w:hAnsi="GHEA Grapalat" w:cs="Arial"/>
                <w:sz w:val="20"/>
                <w:szCs w:val="20"/>
              </w:rPr>
              <w:t>րդ</w:t>
            </w:r>
            <w:r w:rsidR="00214326" w:rsidRPr="003718A5">
              <w:rPr>
                <w:rFonts w:ascii="GHEA Grapalat" w:hAnsi="GHEA Grapalat"/>
                <w:sz w:val="20"/>
                <w:szCs w:val="20"/>
              </w:rPr>
              <w:t xml:space="preserve"> </w:t>
            </w:r>
            <w:r w:rsidR="00214326"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Պետբյուջե,</w:t>
            </w:r>
            <w:r w:rsidRPr="003718A5">
              <w:rPr>
                <w:rFonts w:ascii="GHEA Grapalat" w:hAnsi="GHEA Grapalat" w:cs="Arial"/>
                <w:sz w:val="20"/>
                <w:szCs w:val="20"/>
                <w:lang w:val="hy-AM"/>
              </w:rPr>
              <w:t xml:space="preserve"> օրենքով</w:t>
            </w:r>
            <w:r w:rsidRPr="003718A5">
              <w:rPr>
                <w:rFonts w:ascii="GHEA Grapalat" w:hAnsi="GHEA Grapalat"/>
                <w:sz w:val="20"/>
                <w:szCs w:val="20"/>
                <w:lang w:val="hy-AM"/>
              </w:rPr>
              <w:t xml:space="preserve"> </w:t>
            </w:r>
            <w:r w:rsidRPr="003718A5">
              <w:rPr>
                <w:rFonts w:ascii="GHEA Grapalat" w:hAnsi="GHEA Grapalat" w:cs="Arial"/>
                <w:sz w:val="20"/>
                <w:szCs w:val="20"/>
                <w:lang w:val="hy-AM"/>
              </w:rPr>
              <w:t>չարգելվող</w:t>
            </w:r>
            <w:r w:rsidRPr="003718A5">
              <w:rPr>
                <w:rFonts w:ascii="GHEA Grapalat" w:hAnsi="GHEA Grapalat"/>
                <w:sz w:val="20"/>
                <w:szCs w:val="20"/>
                <w:lang w:val="hy-AM"/>
              </w:rPr>
              <w:t xml:space="preserve"> </w:t>
            </w:r>
            <w:r w:rsidRPr="003718A5">
              <w:rPr>
                <w:rFonts w:ascii="GHEA Grapalat" w:hAnsi="GHEA Grapalat" w:cs="Arial"/>
                <w:sz w:val="20"/>
                <w:szCs w:val="20"/>
                <w:lang w:val="hy-AM"/>
              </w:rPr>
              <w:t>այլ</w:t>
            </w:r>
            <w:r w:rsidRPr="003718A5">
              <w:rPr>
                <w:rFonts w:ascii="GHEA Grapalat" w:hAnsi="GHEA Grapalat"/>
                <w:sz w:val="20"/>
                <w:szCs w:val="20"/>
                <w:lang w:val="hy-AM"/>
              </w:rPr>
              <w:t xml:space="preserve"> </w:t>
            </w:r>
            <w:r w:rsidRPr="003718A5">
              <w:rPr>
                <w:rFonts w:ascii="GHEA Grapalat" w:hAnsi="GHEA Grapalat" w:cs="Arial"/>
                <w:sz w:val="20"/>
                <w:szCs w:val="20"/>
                <w:lang w:val="hy-AM"/>
              </w:rPr>
              <w:t>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100 մլն դրամ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38</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Ավտոմոբիլային տրանսպորտի բնագավառի կանոնակարգում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38</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1 Ավտոմոբիլային տրանսպորտով վտանգավոր բեռների փոխադրման պահանջները սահմանող օրենսդրության 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Վտանգավոր բեռների անվտանգ փոխադրումներին  ներկայացվող պահանջների սահմանում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FB056E">
            <w:pPr>
              <w:spacing w:after="0"/>
              <w:jc w:val="center"/>
              <w:rPr>
                <w:rFonts w:ascii="GHEA Grapalat" w:eastAsia="MS Gothic" w:hAnsi="GHEA Grapalat" w:cs="Cambria Math"/>
                <w:spacing w:val="-8"/>
                <w:sz w:val="20"/>
                <w:szCs w:val="20"/>
                <w:lang w:val="hy-AM"/>
              </w:rPr>
            </w:pPr>
            <w:r w:rsidRPr="003718A5">
              <w:rPr>
                <w:rFonts w:ascii="GHEA Grapalat" w:eastAsia="Times New Roman" w:hAnsi="GHEA Grapalat" w:cs="Times New Roman"/>
                <w:sz w:val="20"/>
                <w:szCs w:val="20"/>
                <w:lang w:val="hy-AM"/>
              </w:rPr>
              <w:t>2023թ</w:t>
            </w:r>
            <w:r w:rsidR="00675426" w:rsidRPr="003718A5">
              <w:rPr>
                <w:rFonts w:ascii="GHEA Grapalat" w:eastAsia="MS Gothic" w:hAnsi="GHEA Grapalat" w:cs="Cambria Math"/>
                <w:spacing w:val="-8"/>
                <w:sz w:val="20"/>
                <w:szCs w:val="20"/>
                <w:lang w:val="hy-AM"/>
              </w:rPr>
              <w:t>.</w:t>
            </w:r>
          </w:p>
          <w:p w:rsidR="00FB056E" w:rsidRPr="003718A5" w:rsidRDefault="00FB056E" w:rsidP="00FB056E">
            <w:pPr>
              <w:spacing w:after="0"/>
              <w:jc w:val="center"/>
              <w:rPr>
                <w:rFonts w:ascii="GHEA Grapalat" w:eastAsia="Times New Roman" w:hAnsi="GHEA Grapalat" w:cs="Times New Roman"/>
                <w:sz w:val="20"/>
                <w:szCs w:val="20"/>
              </w:rPr>
            </w:pPr>
            <w:r w:rsidRPr="003718A5">
              <w:rPr>
                <w:rFonts w:ascii="GHEA Grapalat" w:hAnsi="GHEA Grapalat" w:cs="Arial"/>
                <w:sz w:val="20"/>
                <w:szCs w:val="20"/>
                <w:lang w:val="hy-AM"/>
              </w:rPr>
              <w:t>դեկտեմբերի 2</w:t>
            </w:r>
            <w:r w:rsidRPr="003718A5">
              <w:rPr>
                <w:rFonts w:ascii="GHEA Grapalat" w:hAnsi="GHEA Grapalat"/>
                <w:sz w:val="20"/>
                <w:szCs w:val="20"/>
              </w:rPr>
              <w:t>-</w:t>
            </w:r>
            <w:r w:rsidRPr="003718A5">
              <w:rPr>
                <w:rFonts w:ascii="GHEA Grapalat" w:hAnsi="GHEA Grapalat" w:cs="Arial"/>
                <w:sz w:val="20"/>
                <w:szCs w:val="20"/>
              </w:rPr>
              <w:t>րդ</w:t>
            </w:r>
            <w:r w:rsidRPr="003718A5">
              <w:rPr>
                <w:rFonts w:ascii="GHEA Grapalat" w:hAnsi="GHEA Grapalat"/>
                <w:sz w:val="20"/>
                <w:szCs w:val="20"/>
              </w:rPr>
              <w:t xml:space="preserve"> </w:t>
            </w:r>
            <w:r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Ֆինանսավորում չի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38</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2</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«Տրանսպորտի բնագավառի բարեփոխումների և շուկայի կարգավորման ռազմավարությունը հաստատելու մասին» ՀՀ կառավարության որոշման նախագծի ներկայացում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Երկրի կայուն զարգացման համար առավել օպտիմալ տրանսպորտային համակարգի ձևավորում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2024 թվականի հուլիսի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color w:val="000000" w:themeColor="text1"/>
                <w:sz w:val="20"/>
                <w:szCs w:val="20"/>
                <w:lang w:val="hy-AM"/>
              </w:rPr>
              <w:t>Օրենքով չարգելված այլ միջոցներ</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39</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Շահագործվող տրանսպորտային միջոցների թարմացում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3</w:t>
            </w:r>
            <w:r w:rsidRPr="003718A5">
              <w:rPr>
                <w:rFonts w:ascii="GHEA Grapalat" w:eastAsia="Times New Roman" w:hAnsi="GHEA Grapalat" w:cs="Times New Roman"/>
                <w:sz w:val="20"/>
                <w:szCs w:val="20"/>
                <w:lang w:val="hy-AM"/>
              </w:rPr>
              <w:t>9</w:t>
            </w:r>
            <w:r w:rsidRPr="003718A5">
              <w:rPr>
                <w:rFonts w:ascii="GHEA Grapalat" w:eastAsia="Times New Roman" w:hAnsi="GHEA Grapalat" w:cs="Times New Roman"/>
                <w:sz w:val="20"/>
                <w:szCs w:val="20"/>
              </w:rPr>
              <w:t>.1 Օգտահանման օրենսդրության 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Հին և տեխնիկապես մաշված տրանսպորտային միջոցների փոփոխության համակարգի ներդրում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2024-2025թթ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Ֆինանսավորում չի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40</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Միջպետական, հանրապետական և տեղական նշանակության ավտոմոբիլային ճանապարհների որակի և երկարակեցության շարունակական բարձրացում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ind w:right="86"/>
              <w:contextualSpacing/>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40.1 Միջպետական, հանրապետական և տեղական նշանակության ավտոմոբիլային ճանապարհների նորոգում (հիմնանորոգում, միջին նորոգում), վերակառուցում և կառուցում </w:t>
            </w:r>
          </w:p>
          <w:p w:rsidR="00877919" w:rsidRPr="003718A5" w:rsidRDefault="00877919" w:rsidP="00074114">
            <w:pPr>
              <w:spacing w:after="0"/>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ավտոմոբիլային ճանապարհներով անվտանգ երթևեկության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(համաձայ</w:t>
            </w:r>
            <w:r w:rsidR="00B538A1"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2021-2026թթ.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ՀՀ պետ. բյուջեով և վարկային ծրագրով 2021-2026 թվականներին նախատեսված միջոցներ</w:t>
            </w: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 xml:space="preserve">Ֆինանսական միջոցների չափը կորոշվի յուրաքանչյուր տարվա ՀՀ </w:t>
            </w:r>
            <w:r w:rsidRPr="003718A5">
              <w:rPr>
                <w:rFonts w:ascii="GHEA Grapalat" w:eastAsia="Times New Roman" w:hAnsi="GHEA Grapalat" w:cs="Times New Roman"/>
                <w:sz w:val="20"/>
                <w:szCs w:val="20"/>
                <w:lang w:val="hy-AM"/>
              </w:rPr>
              <w:lastRenderedPageBreak/>
              <w:t>պետական բյուջեի մասին օրենքով</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41</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Թունելների և կամուրջների վերականգնում և կառուցում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41.1 Թունելների և կամուրջների հիմնանորոգում, նորոգում, վերակառուցում, մասնավորապես՝ Դիլիջանի և Պուշկինի թունելների վերականգնում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ավտոմոբիլային թունելներով և կամուրջներով անվտանգ երթևեկության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(համաձայ</w:t>
            </w:r>
            <w:r w:rsidR="00B04125"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2021-2026թթ</w:t>
            </w:r>
            <w:r w:rsidR="00675426" w:rsidRPr="003718A5">
              <w:rPr>
                <w:rFonts w:ascii="GHEA Grapalat" w:eastAsia="MS Gothic" w:hAnsi="GHEA Grapalat" w:cs="Cambria Math"/>
                <w:spacing w:val="-8"/>
                <w:sz w:val="20"/>
                <w:szCs w:val="20"/>
                <w:lang w:val="hy-AM"/>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պետբյուջեով և վարկային ծրագրով 2021-2026 թվականներին նախատեսված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Ֆինանսական միջոցների չափը կորոշվի յուրաքանչյուր տարվա ՀՀ պետական բյուջեի մասին օրենքով</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4</w:t>
            </w:r>
            <w:r w:rsidRPr="003718A5">
              <w:rPr>
                <w:rFonts w:ascii="GHEA Grapalat" w:eastAsia="Times New Roman" w:hAnsi="GHEA Grapalat" w:cs="Times New Roman"/>
                <w:sz w:val="20"/>
                <w:szCs w:val="20"/>
                <w:lang w:val="hy-AM"/>
              </w:rPr>
              <w:t>2</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երթևեկության կազմակերպման կահավորանքի բարելավում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7B50D6">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42.1 Միջպետական և հանրապետական նշանակության ավտոճանապարհների ճանապարհային երթևեկության կազմակերպման տեխնիկական միջոցներով (ճանապարհային նշաններ, ճանապարհային լուսացույցներ, ճանապարհային ցանկապատներ, </w:t>
            </w:r>
            <w:r w:rsidRPr="003718A5">
              <w:rPr>
                <w:rFonts w:ascii="GHEA Grapalat" w:eastAsia="Times New Roman" w:hAnsi="GHEA Grapalat" w:cs="Times New Roman"/>
                <w:sz w:val="20"/>
                <w:szCs w:val="20"/>
                <w:lang w:val="hy-AM"/>
              </w:rPr>
              <w:lastRenderedPageBreak/>
              <w:t>ճանապարհային գծանշում) վերազինում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Ճանապարհային երթևեկության կազմակերպման տեխնիկական միջոցների (ճանապարհային նշաններ, այդ թվում</w:t>
            </w:r>
            <w:r w:rsidR="007B50D6"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 xml:space="preserve"> տեղեկատվություն պահանջող ճանապարհային նշաները, ճանապարհային լուսացույցներ, ճանապարհային ցանկապատներ, ճանապ</w:t>
            </w:r>
            <w:r w:rsidR="007B50D6" w:rsidRPr="003718A5">
              <w:rPr>
                <w:rFonts w:ascii="GHEA Grapalat" w:eastAsia="Times New Roman" w:hAnsi="GHEA Grapalat" w:cs="Times New Roman"/>
                <w:sz w:val="20"/>
                <w:szCs w:val="20"/>
                <w:lang w:val="hy-AM"/>
              </w:rPr>
              <w:t>արհային գծանշում) վերազինում,  ճ</w:t>
            </w:r>
            <w:r w:rsidRPr="003718A5">
              <w:rPr>
                <w:rFonts w:ascii="GHEA Grapalat" w:eastAsia="Times New Roman" w:hAnsi="GHEA Grapalat" w:cs="Times New Roman"/>
                <w:sz w:val="20"/>
                <w:szCs w:val="20"/>
                <w:lang w:val="hy-AM"/>
              </w:rPr>
              <w:t>անապարհային նշանների տարաբաշխումների հաստատված նախագծի առկայություն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(համաձայ</w:t>
            </w:r>
            <w:r w:rsidR="00B04125"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2022-2026թթ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 xml:space="preserve">ՀՀ պետբյուջեով 2022-2026 թվականներին </w:t>
            </w:r>
            <w:r w:rsidRPr="003718A5">
              <w:rPr>
                <w:rFonts w:ascii="GHEA Grapalat" w:eastAsia="Times New Roman" w:hAnsi="GHEA Grapalat" w:cs="Times New Roman"/>
                <w:sz w:val="20"/>
                <w:szCs w:val="20"/>
                <w:lang w:val="hy-AM"/>
              </w:rPr>
              <w:t xml:space="preserve"> հիմնանորոգման, </w:t>
            </w:r>
            <w:r w:rsidRPr="003718A5">
              <w:rPr>
                <w:rFonts w:ascii="GHEA Grapalat" w:eastAsia="Times New Roman" w:hAnsi="GHEA Grapalat" w:cs="Times New Roman"/>
                <w:sz w:val="20"/>
                <w:szCs w:val="20"/>
              </w:rPr>
              <w:t>պահպանման և շահագործման համար նախատեսված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Ֆինանսական միջոցների չափը կորոշվի յուրաքանչյուր տարվա ՀՀ պետական բյուջեի մասին օրենքով</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4</w:t>
            </w:r>
            <w:r w:rsidRPr="003718A5">
              <w:rPr>
                <w:rFonts w:ascii="GHEA Grapalat" w:eastAsia="Times New Roman" w:hAnsi="GHEA Grapalat" w:cs="Times New Roman"/>
                <w:sz w:val="20"/>
                <w:szCs w:val="20"/>
                <w:lang w:val="hy-AM"/>
              </w:rPr>
              <w:t>3</w:t>
            </w:r>
          </w:p>
        </w:tc>
        <w:tc>
          <w:tcPr>
            <w:tcW w:w="2597" w:type="dxa"/>
            <w:vMerge w:val="restart"/>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Ճանապարհային անվտանգության մակարդակի բարձրացում՝ «սև կետերի» բարելավում </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43</w:t>
            </w:r>
            <w:r w:rsidR="00675426" w:rsidRPr="003718A5">
              <w:rPr>
                <w:rFonts w:ascii="GHEA Grapalat" w:eastAsia="MS Gothic" w:hAnsi="GHEA Grapalat" w:cs="Cambria Math"/>
                <w:spacing w:val="-8"/>
                <w:sz w:val="20"/>
                <w:szCs w:val="20"/>
                <w:lang w:val="hy-AM"/>
              </w:rPr>
              <w:t>.</w:t>
            </w:r>
            <w:r w:rsidRPr="003718A5">
              <w:rPr>
                <w:rFonts w:ascii="GHEA Grapalat" w:eastAsia="MS Mincho" w:hAnsi="GHEA Grapalat" w:cs="MS Mincho"/>
                <w:sz w:val="20"/>
                <w:szCs w:val="20"/>
                <w:lang w:val="hy-AM"/>
              </w:rPr>
              <w:t xml:space="preserve">1 </w:t>
            </w:r>
            <w:r w:rsidRPr="003718A5">
              <w:rPr>
                <w:rFonts w:ascii="GHEA Grapalat" w:eastAsia="Times New Roman" w:hAnsi="GHEA Grapalat" w:cs="Times New Roman"/>
                <w:sz w:val="20"/>
                <w:szCs w:val="20"/>
                <w:lang w:val="hy-AM"/>
              </w:rPr>
              <w:t>ՀՀ ընդհանուր օգտագործման պետական ավտոմոբիլային ճանապարհների «սև կետերի» գույքագրում և դրանց վերացման նպատակով ճանապարհատրանսպորտային պատահարների տվյալների վերլուծության հիման վրա անվտանգության միջոցառումների շարունակական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32"/>
              </w:numPr>
              <w:spacing w:after="0"/>
              <w:ind w:left="0" w:firstLine="61"/>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Ճանապարհային երթևեկության անվտանգության բարձրացում</w:t>
            </w:r>
          </w:p>
          <w:p w:rsidR="00877919" w:rsidRPr="003718A5" w:rsidRDefault="00877919" w:rsidP="00074114">
            <w:pPr>
              <w:pStyle w:val="ListParagraph"/>
              <w:numPr>
                <w:ilvl w:val="0"/>
                <w:numId w:val="32"/>
              </w:numPr>
              <w:spacing w:after="0"/>
              <w:ind w:left="52" w:firstLine="0"/>
              <w:rPr>
                <w:rFonts w:ascii="GHEA Grapalat" w:eastAsia="Times New Roman" w:hAnsi="GHEA Grapalat" w:cs="Times New Roman"/>
                <w:sz w:val="20"/>
                <w:szCs w:val="20"/>
              </w:rPr>
            </w:pPr>
            <w:r w:rsidRPr="003718A5">
              <w:rPr>
                <w:rFonts w:ascii="GHEA Grapalat" w:eastAsia="Batang" w:hAnsi="GHEA Grapalat" w:cs="Sylfaen"/>
                <w:sz w:val="20"/>
                <w:szCs w:val="20"/>
              </w:rPr>
              <w:t>Ճանապարհի</w:t>
            </w:r>
            <w:r w:rsidRPr="003718A5">
              <w:rPr>
                <w:rFonts w:ascii="GHEA Grapalat" w:eastAsia="Batang" w:hAnsi="GHEA Grapalat"/>
                <w:sz w:val="20"/>
                <w:szCs w:val="20"/>
              </w:rPr>
              <w:t xml:space="preserve"> </w:t>
            </w:r>
            <w:r w:rsidRPr="003718A5">
              <w:rPr>
                <w:rFonts w:ascii="GHEA Grapalat" w:eastAsia="Batang" w:hAnsi="GHEA Grapalat" w:cs="Sylfaen"/>
                <w:sz w:val="20"/>
                <w:szCs w:val="20"/>
              </w:rPr>
              <w:t>անսարքությամբ</w:t>
            </w:r>
            <w:r w:rsidRPr="003718A5">
              <w:rPr>
                <w:rFonts w:ascii="GHEA Grapalat" w:eastAsia="Batang" w:hAnsi="GHEA Grapalat"/>
                <w:sz w:val="20"/>
                <w:szCs w:val="20"/>
              </w:rPr>
              <w:t xml:space="preserve"> </w:t>
            </w:r>
            <w:r w:rsidRPr="003718A5">
              <w:rPr>
                <w:rFonts w:ascii="GHEA Grapalat" w:eastAsia="Batang" w:hAnsi="GHEA Grapalat" w:cs="Sylfaen"/>
                <w:sz w:val="20"/>
                <w:szCs w:val="20"/>
              </w:rPr>
              <w:t>պայմանա</w:t>
            </w:r>
            <w:r w:rsidR="007B50D6" w:rsidRPr="003718A5">
              <w:rPr>
                <w:rFonts w:ascii="GHEA Grapalat" w:eastAsia="Batang" w:hAnsi="GHEA Grapalat" w:cs="Sylfaen"/>
                <w:sz w:val="20"/>
                <w:szCs w:val="20"/>
              </w:rPr>
              <w:t>վ</w:t>
            </w:r>
            <w:r w:rsidRPr="003718A5">
              <w:rPr>
                <w:rFonts w:ascii="GHEA Grapalat" w:eastAsia="Batang" w:hAnsi="GHEA Grapalat" w:cs="Sylfaen"/>
                <w:sz w:val="20"/>
                <w:szCs w:val="20"/>
              </w:rPr>
              <w:t>որված</w:t>
            </w:r>
            <w:r w:rsidRPr="003718A5">
              <w:rPr>
                <w:rFonts w:ascii="GHEA Grapalat" w:eastAsia="Batang" w:hAnsi="GHEA Grapalat"/>
                <w:sz w:val="20"/>
                <w:szCs w:val="20"/>
              </w:rPr>
              <w:t xml:space="preserve"> </w:t>
            </w:r>
            <w:r w:rsidRPr="003718A5">
              <w:rPr>
                <w:rFonts w:ascii="GHEA Grapalat" w:eastAsia="Batang" w:hAnsi="GHEA Grapalat" w:cs="Sylfaen"/>
                <w:spacing w:val="-8"/>
                <w:sz w:val="20"/>
                <w:szCs w:val="20"/>
              </w:rPr>
              <w:t>ճանապար</w:t>
            </w:r>
            <w:r w:rsidR="00C5049F" w:rsidRPr="003718A5">
              <w:rPr>
                <w:rFonts w:ascii="GHEA Grapalat" w:eastAsia="Batang" w:hAnsi="GHEA Grapalat" w:cs="Sylfaen"/>
                <w:spacing w:val="-8"/>
                <w:sz w:val="20"/>
                <w:szCs w:val="20"/>
              </w:rPr>
              <w:t>հ</w:t>
            </w:r>
            <w:r w:rsidRPr="003718A5">
              <w:rPr>
                <w:rFonts w:ascii="GHEA Grapalat" w:eastAsia="Batang" w:hAnsi="GHEA Grapalat" w:cs="Sylfaen"/>
                <w:spacing w:val="-8"/>
                <w:sz w:val="20"/>
                <w:szCs w:val="20"/>
              </w:rPr>
              <w:t>ատրանսպորտային</w:t>
            </w:r>
            <w:r w:rsidRPr="003718A5">
              <w:rPr>
                <w:rFonts w:ascii="GHEA Grapalat" w:eastAsia="Batang" w:hAnsi="GHEA Grapalat"/>
                <w:spacing w:val="-8"/>
                <w:sz w:val="20"/>
                <w:szCs w:val="20"/>
              </w:rPr>
              <w:t xml:space="preserve"> </w:t>
            </w:r>
            <w:r w:rsidRPr="003718A5">
              <w:rPr>
                <w:rFonts w:ascii="GHEA Grapalat" w:eastAsia="Batang" w:hAnsi="GHEA Grapalat" w:cs="Sylfaen"/>
                <w:spacing w:val="-8"/>
                <w:sz w:val="20"/>
                <w:szCs w:val="20"/>
              </w:rPr>
              <w:t>պատահարների</w:t>
            </w:r>
            <w:r w:rsidRPr="003718A5">
              <w:rPr>
                <w:rFonts w:ascii="GHEA Grapalat" w:eastAsia="Batang" w:hAnsi="GHEA Grapalat"/>
                <w:spacing w:val="-8"/>
                <w:sz w:val="20"/>
                <w:szCs w:val="20"/>
              </w:rPr>
              <w:t xml:space="preserve"> </w:t>
            </w:r>
            <w:r w:rsidRPr="003718A5">
              <w:rPr>
                <w:rFonts w:ascii="GHEA Grapalat" w:eastAsia="Batang" w:hAnsi="GHEA Grapalat" w:cs="Sylfaen"/>
                <w:spacing w:val="-8"/>
                <w:sz w:val="20"/>
                <w:szCs w:val="20"/>
              </w:rPr>
              <w:t>թվի</w:t>
            </w:r>
            <w:r w:rsidRPr="003718A5">
              <w:rPr>
                <w:rFonts w:ascii="GHEA Grapalat" w:eastAsia="Batang" w:hAnsi="GHEA Grapalat"/>
                <w:spacing w:val="-8"/>
                <w:sz w:val="20"/>
                <w:szCs w:val="20"/>
              </w:rPr>
              <w:t xml:space="preserve"> </w:t>
            </w:r>
            <w:r w:rsidRPr="003718A5">
              <w:rPr>
                <w:rFonts w:ascii="GHEA Grapalat" w:eastAsia="Batang" w:hAnsi="GHEA Grapalat" w:cs="Sylfaen"/>
                <w:sz w:val="20"/>
                <w:szCs w:val="20"/>
              </w:rPr>
              <w:t>նվազեցում</w:t>
            </w:r>
            <w:r w:rsidRPr="003718A5">
              <w:rPr>
                <w:rFonts w:ascii="GHEA Grapalat" w:eastAsia="Batang" w:hAnsi="GHEA Grapalat"/>
                <w:sz w:val="20"/>
                <w:szCs w:val="20"/>
              </w:rPr>
              <w:t xml:space="preserve"> </w:t>
            </w:r>
            <w:r w:rsidRPr="003718A5">
              <w:rPr>
                <w:rFonts w:ascii="GHEA Grapalat" w:eastAsia="Batang" w:hAnsi="GHEA Grapalat" w:cs="Sylfaen"/>
                <w:sz w:val="20"/>
                <w:szCs w:val="20"/>
              </w:rPr>
              <w:t>մինչև</w:t>
            </w:r>
            <w:r w:rsidRPr="003718A5">
              <w:rPr>
                <w:rFonts w:ascii="GHEA Grapalat" w:eastAsia="Batang" w:hAnsi="GHEA Grapalat"/>
                <w:sz w:val="20"/>
                <w:szCs w:val="20"/>
              </w:rPr>
              <w:t xml:space="preserve"> 20 </w:t>
            </w:r>
            <w:r w:rsidRPr="003718A5">
              <w:rPr>
                <w:rFonts w:ascii="GHEA Grapalat" w:eastAsia="Batang" w:hAnsi="GHEA Grapalat" w:cs="Sylfaen"/>
                <w:sz w:val="20"/>
                <w:szCs w:val="20"/>
              </w:rPr>
              <w:t>տոկոսով</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2022-2026թթ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պետբյուջեով և վարկային ծրագրով 2021-2026 թվականներին նախատեսված միջոցներ</w:t>
            </w:r>
          </w:p>
          <w:p w:rsidR="00877919" w:rsidRPr="003718A5" w:rsidRDefault="00877919" w:rsidP="00074114">
            <w:pPr>
              <w:spacing w:after="0"/>
              <w:jc w:val="center"/>
              <w:rPr>
                <w:rFonts w:ascii="GHEA Grapalat" w:eastAsia="Times New Roman" w:hAnsi="GHEA Grapalat" w:cs="Times New Roman"/>
                <w:sz w:val="20"/>
                <w:szCs w:val="20"/>
              </w:rPr>
            </w:pP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C5049F">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43.2 Հ-8 հանրապետական և Մ-5 միջպետական նշանակության ճանապարհների վրա վտանգավոր կետերի վերացում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Թվով 9 վտանգավոր կետերի վերացում և ճանապարհային անվտանգության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Times New Roman"/>
                <w:sz w:val="20"/>
                <w:szCs w:val="20"/>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926B63">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2021թ</w:t>
            </w:r>
            <w:r w:rsidRPr="003718A5">
              <w:rPr>
                <w:rFonts w:ascii="MS Gothic" w:eastAsia="MS Gothic" w:hAnsi="MS Gothic" w:cs="MS Gothic" w:hint="eastAsia"/>
                <w:sz w:val="20"/>
                <w:szCs w:val="20"/>
                <w:lang w:val="hy-AM"/>
              </w:rPr>
              <w:t>․</w:t>
            </w:r>
            <w:r w:rsidRPr="003718A5">
              <w:rPr>
                <w:rFonts w:ascii="GHEA Grapalat" w:eastAsia="Times New Roman" w:hAnsi="GHEA Grapalat" w:cs="Times New Roman"/>
                <w:sz w:val="20"/>
                <w:szCs w:val="20"/>
                <w:lang w:val="hy-AM"/>
              </w:rPr>
              <w:t xml:space="preserve"> </w:t>
            </w:r>
            <w:r w:rsidR="00FB056E" w:rsidRPr="003718A5">
              <w:rPr>
                <w:rFonts w:ascii="GHEA Grapalat" w:hAnsi="GHEA Grapalat" w:cs="Arial"/>
                <w:sz w:val="20"/>
                <w:szCs w:val="20"/>
                <w:lang w:val="hy-AM"/>
              </w:rPr>
              <w:t xml:space="preserve"> դեկտեմբերի </w:t>
            </w:r>
            <w:r w:rsidR="00926B63">
              <w:rPr>
                <w:rFonts w:ascii="GHEA Grapalat" w:hAnsi="GHEA Grapalat" w:cs="Arial"/>
                <w:sz w:val="20"/>
                <w:szCs w:val="20"/>
                <w:lang w:val="hy-AM"/>
              </w:rPr>
              <w:t>3</w:t>
            </w:r>
            <w:r w:rsidR="00FB056E" w:rsidRPr="003718A5">
              <w:rPr>
                <w:rFonts w:ascii="GHEA Grapalat" w:hAnsi="GHEA Grapalat"/>
                <w:sz w:val="20"/>
                <w:szCs w:val="20"/>
              </w:rPr>
              <w:t>-</w:t>
            </w:r>
            <w:r w:rsidR="00FB056E" w:rsidRPr="003718A5">
              <w:rPr>
                <w:rFonts w:ascii="GHEA Grapalat" w:hAnsi="GHEA Grapalat" w:cs="Arial"/>
                <w:sz w:val="20"/>
                <w:szCs w:val="20"/>
              </w:rPr>
              <w:t>րդ</w:t>
            </w:r>
            <w:r w:rsidR="00FB056E" w:rsidRPr="003718A5">
              <w:rPr>
                <w:rFonts w:ascii="GHEA Grapalat" w:hAnsi="GHEA Grapalat"/>
                <w:sz w:val="20"/>
                <w:szCs w:val="20"/>
              </w:rPr>
              <w:t xml:space="preserve"> </w:t>
            </w:r>
            <w:r w:rsidR="00FB056E"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773,714,644 ՀՀ դրամ (ԱԱՀ ներառյալ)</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ԵՆԲ-ի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rPr>
            </w:pPr>
          </w:p>
          <w:p w:rsidR="00877919" w:rsidRPr="003718A5" w:rsidRDefault="00877919" w:rsidP="00074114">
            <w:pPr>
              <w:spacing w:after="0"/>
              <w:jc w:val="center"/>
              <w:rPr>
                <w:rFonts w:ascii="GHEA Grapalat" w:eastAsia="Times New Roman" w:hAnsi="GHEA Grapalat" w:cs="Times New Roman"/>
                <w:sz w:val="20"/>
                <w:szCs w:val="20"/>
              </w:rPr>
            </w:pP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43</w:t>
            </w:r>
            <w:r w:rsidRPr="003718A5">
              <w:rPr>
                <w:rFonts w:ascii="GHEA Grapalat" w:eastAsia="Times New Roman" w:hAnsi="GHEA Grapalat" w:cs="Times New Roman"/>
                <w:sz w:val="20"/>
                <w:szCs w:val="20"/>
              </w:rPr>
              <w:t>.</w:t>
            </w:r>
            <w:r w:rsidRPr="003718A5">
              <w:rPr>
                <w:rFonts w:ascii="GHEA Grapalat" w:eastAsia="Times New Roman" w:hAnsi="GHEA Grapalat" w:cs="Times New Roman"/>
                <w:sz w:val="20"/>
                <w:szCs w:val="20"/>
                <w:lang w:val="hy-AM"/>
              </w:rPr>
              <w:t xml:space="preserve">3 </w:t>
            </w:r>
            <w:r w:rsidRPr="003718A5">
              <w:rPr>
                <w:rFonts w:ascii="GHEA Grapalat" w:eastAsia="Times New Roman" w:hAnsi="GHEA Grapalat" w:cs="Times New Roman"/>
                <w:sz w:val="20"/>
                <w:szCs w:val="20"/>
              </w:rPr>
              <w:t xml:space="preserve">Մ-2 և Մ-4 միջպետական նշանակության ճանապարհների վրա </w:t>
            </w:r>
            <w:r w:rsidRPr="003718A5">
              <w:rPr>
                <w:rFonts w:ascii="GHEA Grapalat" w:eastAsia="Times New Roman" w:hAnsi="GHEA Grapalat" w:cs="Times New Roman"/>
                <w:sz w:val="20"/>
                <w:szCs w:val="20"/>
              </w:rPr>
              <w:lastRenderedPageBreak/>
              <w:t>վտանգավոր կետերի վերացում</w:t>
            </w:r>
          </w:p>
          <w:p w:rsidR="00877919" w:rsidRPr="003718A5" w:rsidRDefault="00877919" w:rsidP="00074114">
            <w:pPr>
              <w:spacing w:after="0"/>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Թվով 9 վտանգավոր կետերի վերացում և ճանապարհային անվտանգության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Times New Roman"/>
                <w:sz w:val="20"/>
                <w:szCs w:val="20"/>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w:t>
            </w:r>
            <w:r w:rsidRPr="003718A5">
              <w:rPr>
                <w:rFonts w:ascii="GHEA Grapalat" w:eastAsia="Times New Roman" w:hAnsi="GHEA Grapalat" w:cs="Times New Roman"/>
                <w:sz w:val="20"/>
                <w:szCs w:val="20"/>
                <w:lang w:val="hy-AM"/>
              </w:rPr>
              <w:t>2</w:t>
            </w:r>
            <w:r w:rsidRPr="003718A5">
              <w:rPr>
                <w:rFonts w:ascii="GHEA Grapalat" w:eastAsia="Times New Roman" w:hAnsi="GHEA Grapalat" w:cs="Times New Roman"/>
                <w:sz w:val="20"/>
                <w:szCs w:val="20"/>
              </w:rPr>
              <w:t>թ</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մայիս</w:t>
            </w:r>
            <w:r w:rsidRPr="003718A5">
              <w:rPr>
                <w:rFonts w:ascii="GHEA Grapalat" w:eastAsia="Times New Roman" w:hAnsi="GHEA Grapalat" w:cs="Times New Roman"/>
                <w:sz w:val="20"/>
                <w:szCs w:val="20"/>
              </w:rPr>
              <w:t>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348,216,750 ՀՀ դրամ (ԱԱՀ ներառյալ)</w:t>
            </w: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lastRenderedPageBreak/>
              <w:t>ԵՆԲ-ի դրամաշնորհային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43</w:t>
            </w:r>
            <w:r w:rsidRPr="003718A5">
              <w:rPr>
                <w:rFonts w:ascii="GHEA Grapalat" w:eastAsia="Times New Roman" w:hAnsi="GHEA Grapalat" w:cs="Times New Roman"/>
                <w:sz w:val="20"/>
                <w:szCs w:val="20"/>
              </w:rPr>
              <w:t>.</w:t>
            </w:r>
            <w:r w:rsidRPr="003718A5">
              <w:rPr>
                <w:rFonts w:ascii="GHEA Grapalat" w:eastAsia="Times New Roman" w:hAnsi="GHEA Grapalat" w:cs="Times New Roman"/>
                <w:sz w:val="20"/>
                <w:szCs w:val="20"/>
                <w:lang w:val="hy-AM"/>
              </w:rPr>
              <w:t>4</w:t>
            </w:r>
            <w:r w:rsidRPr="003718A5">
              <w:rPr>
                <w:rFonts w:ascii="GHEA Grapalat" w:eastAsia="Times New Roman" w:hAnsi="GHEA Grapalat" w:cs="Times New Roman"/>
                <w:sz w:val="20"/>
                <w:szCs w:val="20"/>
              </w:rPr>
              <w:t xml:space="preserve"> Մ-2, Մ-3, Մ-4, Մ-7, Մ-11 և Մ-14 միջպետական նշանակության ճանապարհների վրա նախանշված 10 և 12 վտանգավոր կետերի վերացում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Թվով 22 վտանգավոր կետերի վերացում և ճանապարհային անվտանգության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 xml:space="preserve"> «Ճանապարհային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2022թ.</w:t>
            </w:r>
            <w:r w:rsidRPr="003718A5">
              <w:rPr>
                <w:rFonts w:ascii="GHEA Grapalat" w:eastAsia="Times New Roman" w:hAnsi="GHEA Grapalat" w:cs="Times New Roman"/>
                <w:sz w:val="20"/>
                <w:szCs w:val="20"/>
                <w:lang w:val="hy-AM"/>
              </w:rPr>
              <w:t xml:space="preserve"> սեպտեմբերի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1,185,199,153 ՀՀ դրամ (ԱԱՀ ներառյալ)</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ԵՆԲ-ի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44</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Կենսական նշանակության ճանապարհային ցանցի բարելավում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44.1 «Կենսական նշանակության ճանապարհային ցանցի բարելավման ծրագրի երկրորդ լրացուցիչ ֆիանսավորում» ծրագրում (ԿՆՃՑԲԾ ԼՖ2 ծրագիր) ընդգրկված 12 ճանապարհների վերականգնում, հիմնանորոգում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BC1712">
            <w:pPr>
              <w:pStyle w:val="ListParagraph"/>
              <w:numPr>
                <w:ilvl w:val="0"/>
                <w:numId w:val="36"/>
              </w:numPr>
              <w:tabs>
                <w:tab w:val="left" w:pos="474"/>
              </w:tabs>
              <w:spacing w:after="0"/>
              <w:ind w:left="52" w:firstLine="284"/>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ՀՀ Արմավիրի, Արարատի,  Սյունիքի, Գեղարքունիքի, Լոռու, Շիրակի և Արագածոտնի մարզերում 68,74 կմ ընդհանուր երկարությամբ 12 ճանապարհների վերականգնում, հիմնանորոգում, վերակառուցում,</w:t>
            </w:r>
          </w:p>
          <w:p w:rsidR="00877919" w:rsidRPr="003718A5" w:rsidRDefault="00877919" w:rsidP="00BC1712">
            <w:pPr>
              <w:pStyle w:val="ListParagraph"/>
              <w:numPr>
                <w:ilvl w:val="0"/>
                <w:numId w:val="36"/>
              </w:numPr>
              <w:tabs>
                <w:tab w:val="left" w:pos="474"/>
              </w:tabs>
              <w:spacing w:after="0"/>
              <w:ind w:left="52" w:firstLine="284"/>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Ծրագրի շահառու 16 համայնքներում «Անվտանգ գյուղեր» բաղադրիչի իրականացում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2022 թվականի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ՀՀ պետական բյուջե, վարկային միջոցներ</w:t>
            </w:r>
          </w:p>
          <w:p w:rsidR="00877919" w:rsidRPr="003718A5" w:rsidRDefault="00877919" w:rsidP="00074114">
            <w:pPr>
              <w:spacing w:after="0"/>
              <w:jc w:val="center"/>
              <w:rPr>
                <w:rFonts w:ascii="GHEA Grapalat" w:eastAsia="Times New Roman" w:hAnsi="GHEA Grapalat" w:cs="Times New Roman"/>
                <w:sz w:val="20"/>
                <w:szCs w:val="20"/>
              </w:rPr>
            </w:pPr>
          </w:p>
          <w:p w:rsidR="00877919" w:rsidRPr="003718A5" w:rsidRDefault="00877919" w:rsidP="00074114">
            <w:pPr>
              <w:spacing w:after="0"/>
              <w:jc w:val="center"/>
              <w:rPr>
                <w:rFonts w:ascii="GHEA Grapalat" w:eastAsia="Times New Roman" w:hAnsi="GHEA Grapalat" w:cs="Times New Roman"/>
                <w:sz w:val="20"/>
                <w:szCs w:val="20"/>
              </w:rPr>
            </w:pPr>
          </w:p>
          <w:p w:rsidR="00877919" w:rsidRPr="003718A5" w:rsidRDefault="00877919" w:rsidP="00074114">
            <w:pPr>
              <w:spacing w:after="0"/>
              <w:jc w:val="center"/>
              <w:rPr>
                <w:rFonts w:ascii="GHEA Grapalat" w:eastAsia="Times New Roman" w:hAnsi="GHEA Grapalat" w:cs="Times New Roman"/>
                <w:sz w:val="20"/>
                <w:szCs w:val="20"/>
              </w:rPr>
            </w:pP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7,887 մլրդ. ՀՀ դրամ</w:t>
            </w:r>
          </w:p>
          <w:p w:rsidR="00877919" w:rsidRPr="003718A5" w:rsidRDefault="00877919" w:rsidP="00074114">
            <w:pPr>
              <w:spacing w:after="0"/>
              <w:jc w:val="center"/>
              <w:rPr>
                <w:rFonts w:ascii="GHEA Grapalat" w:eastAsia="Times New Roman" w:hAnsi="GHEA Grapalat" w:cs="Times New Roman"/>
                <w:sz w:val="20"/>
                <w:szCs w:val="20"/>
              </w:rPr>
            </w:pPr>
          </w:p>
          <w:p w:rsidR="00877919" w:rsidRPr="003718A5" w:rsidRDefault="00877919" w:rsidP="00074114">
            <w:pPr>
              <w:spacing w:after="0"/>
              <w:jc w:val="center"/>
              <w:rPr>
                <w:rFonts w:ascii="GHEA Grapalat" w:eastAsia="Times New Roman" w:hAnsi="GHEA Grapalat" w:cs="Times New Roman"/>
                <w:sz w:val="20"/>
                <w:szCs w:val="20"/>
              </w:rPr>
            </w:pP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45</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«Հյուսիս-Հարավ» ճանապարհային միջանցքի իրականացման շարունակություն</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pacing w:val="-8"/>
                <w:sz w:val="20"/>
                <w:szCs w:val="20"/>
                <w:lang w:val="hy-AM"/>
              </w:rPr>
              <w:t>45.1</w:t>
            </w:r>
            <w:r w:rsidR="00675426" w:rsidRPr="003718A5">
              <w:rPr>
                <w:rFonts w:ascii="GHEA Grapalat" w:eastAsia="MS Gothic" w:hAnsi="GHEA Grapalat" w:cs="Cambria Math"/>
                <w:spacing w:val="-8"/>
                <w:sz w:val="20"/>
                <w:szCs w:val="20"/>
                <w:lang w:val="hy-AM"/>
              </w:rPr>
              <w:t>.</w:t>
            </w:r>
            <w:r w:rsidR="0003587B" w:rsidRPr="003718A5">
              <w:rPr>
                <w:rFonts w:ascii="GHEA Grapalat" w:eastAsia="MS Gothic" w:hAnsi="GHEA Grapalat" w:cs="Cambria Math"/>
                <w:spacing w:val="-8"/>
                <w:sz w:val="20"/>
                <w:szCs w:val="20"/>
                <w:lang w:val="hy-AM"/>
              </w:rPr>
              <w:t xml:space="preserve"> </w:t>
            </w:r>
            <w:r w:rsidRPr="003718A5">
              <w:rPr>
                <w:rFonts w:ascii="GHEA Grapalat" w:eastAsia="Times New Roman" w:hAnsi="GHEA Grapalat" w:cs="Times New Roman"/>
                <w:spacing w:val="-8"/>
                <w:sz w:val="20"/>
                <w:szCs w:val="20"/>
                <w:lang w:val="hy-AM"/>
              </w:rPr>
              <w:t>Տրանշ 4-ի՝ Սիսիան</w:t>
            </w:r>
            <w:r w:rsidRPr="003718A5">
              <w:rPr>
                <w:rFonts w:ascii="GHEA Grapalat" w:eastAsia="Times New Roman" w:hAnsi="GHEA Grapalat" w:cs="Times New Roman"/>
                <w:sz w:val="20"/>
                <w:szCs w:val="20"/>
                <w:lang w:val="hy-AM"/>
              </w:rPr>
              <w:t>-Քաջարան II տեխնի</w:t>
            </w:r>
            <w:r w:rsidR="0003587B" w:rsidRPr="003718A5">
              <w:rPr>
                <w:rFonts w:ascii="GHEA Grapalat" w:eastAsia="Times New Roman" w:hAnsi="GHEA Grapalat" w:cs="Times New Roman"/>
                <w:sz w:val="20"/>
                <w:szCs w:val="20"/>
                <w:lang w:val="hy-AM"/>
              </w:rPr>
              <w:softHyphen/>
            </w:r>
            <w:r w:rsidRPr="003718A5">
              <w:rPr>
                <w:rFonts w:ascii="GHEA Grapalat" w:eastAsia="Times New Roman" w:hAnsi="GHEA Grapalat" w:cs="Times New Roman"/>
                <w:sz w:val="20"/>
                <w:szCs w:val="20"/>
                <w:lang w:val="hy-AM"/>
              </w:rPr>
              <w:t xml:space="preserve">կական կարգի (100 կմ/ժամ հաշվարկային արագությամբ) շուրջ 60 կմ ընդհանուր երկարությամբ նոր ճանապարհահատվածի, այդ թվում՝ 4.7 կմ </w:t>
            </w:r>
            <w:r w:rsidRPr="003718A5">
              <w:rPr>
                <w:rFonts w:ascii="GHEA Grapalat" w:eastAsia="Times New Roman" w:hAnsi="GHEA Grapalat" w:cs="Times New Roman"/>
                <w:sz w:val="20"/>
                <w:szCs w:val="20"/>
                <w:lang w:val="hy-AM"/>
              </w:rPr>
              <w:lastRenderedPageBreak/>
              <w:t>ընդհանուր երկարությամբ կամուրջների և 12.5 կմ ընդհանուր երկարությամբ թունելների (ամենաերկարը` Բարգուշատի թունելն է, որի երկարությունը կկազմի շուրջ 8.6 կմ) կառուցում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BC1712">
            <w:pPr>
              <w:pStyle w:val="ListParagraph"/>
              <w:numPr>
                <w:ilvl w:val="0"/>
                <w:numId w:val="37"/>
              </w:numPr>
              <w:tabs>
                <w:tab w:val="left" w:pos="474"/>
              </w:tabs>
              <w:spacing w:after="0"/>
              <w:ind w:left="52" w:firstLine="283"/>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lastRenderedPageBreak/>
              <w:t>Սիսիան-Քաջարան ճանապարհային հատվածի երկարությունը մոտ 58 կմ-ով կրճատում,</w:t>
            </w:r>
          </w:p>
          <w:p w:rsidR="00877919" w:rsidRPr="003718A5" w:rsidRDefault="00877919" w:rsidP="00BC1712">
            <w:pPr>
              <w:tabs>
                <w:tab w:val="left" w:pos="474"/>
              </w:tabs>
              <w:spacing w:after="0"/>
              <w:ind w:left="52" w:firstLine="283"/>
              <w:rPr>
                <w:rFonts w:ascii="GHEA Grapalat" w:eastAsia="Times New Roman" w:hAnsi="GHEA Grapalat" w:cs="Times New Roman"/>
                <w:spacing w:val="-8"/>
                <w:sz w:val="20"/>
                <w:szCs w:val="20"/>
                <w:lang w:val="hy-AM"/>
              </w:rPr>
            </w:pPr>
          </w:p>
          <w:p w:rsidR="00877919" w:rsidRPr="003718A5" w:rsidRDefault="00877919" w:rsidP="00BC1712">
            <w:pPr>
              <w:pStyle w:val="ListParagraph"/>
              <w:numPr>
                <w:ilvl w:val="0"/>
                <w:numId w:val="37"/>
              </w:numPr>
              <w:tabs>
                <w:tab w:val="left" w:pos="474"/>
              </w:tabs>
              <w:spacing w:after="0"/>
              <w:ind w:left="52" w:firstLine="283"/>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Տրանսպորտային միջոցների առկա 50 կմ / ժ միջին արագությ</w:t>
            </w:r>
            <w:r w:rsidR="00C5049F" w:rsidRPr="003718A5">
              <w:rPr>
                <w:rFonts w:ascii="GHEA Grapalat" w:eastAsia="Times New Roman" w:hAnsi="GHEA Grapalat" w:cs="Times New Roman"/>
                <w:spacing w:val="-8"/>
                <w:sz w:val="20"/>
                <w:szCs w:val="20"/>
              </w:rPr>
              <w:t>ունը ավելացում մինչև 100 կմ / ժ</w:t>
            </w:r>
          </w:p>
          <w:p w:rsidR="00877919" w:rsidRPr="003718A5" w:rsidRDefault="00877919" w:rsidP="00BC1712">
            <w:pPr>
              <w:pStyle w:val="ListParagraph"/>
              <w:numPr>
                <w:ilvl w:val="0"/>
                <w:numId w:val="37"/>
              </w:numPr>
              <w:tabs>
                <w:tab w:val="left" w:pos="474"/>
              </w:tabs>
              <w:spacing w:after="0"/>
              <w:ind w:left="52" w:firstLine="283"/>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lastRenderedPageBreak/>
              <w:t>Ճանապարհորդության ժամանակի մոտ 1,5-2 ժամով կրճատում,</w:t>
            </w:r>
          </w:p>
          <w:p w:rsidR="00877919" w:rsidRPr="003718A5" w:rsidRDefault="00877919" w:rsidP="00BC1712">
            <w:pPr>
              <w:pStyle w:val="ListParagraph"/>
              <w:numPr>
                <w:ilvl w:val="0"/>
                <w:numId w:val="37"/>
              </w:numPr>
              <w:tabs>
                <w:tab w:val="left" w:pos="474"/>
              </w:tabs>
              <w:spacing w:after="0"/>
              <w:ind w:left="52" w:firstLine="283"/>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Հարմարավետության  ու անվտանգության բարձրացում,</w:t>
            </w:r>
          </w:p>
          <w:p w:rsidR="00877919" w:rsidRPr="003718A5" w:rsidRDefault="00877919" w:rsidP="00BC1712">
            <w:pPr>
              <w:pStyle w:val="ListParagraph"/>
              <w:numPr>
                <w:ilvl w:val="0"/>
                <w:numId w:val="37"/>
              </w:numPr>
              <w:tabs>
                <w:tab w:val="left" w:pos="474"/>
              </w:tabs>
              <w:spacing w:after="0"/>
              <w:ind w:left="52" w:firstLine="283"/>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Ապրանքաշրջանառության մեծացում, տրանսպորտային ծախսերի կրճատում, տարանցիկ տրանսպորտի ներգրավում, տուրիզմի զարգացում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«Ճանապարհային դեպարտամենտ» հիմնադրամ (համաձայ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2026 թվականի դեկտեմբերի</w:t>
            </w: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3</w:t>
            </w:r>
            <w:r w:rsidRPr="003718A5">
              <w:rPr>
                <w:rFonts w:ascii="GHEA Grapalat" w:eastAsia="Times New Roman" w:hAnsi="GHEA Grapalat" w:cs="Times New Roman"/>
                <w:sz w:val="20"/>
                <w:szCs w:val="20"/>
              </w:rPr>
              <w:t>-րդ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պետական բյուջե </w:t>
            </w:r>
            <w:r w:rsidRPr="003718A5">
              <w:rPr>
                <w:rFonts w:ascii="GHEA Grapalat" w:hAnsi="GHEA Grapalat"/>
                <w:lang w:val="hy-AM"/>
              </w:rPr>
              <w:t xml:space="preserve"> </w:t>
            </w:r>
            <w:r w:rsidRPr="003718A5">
              <w:rPr>
                <w:rFonts w:ascii="GHEA Grapalat" w:eastAsia="Times New Roman" w:hAnsi="GHEA Grapalat" w:cs="Times New Roman"/>
                <w:sz w:val="20"/>
                <w:szCs w:val="20"/>
                <w:lang w:val="hy-AM"/>
              </w:rPr>
              <w:t>431 մլն</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եվրո, ԵՄ՝ 401 մլն</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եվրովարկային կամ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contextualSpacing/>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45.2 Տրանշ 4-ի՝ Քաջարանի թունելի (երկարությունը՝ շուրջ 7.0 կմ) կառուցման և գոյություն ունեցող Մ-2, Երևան-Երաս</w:t>
            </w:r>
            <w:r w:rsidR="003A36AF" w:rsidRPr="003718A5">
              <w:rPr>
                <w:rFonts w:ascii="GHEA Grapalat" w:eastAsia="Times New Roman" w:hAnsi="GHEA Grapalat" w:cs="Times New Roman"/>
                <w:sz w:val="20"/>
                <w:szCs w:val="20"/>
                <w:lang w:val="hy-AM"/>
              </w:rPr>
              <w:t>խ-Գորիս-Մեղրի-Իրանի սահման ճանա</w:t>
            </w:r>
            <w:r w:rsidRPr="003718A5">
              <w:rPr>
                <w:rFonts w:ascii="GHEA Grapalat" w:eastAsia="Times New Roman" w:hAnsi="GHEA Grapalat" w:cs="Times New Roman"/>
                <w:sz w:val="20"/>
                <w:szCs w:val="20"/>
                <w:lang w:val="hy-AM"/>
              </w:rPr>
              <w:t>պարհին շուրջ 4 կմ (Քաջարանի թունելի մուտք- Սիսիան-Քաջարան նախատեսվող նոր ճանապարհահատվածի խաչմերուկ) երկարությամբ հատվածի վերակառուցման աշխատանքների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BC1712">
            <w:pPr>
              <w:pStyle w:val="ListParagraph"/>
              <w:numPr>
                <w:ilvl w:val="0"/>
                <w:numId w:val="38"/>
              </w:numPr>
              <w:tabs>
                <w:tab w:val="left" w:pos="474"/>
              </w:tabs>
              <w:spacing w:after="0"/>
              <w:ind w:left="52" w:firstLine="142"/>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Քաջարան-Ագարակ հատվածի երկարության մոտ 14 կմ-ով կրճատում,</w:t>
            </w:r>
          </w:p>
          <w:p w:rsidR="00877919" w:rsidRPr="003718A5" w:rsidRDefault="00877919" w:rsidP="00BC1712">
            <w:pPr>
              <w:pStyle w:val="ListParagraph"/>
              <w:numPr>
                <w:ilvl w:val="0"/>
                <w:numId w:val="38"/>
              </w:numPr>
              <w:tabs>
                <w:tab w:val="left" w:pos="474"/>
              </w:tabs>
              <w:spacing w:after="0"/>
              <w:ind w:left="52" w:firstLine="142"/>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Տրանսպորտային միջոցների առկա 50 կմ/ժ միջին արագությ</w:t>
            </w:r>
            <w:r w:rsidR="003A36AF" w:rsidRPr="003718A5">
              <w:rPr>
                <w:rFonts w:ascii="GHEA Grapalat" w:eastAsia="Times New Roman" w:hAnsi="GHEA Grapalat" w:cs="Times New Roman"/>
                <w:spacing w:val="-8"/>
                <w:sz w:val="20"/>
                <w:szCs w:val="20"/>
              </w:rPr>
              <w:t>ա</w:t>
            </w:r>
            <w:r w:rsidRPr="003718A5">
              <w:rPr>
                <w:rFonts w:ascii="GHEA Grapalat" w:eastAsia="Times New Roman" w:hAnsi="GHEA Grapalat" w:cs="Times New Roman"/>
                <w:spacing w:val="-8"/>
                <w:sz w:val="20"/>
                <w:szCs w:val="20"/>
              </w:rPr>
              <w:t>նը ավելացում մինչև 80 կմ / ժ,</w:t>
            </w:r>
          </w:p>
          <w:p w:rsidR="00877919" w:rsidRPr="003718A5" w:rsidRDefault="00877919" w:rsidP="00BC1712">
            <w:pPr>
              <w:pStyle w:val="ListParagraph"/>
              <w:numPr>
                <w:ilvl w:val="0"/>
                <w:numId w:val="38"/>
              </w:numPr>
              <w:tabs>
                <w:tab w:val="left" w:pos="474"/>
              </w:tabs>
              <w:spacing w:after="0"/>
              <w:ind w:left="52" w:firstLine="142"/>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Քաջարան-Ագարակ հատվածում ճանապարհորդության ժամանակը մոտ 35-40 րոպեով կրճատում,</w:t>
            </w:r>
          </w:p>
          <w:p w:rsidR="00877919" w:rsidRPr="003718A5" w:rsidRDefault="00877919" w:rsidP="00BC1712">
            <w:pPr>
              <w:pStyle w:val="ListParagraph"/>
              <w:numPr>
                <w:ilvl w:val="0"/>
                <w:numId w:val="38"/>
              </w:numPr>
              <w:tabs>
                <w:tab w:val="left" w:pos="474"/>
              </w:tabs>
              <w:spacing w:after="0"/>
              <w:ind w:left="52" w:firstLine="142"/>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 xml:space="preserve">Մեղրիի լեռնանցքի (ծովի մակարդակից 2535 մետր բարձրության վրա) օգտագործման նվազեցում, ինչը էապես կբարձրացնի ճանապարհային անվտանգության մակարդակը, ինչպես նաև հնարավորություն կտա խուսափել ձմռանը Մեղրիի </w:t>
            </w:r>
            <w:r w:rsidRPr="003718A5">
              <w:rPr>
                <w:rFonts w:ascii="GHEA Grapalat" w:eastAsia="Times New Roman" w:hAnsi="GHEA Grapalat" w:cs="Times New Roman"/>
                <w:spacing w:val="-8"/>
                <w:sz w:val="20"/>
                <w:szCs w:val="20"/>
              </w:rPr>
              <w:lastRenderedPageBreak/>
              <w:t>լեռնանցքում անցանելիություն ապահովելու հետ կապված դժվարություններից,</w:t>
            </w:r>
          </w:p>
          <w:p w:rsidR="00877919" w:rsidRPr="003718A5" w:rsidRDefault="00877919" w:rsidP="00BC1712">
            <w:pPr>
              <w:pStyle w:val="ListParagraph"/>
              <w:numPr>
                <w:ilvl w:val="0"/>
                <w:numId w:val="38"/>
              </w:numPr>
              <w:tabs>
                <w:tab w:val="left" w:pos="474"/>
                <w:tab w:val="left" w:pos="560"/>
              </w:tabs>
              <w:spacing w:after="0"/>
              <w:ind w:left="52" w:firstLine="142"/>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Հարմարավետության  ու անվտանգության բարձրացում;</w:t>
            </w:r>
          </w:p>
          <w:p w:rsidR="00877919" w:rsidRPr="003718A5" w:rsidRDefault="00877919" w:rsidP="00BC1712">
            <w:pPr>
              <w:pStyle w:val="ListParagraph"/>
              <w:numPr>
                <w:ilvl w:val="0"/>
                <w:numId w:val="38"/>
              </w:numPr>
              <w:tabs>
                <w:tab w:val="left" w:pos="474"/>
                <w:tab w:val="left" w:pos="560"/>
              </w:tabs>
              <w:spacing w:after="0"/>
              <w:ind w:left="52" w:firstLine="142"/>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Ապրանքաշրջանառության մեծացում, տրանսպորտային ծախսերի կրճատում, տարանցիկ տրանսպորտի ներգրավում, տուրիզմի զարգացում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«Ճանապարհային դեպարտամենտ» հիմնադրամ (համաձայ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2026 թվականի դեկտեմբերի</w:t>
            </w: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ՀՀ պետական բյուջե, վարկային կամ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rPr>
            </w:pP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145.4 մլրդ.ՀՀ դրամ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45</w:t>
            </w:r>
            <w:r w:rsidRPr="003718A5">
              <w:rPr>
                <w:rFonts w:ascii="GHEA Grapalat" w:eastAsia="Times New Roman" w:hAnsi="GHEA Grapalat" w:cs="Times New Roman"/>
                <w:sz w:val="20"/>
                <w:szCs w:val="20"/>
              </w:rPr>
              <w:t>.3 Տրանշ 2-ի՝ Աշտարակ-Թալին շուրջ 42 կմ ընդհանուր երկարությամբ I տեխնիկական կարգի (100 կմ/ժամ հաշվարկային արագությամբ) ճանապարհահատվածի կառուցում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3587B">
            <w:pPr>
              <w:pStyle w:val="ListParagraph"/>
              <w:numPr>
                <w:ilvl w:val="0"/>
                <w:numId w:val="25"/>
              </w:numPr>
              <w:tabs>
                <w:tab w:val="left" w:pos="270"/>
              </w:tabs>
              <w:spacing w:after="0" w:line="240" w:lineRule="auto"/>
              <w:ind w:left="-14" w:firstLine="165"/>
              <w:contextualSpacing w:val="0"/>
              <w:rPr>
                <w:rFonts w:ascii="GHEA Grapalat" w:eastAsia="Times New Roman" w:hAnsi="GHEA Grapalat" w:cs="Times New Roman"/>
                <w:color w:val="000000" w:themeColor="text1"/>
                <w:spacing w:val="-8"/>
                <w:sz w:val="20"/>
                <w:szCs w:val="20"/>
              </w:rPr>
            </w:pPr>
            <w:r w:rsidRPr="003718A5">
              <w:rPr>
                <w:rFonts w:ascii="GHEA Grapalat" w:eastAsia="Times New Roman" w:hAnsi="GHEA Grapalat" w:cs="Times New Roman"/>
                <w:color w:val="000000" w:themeColor="text1"/>
                <w:spacing w:val="-8"/>
                <w:sz w:val="20"/>
                <w:szCs w:val="20"/>
              </w:rPr>
              <w:t>Նախատեսվում է կառուցել I տեխնիկական կարգի (100 կմ/ժամ հաշվարկային արագությամբ) շուրջ 42 կմ ընդհանուր երկարությամբ ճանապարհահատված:</w:t>
            </w:r>
          </w:p>
          <w:p w:rsidR="00877919" w:rsidRPr="003718A5" w:rsidRDefault="00877919" w:rsidP="0003587B">
            <w:pPr>
              <w:pStyle w:val="ListParagraph"/>
              <w:numPr>
                <w:ilvl w:val="0"/>
                <w:numId w:val="25"/>
              </w:numPr>
              <w:tabs>
                <w:tab w:val="left" w:pos="270"/>
              </w:tabs>
              <w:spacing w:after="0"/>
              <w:ind w:left="-14" w:firstLine="165"/>
              <w:rPr>
                <w:rFonts w:ascii="GHEA Grapalat" w:eastAsia="Times New Roman" w:hAnsi="GHEA Grapalat" w:cs="Times New Roman"/>
                <w:spacing w:val="-8"/>
                <w:sz w:val="20"/>
                <w:szCs w:val="20"/>
              </w:rPr>
            </w:pPr>
            <w:r w:rsidRPr="003718A5">
              <w:rPr>
                <w:rFonts w:ascii="GHEA Grapalat" w:hAnsi="GHEA Grapalat" w:cs="Sylfaen"/>
                <w:spacing w:val="-8"/>
                <w:sz w:val="20"/>
                <w:szCs w:val="20"/>
              </w:rPr>
              <w:t>Գոյություն</w:t>
            </w:r>
            <w:r w:rsidRPr="003718A5">
              <w:rPr>
                <w:rFonts w:ascii="GHEA Grapalat" w:hAnsi="GHEA Grapalat" w:cs="Arial"/>
                <w:spacing w:val="-8"/>
                <w:sz w:val="20"/>
                <w:szCs w:val="20"/>
              </w:rPr>
              <w:t xml:space="preserve"> </w:t>
            </w:r>
            <w:r w:rsidRPr="003718A5">
              <w:rPr>
                <w:rFonts w:ascii="GHEA Grapalat" w:hAnsi="GHEA Grapalat" w:cs="Sylfaen"/>
                <w:spacing w:val="-8"/>
                <w:sz w:val="20"/>
                <w:szCs w:val="20"/>
              </w:rPr>
              <w:t>ունեցող</w:t>
            </w:r>
            <w:r w:rsidRPr="003718A5">
              <w:rPr>
                <w:rFonts w:ascii="GHEA Grapalat" w:hAnsi="GHEA Grapalat" w:cs="Arial"/>
                <w:spacing w:val="-8"/>
                <w:sz w:val="20"/>
                <w:szCs w:val="20"/>
              </w:rPr>
              <w:t xml:space="preserve"> միակողմանի 2 </w:t>
            </w:r>
            <w:r w:rsidRPr="003718A5">
              <w:rPr>
                <w:rFonts w:ascii="GHEA Grapalat" w:hAnsi="GHEA Grapalat" w:cs="Sylfaen"/>
                <w:spacing w:val="-8"/>
                <w:sz w:val="20"/>
                <w:szCs w:val="20"/>
              </w:rPr>
              <w:t>երթևեկելի գոտուց բաղկացած Մ</w:t>
            </w:r>
            <w:r w:rsidRPr="003718A5">
              <w:rPr>
                <w:rFonts w:ascii="GHEA Grapalat" w:hAnsi="GHEA Grapalat" w:cs="Arial"/>
                <w:spacing w:val="-8"/>
                <w:sz w:val="20"/>
                <w:szCs w:val="20"/>
              </w:rPr>
              <w:t xml:space="preserve">1 </w:t>
            </w:r>
            <w:r w:rsidRPr="003718A5">
              <w:rPr>
                <w:rFonts w:ascii="GHEA Grapalat" w:hAnsi="GHEA Grapalat" w:cs="Sylfaen"/>
                <w:spacing w:val="-8"/>
                <w:sz w:val="20"/>
                <w:szCs w:val="20"/>
              </w:rPr>
              <w:t>մայրուղու</w:t>
            </w:r>
            <w:r w:rsidRPr="003718A5">
              <w:rPr>
                <w:rFonts w:ascii="GHEA Grapalat" w:hAnsi="GHEA Grapalat" w:cs="Arial"/>
                <w:spacing w:val="-8"/>
                <w:sz w:val="20"/>
                <w:szCs w:val="20"/>
              </w:rPr>
              <w:t xml:space="preserve">  վերակառուցում </w:t>
            </w:r>
            <w:r w:rsidRPr="003718A5">
              <w:rPr>
                <w:rFonts w:ascii="GHEA Grapalat" w:hAnsi="GHEA Grapalat" w:cs="Sylfaen"/>
                <w:spacing w:val="-8"/>
                <w:sz w:val="20"/>
                <w:szCs w:val="20"/>
              </w:rPr>
              <w:t xml:space="preserve"> միջազգային</w:t>
            </w:r>
            <w:r w:rsidRPr="003718A5">
              <w:rPr>
                <w:rFonts w:ascii="GHEA Grapalat" w:hAnsi="GHEA Grapalat" w:cs="Arial"/>
                <w:spacing w:val="-8"/>
                <w:sz w:val="20"/>
                <w:szCs w:val="20"/>
              </w:rPr>
              <w:t xml:space="preserve"> </w:t>
            </w:r>
            <w:r w:rsidRPr="003718A5">
              <w:rPr>
                <w:rFonts w:ascii="GHEA Grapalat" w:hAnsi="GHEA Grapalat" w:cs="Sylfaen"/>
                <w:spacing w:val="-8"/>
                <w:sz w:val="20"/>
                <w:szCs w:val="20"/>
              </w:rPr>
              <w:t>չափանիշներին</w:t>
            </w:r>
            <w:r w:rsidRPr="003718A5">
              <w:rPr>
                <w:rFonts w:ascii="GHEA Grapalat" w:hAnsi="GHEA Grapalat" w:cs="Arial"/>
                <w:spacing w:val="-8"/>
                <w:sz w:val="20"/>
                <w:szCs w:val="20"/>
              </w:rPr>
              <w:t xml:space="preserve"> </w:t>
            </w:r>
            <w:r w:rsidRPr="003718A5">
              <w:rPr>
                <w:rFonts w:ascii="GHEA Grapalat" w:hAnsi="GHEA Grapalat" w:cs="Sylfaen"/>
                <w:spacing w:val="-8"/>
                <w:sz w:val="20"/>
                <w:szCs w:val="20"/>
              </w:rPr>
              <w:t xml:space="preserve">համապատասխան </w:t>
            </w:r>
            <w:r w:rsidRPr="003718A5">
              <w:rPr>
                <w:rFonts w:ascii="GHEA Grapalat" w:hAnsi="GHEA Grapalat" w:cs="Arial"/>
                <w:spacing w:val="-8"/>
                <w:sz w:val="20"/>
                <w:szCs w:val="20"/>
              </w:rPr>
              <w:t xml:space="preserve">4 </w:t>
            </w:r>
            <w:r w:rsidRPr="003718A5">
              <w:rPr>
                <w:rFonts w:ascii="GHEA Grapalat" w:hAnsi="GHEA Grapalat" w:cs="Sylfaen"/>
                <w:spacing w:val="-8"/>
                <w:sz w:val="20"/>
                <w:szCs w:val="20"/>
              </w:rPr>
              <w:t>երթևեկելի գոտուց բաղկացած երկկողմ ավտոմայրուղի</w:t>
            </w:r>
          </w:p>
          <w:p w:rsidR="00877919" w:rsidRPr="003718A5" w:rsidRDefault="00877919" w:rsidP="0003587B">
            <w:pPr>
              <w:pStyle w:val="ListParagraph"/>
              <w:numPr>
                <w:ilvl w:val="0"/>
                <w:numId w:val="25"/>
              </w:numPr>
              <w:tabs>
                <w:tab w:val="left" w:pos="270"/>
              </w:tabs>
              <w:spacing w:after="0"/>
              <w:ind w:left="-14" w:firstLine="165"/>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Հարմարավետության  ու անվտանգության բարձրացում;</w:t>
            </w:r>
          </w:p>
          <w:p w:rsidR="00877919" w:rsidRPr="003718A5" w:rsidRDefault="00877919" w:rsidP="0003587B">
            <w:pPr>
              <w:pStyle w:val="ListParagraph"/>
              <w:numPr>
                <w:ilvl w:val="0"/>
                <w:numId w:val="25"/>
              </w:numPr>
              <w:tabs>
                <w:tab w:val="left" w:pos="270"/>
              </w:tabs>
              <w:spacing w:after="0"/>
              <w:ind w:left="-14" w:firstLine="165"/>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Ապրանքաշրջանառության մեծացում, տրանսպորտային ծախսերի կրճատում, տարանցիկ տրանսպ</w:t>
            </w:r>
            <w:r w:rsidR="00BC1712" w:rsidRPr="003718A5">
              <w:rPr>
                <w:rFonts w:ascii="GHEA Grapalat" w:eastAsia="Times New Roman" w:hAnsi="GHEA Grapalat" w:cs="Times New Roman"/>
                <w:spacing w:val="-8"/>
                <w:sz w:val="20"/>
                <w:szCs w:val="20"/>
              </w:rPr>
              <w:t>որտի ներգրավ</w:t>
            </w:r>
            <w:r w:rsidRPr="003718A5">
              <w:rPr>
                <w:rFonts w:ascii="GHEA Grapalat" w:eastAsia="Times New Roman" w:hAnsi="GHEA Grapalat" w:cs="Times New Roman"/>
                <w:spacing w:val="-8"/>
                <w:sz w:val="20"/>
                <w:szCs w:val="20"/>
              </w:rPr>
              <w:t>ում, տուրիզմի զարգացում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«Ճանապարհային դեպարտամենտ» հիմնադրամ (համաձայ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2023 թվականի դեկտեմբերի</w:t>
            </w: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ՀՀ պետական բյուջե, վարկային կամ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rPr>
            </w:pP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42.5 մլրդ.ՀՀ դրամ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45.4</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Տրանշ 4-ի՝ Քաջարան-Ագարակ շուրջ 32 կմ ընդհանուր երկարությամբ II տեխնիկական կարգի (80 կմ/ժամ հաշվարկային արագությամբ) ճանապարհահատվածի վերակառուցում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BC1712" w:rsidP="0003587B">
            <w:pPr>
              <w:pStyle w:val="ListParagraph"/>
              <w:numPr>
                <w:ilvl w:val="0"/>
                <w:numId w:val="39"/>
              </w:numPr>
              <w:tabs>
                <w:tab w:val="left" w:pos="270"/>
              </w:tabs>
              <w:spacing w:after="0"/>
              <w:ind w:left="-14" w:firstLine="165"/>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 xml:space="preserve"> </w:t>
            </w:r>
            <w:r w:rsidR="00877919" w:rsidRPr="003718A5">
              <w:rPr>
                <w:rFonts w:ascii="GHEA Grapalat" w:eastAsia="Times New Roman" w:hAnsi="GHEA Grapalat" w:cs="Times New Roman"/>
                <w:spacing w:val="-8"/>
                <w:sz w:val="20"/>
                <w:szCs w:val="20"/>
              </w:rPr>
              <w:t>Քաջարան-Ագարակ հատվածում ճանապարհոր</w:t>
            </w:r>
            <w:r w:rsidRPr="003718A5">
              <w:rPr>
                <w:rFonts w:ascii="GHEA Grapalat" w:eastAsia="Times New Roman" w:hAnsi="GHEA Grapalat" w:cs="Times New Roman"/>
                <w:spacing w:val="-8"/>
                <w:sz w:val="20"/>
                <w:szCs w:val="20"/>
              </w:rPr>
              <w:softHyphen/>
            </w:r>
            <w:r w:rsidR="00877919" w:rsidRPr="003718A5">
              <w:rPr>
                <w:rFonts w:ascii="GHEA Grapalat" w:eastAsia="Times New Roman" w:hAnsi="GHEA Grapalat" w:cs="Times New Roman"/>
                <w:spacing w:val="-8"/>
                <w:sz w:val="20"/>
                <w:szCs w:val="20"/>
              </w:rPr>
              <w:t>դության ժամանակը մոտ 35-40 րոպեով կրճատում;</w:t>
            </w:r>
          </w:p>
          <w:p w:rsidR="00877919" w:rsidRPr="003718A5" w:rsidRDefault="00877919" w:rsidP="0003587B">
            <w:pPr>
              <w:pStyle w:val="ListParagraph"/>
              <w:numPr>
                <w:ilvl w:val="0"/>
                <w:numId w:val="39"/>
              </w:numPr>
              <w:tabs>
                <w:tab w:val="left" w:pos="270"/>
              </w:tabs>
              <w:spacing w:after="0"/>
              <w:ind w:left="-14" w:firstLine="165"/>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Հարմարավետության  ու անվտանգության բարձրացում;</w:t>
            </w:r>
          </w:p>
          <w:p w:rsidR="00877919" w:rsidRPr="003718A5" w:rsidRDefault="00877919" w:rsidP="00BC1712">
            <w:pPr>
              <w:pStyle w:val="ListParagraph"/>
              <w:numPr>
                <w:ilvl w:val="0"/>
                <w:numId w:val="39"/>
              </w:numPr>
              <w:tabs>
                <w:tab w:val="left" w:pos="270"/>
              </w:tabs>
              <w:spacing w:after="0"/>
              <w:ind w:left="-14" w:firstLine="165"/>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Ապրանքաշրջանառության մեծացում, տրանսպորտային ծախսերի կրճատում, տարանցիկ տրանսպորտի ներգրավում, տուրիզմի զարգացում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«Ճանապարհային դեպարտամենտ» հիմնադրամ (համաձայ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rPr>
              <w:t>ությամբ)</w:t>
            </w:r>
          </w:p>
          <w:p w:rsidR="00877919" w:rsidRPr="003718A5" w:rsidRDefault="00877919" w:rsidP="00074114">
            <w:pPr>
              <w:spacing w:after="0"/>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2025 թվականի դեկտեմբերի</w:t>
            </w:r>
          </w:p>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3-րդ տասնօրյակ</w:t>
            </w:r>
          </w:p>
        </w:tc>
        <w:tc>
          <w:tcPr>
            <w:tcW w:w="2178" w:type="dxa"/>
            <w:tcBorders>
              <w:top w:val="single" w:sz="4" w:space="0" w:color="auto"/>
              <w:left w:val="single" w:sz="4" w:space="0" w:color="auto"/>
              <w:bottom w:val="single" w:sz="4" w:space="0" w:color="auto"/>
              <w:right w:val="single" w:sz="4" w:space="0" w:color="auto"/>
            </w:tcBorders>
          </w:tcPr>
          <w:p w:rsidR="00B82C6F" w:rsidRPr="003718A5" w:rsidRDefault="00B82C6F" w:rsidP="00074114">
            <w:pPr>
              <w:spacing w:after="0"/>
              <w:jc w:val="center"/>
              <w:rPr>
                <w:rFonts w:ascii="GHEA Grapalat" w:eastAsia="Times New Roman" w:hAnsi="GHEA Grapalat" w:cs="Times New Roman"/>
                <w:sz w:val="20"/>
                <w:szCs w:val="20"/>
              </w:rPr>
            </w:pPr>
          </w:p>
          <w:p w:rsidR="00B82C6F" w:rsidRPr="003718A5" w:rsidRDefault="00B82C6F" w:rsidP="00B82C6F">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ՀՀ պետական բյուջե</w:t>
            </w:r>
            <w:r w:rsidRPr="003718A5">
              <w:rPr>
                <w:rFonts w:ascii="GHEA Grapalat" w:eastAsia="Times New Roman" w:hAnsi="GHEA Grapalat" w:cs="Times New Roman"/>
                <w:sz w:val="20"/>
                <w:szCs w:val="20"/>
                <w:lang w:val="hy-AM"/>
              </w:rPr>
              <w:t xml:space="preserve">՝ </w:t>
            </w:r>
            <w:r w:rsidRPr="003718A5">
              <w:rPr>
                <w:rFonts w:ascii="GHEA Grapalat" w:hAnsi="GHEA Grapalat"/>
              </w:rPr>
              <w:t xml:space="preserve"> </w:t>
            </w:r>
            <w:r w:rsidRPr="003718A5">
              <w:rPr>
                <w:rFonts w:ascii="GHEA Grapalat" w:eastAsia="Times New Roman" w:hAnsi="GHEA Grapalat" w:cs="Times New Roman"/>
                <w:sz w:val="20"/>
                <w:szCs w:val="20"/>
                <w:lang w:val="hy-AM"/>
              </w:rPr>
              <w:t>152.5 մլն</w:t>
            </w:r>
            <w:r w:rsidR="00675426" w:rsidRPr="003718A5">
              <w:rPr>
                <w:rFonts w:ascii="GHEA Grapalat" w:eastAsia="MS Gothic" w:hAnsi="GHEA Grapalat" w:cs="Cambria Math"/>
                <w:spacing w:val="-8"/>
                <w:sz w:val="20"/>
                <w:szCs w:val="20"/>
                <w:lang w:val="hy-AM"/>
              </w:rPr>
              <w:t>.</w:t>
            </w:r>
            <w:r w:rsidRPr="003718A5">
              <w:rPr>
                <w:rFonts w:ascii="GHEA Grapalat" w:eastAsia="MS Mincho" w:hAnsi="GHEA Grapalat" w:cs="MS Mincho"/>
                <w:sz w:val="20"/>
                <w:szCs w:val="20"/>
                <w:lang w:val="hy-AM"/>
              </w:rPr>
              <w:t xml:space="preserve"> եվրո</w:t>
            </w:r>
            <w:r w:rsidRPr="003718A5">
              <w:rPr>
                <w:rFonts w:ascii="GHEA Grapalat" w:eastAsia="Times New Roman" w:hAnsi="GHEA Grapalat" w:cs="Times New Roman"/>
                <w:sz w:val="20"/>
                <w:szCs w:val="20"/>
              </w:rPr>
              <w:t xml:space="preserve">, </w:t>
            </w:r>
            <w:r w:rsidRPr="003718A5">
              <w:rPr>
                <w:rFonts w:ascii="GHEA Grapalat" w:eastAsia="Times New Roman" w:hAnsi="GHEA Grapalat" w:cs="Times New Roman"/>
                <w:sz w:val="20"/>
                <w:szCs w:val="20"/>
                <w:lang w:val="hy-AM"/>
              </w:rPr>
              <w:t>ԵԱԶԲ՝ 100.5 մլն</w:t>
            </w:r>
            <w:r w:rsidR="00675426" w:rsidRPr="003718A5">
              <w:rPr>
                <w:rFonts w:ascii="GHEA Grapalat" w:eastAsia="MS Gothic" w:hAnsi="GHEA Grapalat" w:cs="Cambria Math"/>
                <w:spacing w:val="-8"/>
                <w:sz w:val="20"/>
                <w:szCs w:val="20"/>
                <w:lang w:val="hy-AM"/>
              </w:rPr>
              <w:t>.</w:t>
            </w:r>
            <w:r w:rsidRPr="003718A5">
              <w:rPr>
                <w:rFonts w:ascii="GHEA Grapalat" w:eastAsia="MS Mincho" w:hAnsi="GHEA Grapalat" w:cs="MS Mincho"/>
                <w:sz w:val="20"/>
                <w:szCs w:val="20"/>
                <w:lang w:val="hy-AM"/>
              </w:rPr>
              <w:t xml:space="preserve">եվրո </w:t>
            </w:r>
            <w:r w:rsidRPr="003718A5">
              <w:rPr>
                <w:rFonts w:ascii="GHEA Grapalat" w:eastAsia="Times New Roman" w:hAnsi="GHEA Grapalat" w:cs="Times New Roman"/>
                <w:sz w:val="20"/>
                <w:szCs w:val="20"/>
              </w:rPr>
              <w:t>վարկային կամ դրամաշնորհային միջոցներ</w:t>
            </w:r>
          </w:p>
          <w:p w:rsidR="00B82C6F" w:rsidRPr="003718A5" w:rsidRDefault="00B82C6F" w:rsidP="00B82C6F">
            <w:pPr>
              <w:spacing w:after="0"/>
              <w:jc w:val="center"/>
              <w:rPr>
                <w:rFonts w:ascii="GHEA Grapalat" w:eastAsia="Times New Roman" w:hAnsi="GHEA Grapalat" w:cs="Times New Roman"/>
                <w:sz w:val="20"/>
                <w:szCs w:val="20"/>
              </w:rPr>
            </w:pPr>
          </w:p>
          <w:p w:rsidR="00B82C6F" w:rsidRPr="003718A5" w:rsidRDefault="00B82C6F" w:rsidP="00B82C6F">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133.0 մլրդ.ՀՀ դրամ</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45.5 Տրանշ 3՝ Թալին-Լանջիկ և Լանջիկ-Գյումրի, 46,2 կմ ճանապարհահատվածի շինարարական աշխատանքների իրականացում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3587B">
            <w:pPr>
              <w:pStyle w:val="ListParagraph"/>
              <w:numPr>
                <w:ilvl w:val="0"/>
                <w:numId w:val="27"/>
              </w:numPr>
              <w:tabs>
                <w:tab w:val="left" w:pos="270"/>
                <w:tab w:val="left" w:pos="391"/>
              </w:tabs>
              <w:spacing w:after="0"/>
              <w:ind w:left="-14" w:firstLine="165"/>
              <w:rPr>
                <w:rFonts w:ascii="GHEA Grapalat" w:eastAsia="Times New Roman" w:hAnsi="GHEA Grapalat" w:cs="Times New Roman"/>
                <w:spacing w:val="-8"/>
                <w:sz w:val="20"/>
                <w:szCs w:val="20"/>
              </w:rPr>
            </w:pPr>
            <w:r w:rsidRPr="003718A5">
              <w:rPr>
                <w:rFonts w:ascii="GHEA Grapalat" w:hAnsi="GHEA Grapalat" w:cs="Sylfaen"/>
                <w:spacing w:val="-8"/>
                <w:sz w:val="20"/>
                <w:szCs w:val="20"/>
              </w:rPr>
              <w:t>Գոյություն</w:t>
            </w:r>
            <w:r w:rsidRPr="003718A5">
              <w:rPr>
                <w:rFonts w:ascii="GHEA Grapalat" w:hAnsi="GHEA Grapalat" w:cs="Arial"/>
                <w:spacing w:val="-8"/>
                <w:sz w:val="20"/>
                <w:szCs w:val="20"/>
              </w:rPr>
              <w:t xml:space="preserve"> </w:t>
            </w:r>
            <w:r w:rsidRPr="003718A5">
              <w:rPr>
                <w:rFonts w:ascii="GHEA Grapalat" w:hAnsi="GHEA Grapalat" w:cs="Sylfaen"/>
                <w:spacing w:val="-8"/>
                <w:sz w:val="20"/>
                <w:szCs w:val="20"/>
              </w:rPr>
              <w:t>ունեցող</w:t>
            </w:r>
            <w:r w:rsidRPr="003718A5">
              <w:rPr>
                <w:rFonts w:ascii="GHEA Grapalat" w:hAnsi="GHEA Grapalat" w:cs="Arial"/>
                <w:spacing w:val="-8"/>
                <w:sz w:val="20"/>
                <w:szCs w:val="20"/>
              </w:rPr>
              <w:t xml:space="preserve"> միակողմանի 2 </w:t>
            </w:r>
            <w:r w:rsidRPr="003718A5">
              <w:rPr>
                <w:rFonts w:ascii="GHEA Grapalat" w:hAnsi="GHEA Grapalat" w:cs="Sylfaen"/>
                <w:spacing w:val="-8"/>
                <w:sz w:val="20"/>
                <w:szCs w:val="20"/>
              </w:rPr>
              <w:t>երթևեկելի գոտուց բաղկացած Մ</w:t>
            </w:r>
            <w:r w:rsidRPr="003718A5">
              <w:rPr>
                <w:rFonts w:ascii="GHEA Grapalat" w:hAnsi="GHEA Grapalat" w:cs="Arial"/>
                <w:spacing w:val="-8"/>
                <w:sz w:val="20"/>
                <w:szCs w:val="20"/>
              </w:rPr>
              <w:t xml:space="preserve">1 </w:t>
            </w:r>
            <w:r w:rsidRPr="003718A5">
              <w:rPr>
                <w:rFonts w:ascii="GHEA Grapalat" w:hAnsi="GHEA Grapalat" w:cs="Sylfaen"/>
                <w:spacing w:val="-8"/>
                <w:sz w:val="20"/>
                <w:szCs w:val="20"/>
              </w:rPr>
              <w:t>մայրուղու</w:t>
            </w:r>
            <w:r w:rsidRPr="003718A5">
              <w:rPr>
                <w:rFonts w:ascii="GHEA Grapalat" w:hAnsi="GHEA Grapalat" w:cs="Arial"/>
                <w:spacing w:val="-8"/>
                <w:sz w:val="20"/>
                <w:szCs w:val="20"/>
              </w:rPr>
              <w:t xml:space="preserve">  վերակառուցում </w:t>
            </w:r>
            <w:r w:rsidRPr="003718A5">
              <w:rPr>
                <w:rFonts w:ascii="GHEA Grapalat" w:hAnsi="GHEA Grapalat" w:cs="Sylfaen"/>
                <w:spacing w:val="-8"/>
                <w:sz w:val="20"/>
                <w:szCs w:val="20"/>
              </w:rPr>
              <w:t xml:space="preserve"> միջազգային</w:t>
            </w:r>
            <w:r w:rsidRPr="003718A5">
              <w:rPr>
                <w:rFonts w:ascii="GHEA Grapalat" w:hAnsi="GHEA Grapalat" w:cs="Arial"/>
                <w:spacing w:val="-8"/>
                <w:sz w:val="20"/>
                <w:szCs w:val="20"/>
              </w:rPr>
              <w:t xml:space="preserve"> </w:t>
            </w:r>
            <w:r w:rsidRPr="003718A5">
              <w:rPr>
                <w:rFonts w:ascii="GHEA Grapalat" w:hAnsi="GHEA Grapalat" w:cs="Sylfaen"/>
                <w:spacing w:val="-8"/>
                <w:sz w:val="20"/>
                <w:szCs w:val="20"/>
              </w:rPr>
              <w:t>չափանիշներին</w:t>
            </w:r>
            <w:r w:rsidRPr="003718A5">
              <w:rPr>
                <w:rFonts w:ascii="GHEA Grapalat" w:hAnsi="GHEA Grapalat" w:cs="Arial"/>
                <w:spacing w:val="-8"/>
                <w:sz w:val="20"/>
                <w:szCs w:val="20"/>
              </w:rPr>
              <w:t xml:space="preserve"> </w:t>
            </w:r>
            <w:r w:rsidRPr="003718A5">
              <w:rPr>
                <w:rFonts w:ascii="GHEA Grapalat" w:hAnsi="GHEA Grapalat" w:cs="Sylfaen"/>
                <w:spacing w:val="-8"/>
                <w:sz w:val="20"/>
                <w:szCs w:val="20"/>
              </w:rPr>
              <w:t xml:space="preserve">համապատասխան </w:t>
            </w:r>
            <w:r w:rsidRPr="003718A5">
              <w:rPr>
                <w:rFonts w:ascii="GHEA Grapalat" w:hAnsi="GHEA Grapalat" w:cs="Arial"/>
                <w:spacing w:val="-8"/>
                <w:sz w:val="20"/>
                <w:szCs w:val="20"/>
              </w:rPr>
              <w:t xml:space="preserve">4 </w:t>
            </w:r>
            <w:r w:rsidRPr="003718A5">
              <w:rPr>
                <w:rFonts w:ascii="GHEA Grapalat" w:hAnsi="GHEA Grapalat" w:cs="Sylfaen"/>
                <w:spacing w:val="-8"/>
                <w:sz w:val="20"/>
                <w:szCs w:val="20"/>
              </w:rPr>
              <w:t>երթևեկելի գոտուց բաղկացած երկկողմ ավտոմայրուղի</w:t>
            </w:r>
          </w:p>
          <w:p w:rsidR="00877919" w:rsidRPr="003718A5" w:rsidRDefault="00877919" w:rsidP="0003587B">
            <w:pPr>
              <w:pStyle w:val="ListParagraph"/>
              <w:numPr>
                <w:ilvl w:val="0"/>
                <w:numId w:val="27"/>
              </w:numPr>
              <w:tabs>
                <w:tab w:val="left" w:pos="270"/>
              </w:tabs>
              <w:spacing w:after="0"/>
              <w:ind w:left="-14" w:firstLine="165"/>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Հարմարավետության  ու անվտանգության բարձրացում,</w:t>
            </w:r>
          </w:p>
          <w:p w:rsidR="00877919" w:rsidRPr="003718A5" w:rsidRDefault="00877919" w:rsidP="0003587B">
            <w:pPr>
              <w:pStyle w:val="ListParagraph"/>
              <w:numPr>
                <w:ilvl w:val="0"/>
                <w:numId w:val="27"/>
              </w:numPr>
              <w:tabs>
                <w:tab w:val="left" w:pos="270"/>
              </w:tabs>
              <w:spacing w:after="0"/>
              <w:ind w:left="-14" w:firstLine="165"/>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t>Ապրանքաշրջանառության մեծացում, տրանսպորտային ծախսերի կրճատում, տարանցիկ տրանսպորտի ներգրավում, տուրիզմի զարգացում</w:t>
            </w:r>
          </w:p>
          <w:p w:rsidR="00877919" w:rsidRPr="003718A5" w:rsidRDefault="00877919" w:rsidP="0003587B">
            <w:pPr>
              <w:tabs>
                <w:tab w:val="left" w:pos="270"/>
              </w:tabs>
              <w:spacing w:after="0"/>
              <w:ind w:left="-14" w:firstLine="165"/>
              <w:rPr>
                <w:rFonts w:ascii="GHEA Grapalat" w:eastAsia="Times New Roman" w:hAnsi="GHEA Grapalat" w:cs="Times New Roman"/>
                <w:spacing w:val="-8"/>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 «Ճանապարհային դեպարտամենտ» հիմնադրամ (համաձայ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2024թ. մայիսի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Ֆինանսական ծավալը՝  100 մլն ՄՆ դոլար (ԱԶԲ)</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74,1 մլն եվրո (ԵՆԲ)</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Աղբյուրներ՝ 1. Ասիական զարգացման բանկ</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 Եվրոպական ներդրումային (ԵՆԲ) բանկ</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3.ՀՀ պետական բյուջե</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Del="00E62602"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45.6 Տրանշ 4՝ Արտաշատ-Սիսիան  I-ին տեխնիկական կարգի շուրջ 175 կմ ընդհանուր երկարությամբ </w:t>
            </w:r>
            <w:r w:rsidRPr="003718A5">
              <w:rPr>
                <w:rFonts w:ascii="GHEA Grapalat" w:eastAsia="Times New Roman" w:hAnsi="GHEA Grapalat" w:cs="Times New Roman"/>
                <w:sz w:val="20"/>
                <w:szCs w:val="20"/>
                <w:lang w:val="hy-AM"/>
              </w:rPr>
              <w:lastRenderedPageBreak/>
              <w:t>ճանապարհահատված, այդ թվում՝ 14 կմ ընդհանուր երկարությամբ կամուրջների և 12.4 կմ ընդհանուր երկարությամբ թունելների նախագծման և փուլային իրականացման աշխատանքների մեկնարկ</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3587B">
            <w:pPr>
              <w:pStyle w:val="ListParagraph"/>
              <w:numPr>
                <w:ilvl w:val="0"/>
                <w:numId w:val="27"/>
              </w:numPr>
              <w:tabs>
                <w:tab w:val="left" w:pos="270"/>
              </w:tabs>
              <w:spacing w:after="0" w:line="240" w:lineRule="auto"/>
              <w:ind w:left="-14" w:firstLine="165"/>
              <w:contextualSpacing w:val="0"/>
              <w:rPr>
                <w:rFonts w:ascii="GHEA Grapalat" w:eastAsia="Times New Roman" w:hAnsi="GHEA Grapalat" w:cs="Times New Roman"/>
                <w:spacing w:val="-8"/>
                <w:sz w:val="20"/>
                <w:szCs w:val="20"/>
              </w:rPr>
            </w:pPr>
            <w:r w:rsidRPr="003718A5">
              <w:rPr>
                <w:rFonts w:ascii="GHEA Grapalat" w:eastAsia="Times New Roman" w:hAnsi="GHEA Grapalat" w:cs="Times New Roman"/>
                <w:spacing w:val="-8"/>
                <w:sz w:val="20"/>
                <w:szCs w:val="20"/>
              </w:rPr>
              <w:lastRenderedPageBreak/>
              <w:t>Արտաշատ-Սիսիան հատվածի նախագծային աշխատանքները իրականացվել են</w:t>
            </w:r>
          </w:p>
          <w:p w:rsidR="00877919" w:rsidRPr="003718A5" w:rsidRDefault="00877919" w:rsidP="0003587B">
            <w:pPr>
              <w:tabs>
                <w:tab w:val="left" w:pos="270"/>
              </w:tabs>
              <w:spacing w:after="0" w:line="240" w:lineRule="auto"/>
              <w:ind w:left="-14" w:firstLine="165"/>
              <w:rPr>
                <w:rFonts w:ascii="GHEA Grapalat" w:hAnsi="GHEA Grapalat" w:cs="Sylfaen"/>
                <w:spacing w:val="-8"/>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 «Ճանապարհային դեպարտամենտ» հիմնադրամ (համաձայ</w:t>
            </w:r>
            <w:r w:rsidR="00197B5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2024թ. մայիսի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ԵՄ վարկային կամ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hAnsi="GHEA Grapalat" w:cs="Times New Roman"/>
                <w:color w:val="000000" w:themeColor="text1"/>
                <w:sz w:val="20"/>
                <w:szCs w:val="20"/>
                <w:lang w:val="hy-AM"/>
              </w:rPr>
              <w:lastRenderedPageBreak/>
              <w:t>5760 մլն ՀՀ դրամ</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u w:val="single"/>
              </w:rPr>
            </w:pP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u w:val="single"/>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Del="00E62602"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45.7 Տրանշ 5՝ Գյումրի-Բավրա ճանապարհահատվածի կառուցում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27"/>
              </w:numPr>
              <w:spacing w:after="0" w:line="240" w:lineRule="auto"/>
              <w:ind w:left="336"/>
              <w:contextualSpacing w:val="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II տեխնիկական կարգի (մինչև 100 կմ/ժամ հաշվարկային արագությամբ) շուրջ 37 կմ ընդհանուր երկարությամբ ճանապարհահատվածը նախագծված է</w:t>
            </w:r>
          </w:p>
          <w:p w:rsidR="00877919" w:rsidRPr="003718A5" w:rsidRDefault="00877919" w:rsidP="00074114">
            <w:pPr>
              <w:pStyle w:val="ListParagraph"/>
              <w:numPr>
                <w:ilvl w:val="0"/>
                <w:numId w:val="27"/>
              </w:numPr>
              <w:tabs>
                <w:tab w:val="left" w:pos="541"/>
              </w:tabs>
              <w:spacing w:after="0"/>
              <w:ind w:left="336"/>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Հարմարավետության  ու անվտանգության բարձրացում;</w:t>
            </w:r>
          </w:p>
          <w:p w:rsidR="00877919" w:rsidRPr="003718A5" w:rsidRDefault="00877919" w:rsidP="00074114">
            <w:pPr>
              <w:pStyle w:val="ListParagraph"/>
              <w:numPr>
                <w:ilvl w:val="0"/>
                <w:numId w:val="27"/>
              </w:numPr>
              <w:spacing w:after="0" w:line="240" w:lineRule="auto"/>
              <w:ind w:left="336"/>
              <w:contextualSpacing w:val="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Ապրանքաշրջանառության մեծացում, տրանսպորտային ծախսերի կրճատում, տարանցիկ տրանսպորտի ն</w:t>
            </w:r>
            <w:r w:rsidR="00BC1712" w:rsidRPr="003718A5">
              <w:rPr>
                <w:rFonts w:ascii="GHEA Grapalat" w:eastAsia="Times New Roman" w:hAnsi="GHEA Grapalat" w:cs="Times New Roman"/>
                <w:sz w:val="20"/>
                <w:szCs w:val="20"/>
              </w:rPr>
              <w:t>երգրա</w:t>
            </w:r>
            <w:r w:rsidRPr="003718A5">
              <w:rPr>
                <w:rFonts w:ascii="GHEA Grapalat" w:eastAsia="Times New Roman" w:hAnsi="GHEA Grapalat" w:cs="Times New Roman"/>
                <w:sz w:val="20"/>
                <w:szCs w:val="20"/>
              </w:rPr>
              <w:t>վում, տուրիզմի զարգացում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 (համաձայ</w:t>
            </w:r>
            <w:r w:rsidR="00592BF9"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2025 թվականի դեկտեմբերի</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3-րդ տասնօրյակ</w:t>
            </w:r>
            <w:r w:rsidRPr="003718A5">
              <w:rPr>
                <w:rFonts w:ascii="GHEA Grapalat" w:eastAsia="Times New Roman" w:hAnsi="GHEA Grapalat" w:cs="Times New Roman"/>
                <w:sz w:val="20"/>
                <w:szCs w:val="20"/>
                <w:lang w:val="hy-AM"/>
              </w:rPr>
              <w:t xml:space="preserve"> .</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75.7 մլն</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եվրո, ԵՄ՝ 35.2 մլն</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եվրո վարկային կամ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u w:val="single"/>
                <w:lang w:val="hy-AM"/>
              </w:rPr>
            </w:pP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u w:val="single"/>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45.8</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Տրանշ 5՝ Գյումրի շրջանցիկ ճանապարհահատվածի կառուցում</w:t>
            </w:r>
          </w:p>
          <w:p w:rsidR="00877919" w:rsidRPr="003718A5" w:rsidDel="00E62602" w:rsidRDefault="00877919" w:rsidP="00074114">
            <w:pPr>
              <w:spacing w:after="0"/>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27"/>
              </w:numPr>
              <w:spacing w:after="0" w:line="240" w:lineRule="auto"/>
              <w:ind w:left="194" w:firstLine="0"/>
              <w:contextualSpacing w:val="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II տեխնիկական կարգի (100 կմ/ժամ հաշվարկային արագությամբ) շուրջ 23 կմ ընդհանուր երկարությամբ ճանապարհահատվածը նախագծված է</w:t>
            </w:r>
          </w:p>
          <w:p w:rsidR="00877919" w:rsidRPr="003718A5" w:rsidDel="00D152E8" w:rsidRDefault="00877919" w:rsidP="00074114">
            <w:pPr>
              <w:pStyle w:val="ListParagraph"/>
              <w:numPr>
                <w:ilvl w:val="0"/>
                <w:numId w:val="27"/>
              </w:numPr>
              <w:spacing w:after="0" w:line="240" w:lineRule="auto"/>
              <w:ind w:left="194" w:firstLine="0"/>
              <w:contextualSpacing w:val="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 xml:space="preserve">Հարմարավետության  ու անվտանգության բարձրացում </w:t>
            </w:r>
          </w:p>
          <w:p w:rsidR="00877919" w:rsidRPr="003718A5" w:rsidRDefault="00877919" w:rsidP="00074114">
            <w:pPr>
              <w:spacing w:after="0" w:line="240" w:lineRule="auto"/>
              <w:ind w:left="810"/>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«Ճանապարհային դեպարտամենտ» հիմնադրամ (համաձայ</w:t>
            </w:r>
            <w:r w:rsidR="00592BF9"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2025 թվականի դեկտեմբերի</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76.3 մլն</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եվրո, ԵՄ՝ 36 մլն</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եվրո վարկային կամ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4</w:t>
            </w:r>
            <w:r w:rsidRPr="003718A5">
              <w:rPr>
                <w:rFonts w:ascii="GHEA Grapalat" w:eastAsia="Times New Roman" w:hAnsi="GHEA Grapalat" w:cs="Times New Roman"/>
                <w:sz w:val="20"/>
                <w:szCs w:val="20"/>
                <w:lang w:val="hy-AM"/>
              </w:rPr>
              <w:t>6</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Մ-6, Վանաձոր-Ալավերդի-Բագրատաշեն միջպետական նշանակության ճանապարհի վերակառուցման ավարտում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46.1 Մ-6, Վանաձոր-Ալավերդի-Վրաստանի սահման միջպետական նշանակության ավտոճանապարհի կմ38+450-կմ90+191 հատվածի վերականգնում և բարելավում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33"/>
              </w:numPr>
              <w:spacing w:after="0"/>
              <w:ind w:left="194" w:firstLine="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51,74կմ վերակառուցված ճանապարհ</w:t>
            </w:r>
          </w:p>
          <w:p w:rsidR="00877919" w:rsidRPr="003718A5" w:rsidRDefault="00877919" w:rsidP="00074114">
            <w:pPr>
              <w:pStyle w:val="ListParagraph"/>
              <w:numPr>
                <w:ilvl w:val="0"/>
                <w:numId w:val="31"/>
              </w:numPr>
              <w:tabs>
                <w:tab w:val="left" w:pos="466"/>
              </w:tabs>
              <w:spacing w:after="0" w:line="254" w:lineRule="auto"/>
              <w:ind w:left="0" w:firstLine="241"/>
              <w:rPr>
                <w:rFonts w:ascii="GHEA Grapalat" w:eastAsia="Times New Roman" w:hAnsi="GHEA Grapalat"/>
                <w:sz w:val="20"/>
                <w:szCs w:val="20"/>
                <w:lang w:val="sv-SE"/>
              </w:rPr>
            </w:pPr>
            <w:r w:rsidRPr="003718A5">
              <w:rPr>
                <w:rFonts w:ascii="GHEA Grapalat" w:hAnsi="GHEA Grapalat"/>
                <w:sz w:val="20"/>
                <w:szCs w:val="20"/>
                <w:lang w:val="sv-SE"/>
              </w:rPr>
              <w:t>Վանաձորից Բագրատաշեն երևեկության տևողության կրճատում մինչև 100 րոպե՝ 2014 թ</w:t>
            </w:r>
            <w:r w:rsidR="00675426" w:rsidRPr="003718A5">
              <w:rPr>
                <w:rFonts w:ascii="GHEA Grapalat" w:eastAsia="MS Gothic" w:hAnsi="GHEA Grapalat" w:cs="Cambria Math"/>
                <w:spacing w:val="-8"/>
                <w:sz w:val="20"/>
                <w:szCs w:val="20"/>
              </w:rPr>
              <w:t>.</w:t>
            </w:r>
            <w:r w:rsidRPr="003718A5">
              <w:rPr>
                <w:rFonts w:ascii="GHEA Grapalat" w:hAnsi="GHEA Grapalat"/>
                <w:sz w:val="20"/>
                <w:szCs w:val="20"/>
                <w:lang w:val="sv-SE"/>
              </w:rPr>
              <w:t xml:space="preserve"> 110 րոպեի համեմատ</w:t>
            </w:r>
          </w:p>
          <w:p w:rsidR="00877919" w:rsidRPr="003718A5" w:rsidRDefault="00877919" w:rsidP="00074114">
            <w:pPr>
              <w:pStyle w:val="ListParagraph"/>
              <w:numPr>
                <w:ilvl w:val="0"/>
                <w:numId w:val="31"/>
              </w:numPr>
              <w:tabs>
                <w:tab w:val="left" w:pos="466"/>
              </w:tabs>
              <w:spacing w:after="0" w:line="254" w:lineRule="auto"/>
              <w:ind w:left="0" w:firstLine="241"/>
              <w:rPr>
                <w:rFonts w:ascii="GHEA Grapalat" w:eastAsia="Times New Roman" w:hAnsi="GHEA Grapalat"/>
                <w:sz w:val="20"/>
                <w:szCs w:val="20"/>
                <w:lang w:val="sv-SE"/>
              </w:rPr>
            </w:pPr>
            <w:r w:rsidRPr="003718A5">
              <w:rPr>
                <w:rFonts w:ascii="GHEA Grapalat" w:hAnsi="GHEA Grapalat"/>
                <w:sz w:val="20"/>
                <w:szCs w:val="20"/>
              </w:rPr>
              <w:t xml:space="preserve">Անհարթության միջազգայի ցուցիչի </w:t>
            </w:r>
            <w:r w:rsidRPr="003718A5">
              <w:rPr>
                <w:rFonts w:ascii="GHEA Grapalat" w:hAnsi="GHEA Grapalat"/>
                <w:sz w:val="20"/>
                <w:szCs w:val="20"/>
                <w:lang w:val="sv-SE"/>
              </w:rPr>
              <w:t>(IRI)</w:t>
            </w:r>
            <w:r w:rsidRPr="003718A5">
              <w:rPr>
                <w:rFonts w:ascii="GHEA Grapalat" w:hAnsi="GHEA Grapalat"/>
                <w:sz w:val="20"/>
                <w:szCs w:val="20"/>
              </w:rPr>
              <w:t xml:space="preserve"> նվազեցում 6-ից մինչև 3</w:t>
            </w:r>
          </w:p>
          <w:p w:rsidR="00877919" w:rsidRPr="003718A5" w:rsidRDefault="00877919" w:rsidP="00074114">
            <w:pPr>
              <w:spacing w:after="0"/>
              <w:rPr>
                <w:rFonts w:ascii="GHEA Grapalat" w:eastAsia="Times New Roman" w:hAnsi="GHEA Grapalat" w:cs="Times New Roman"/>
                <w:sz w:val="20"/>
                <w:szCs w:val="20"/>
                <w:lang w:val="sv-SE"/>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592BF9"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pStyle w:val="BodyText"/>
              <w:spacing w:after="0"/>
              <w:rPr>
                <w:rFonts w:ascii="GHEA Grapalat" w:eastAsia="Times New Roman" w:hAnsi="GHEA Grapalat"/>
                <w:sz w:val="20"/>
                <w:szCs w:val="20"/>
                <w:lang w:val="hy-AM" w:eastAsia="en-US"/>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Ֆինանսական ծավալը՝  54 177 000 եվրո</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Աղբյուրներ՝ 1.Ասիական զարգացման բանկի վարկային միջոցներ</w:t>
            </w:r>
          </w:p>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 ՀՀ պետ</w:t>
            </w:r>
            <w:r w:rsidRPr="003718A5">
              <w:rPr>
                <w:rFonts w:ascii="GHEA Grapalat" w:eastAsia="Times New Roman" w:hAnsi="GHEA Grapalat" w:cs="Times New Roman"/>
                <w:sz w:val="20"/>
                <w:szCs w:val="20"/>
              </w:rPr>
              <w:t>.</w:t>
            </w:r>
            <w:r w:rsidRPr="003718A5">
              <w:rPr>
                <w:rFonts w:ascii="GHEA Grapalat" w:eastAsia="Times New Roman" w:hAnsi="GHEA Grapalat" w:cs="Times New Roman"/>
                <w:sz w:val="20"/>
                <w:szCs w:val="20"/>
                <w:lang w:val="hy-AM"/>
              </w:rPr>
              <w:t xml:space="preserve"> բյուջե</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4</w:t>
            </w:r>
            <w:r w:rsidRPr="003718A5">
              <w:rPr>
                <w:rFonts w:ascii="GHEA Grapalat" w:eastAsia="Times New Roman" w:hAnsi="GHEA Grapalat" w:cs="Times New Roman"/>
                <w:sz w:val="20"/>
                <w:szCs w:val="20"/>
                <w:lang w:val="hy-AM"/>
              </w:rPr>
              <w:t>7</w:t>
            </w:r>
          </w:p>
        </w:tc>
        <w:tc>
          <w:tcPr>
            <w:tcW w:w="2597" w:type="dxa"/>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Հյուսիսային միջանցքի արդիականացում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47.1 Բագրատաշենի սահմանային հսկողության անցակետի նոր կամրջի շինարարություն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Մաքսային անցակետում երկու ուղղություն և 5 թռիչք ունեցող 2 կամուրջների շինարարություն՝ արտաքին լուսավորության և ջրահեռացման համակարգով, յուրաքանչյուր ուղղությամբ մեկ կամուրջ, յուրաքանչյուրը 2 երթևեկելի գոտիով</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592BF9"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2024թ. մայիսի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Ֆինանսական ծավալը՝  4 400 000 եվրո</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Աղբյուրներ՝ 1.Վերակառուցման և զարգացման եվրոպական բանկի վարկային միջոցներ</w:t>
            </w:r>
          </w:p>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2.ՀՀ պետական բյուջե</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48</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Ավտոմոբիլային ճանապարհային ենթակառուցվածքի զարգացում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48.1 ՀՀ ավտոմոբիլային ճանապարհային ենթակառուցվածքի զարգացման նպատակով «ՀՀ ավտոմոբիլային ճանապարհների ռազմավարությունը </w:t>
            </w:r>
            <w:r w:rsidRPr="003718A5">
              <w:rPr>
                <w:rFonts w:ascii="GHEA Grapalat" w:eastAsia="Times New Roman" w:hAnsi="GHEA Grapalat" w:cs="Times New Roman"/>
                <w:sz w:val="20"/>
                <w:szCs w:val="20"/>
                <w:lang w:val="hy-AM"/>
              </w:rPr>
              <w:lastRenderedPageBreak/>
              <w:t xml:space="preserve">հաստատելու մասին» ՀՀ կառավարության որոշման նախագիծը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ի աշխատակազմ ներկայացում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31"/>
              </w:numPr>
              <w:tabs>
                <w:tab w:val="left" w:pos="451"/>
              </w:tabs>
              <w:spacing w:after="0"/>
              <w:ind w:left="0" w:firstLine="91"/>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«ՀՀ ավտոմոբիլային ճանապարհների ռազմավարությունը հաստատելու մասին» ՀՀ կառավարության որոշման նախագիծը մշակված է</w:t>
            </w:r>
          </w:p>
          <w:p w:rsidR="00877919" w:rsidRPr="003718A5" w:rsidRDefault="00877919" w:rsidP="00074114">
            <w:pPr>
              <w:pStyle w:val="ListParagraph"/>
              <w:numPr>
                <w:ilvl w:val="0"/>
                <w:numId w:val="31"/>
              </w:numPr>
              <w:tabs>
                <w:tab w:val="left" w:pos="451"/>
              </w:tabs>
              <w:spacing w:after="0"/>
              <w:ind w:left="0" w:firstLine="91"/>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Որոշման նախագիծը հաստատվել է ՀՀ կառավարության կողմից</w:t>
            </w:r>
          </w:p>
          <w:p w:rsidR="00877919" w:rsidRPr="003718A5" w:rsidRDefault="00877919" w:rsidP="00074114">
            <w:pPr>
              <w:spacing w:after="0"/>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592BF9"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   նոյեմբերի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100</w:t>
            </w:r>
            <w:r w:rsidRPr="003718A5">
              <w:rPr>
                <w:rFonts w:ascii="GHEA Grapalat" w:eastAsia="Times New Roman" w:hAnsi="GHEA Grapalat" w:cs="Times New Roman"/>
                <w:sz w:val="20"/>
                <w:szCs w:val="20"/>
                <w:lang w:val="ru-RU"/>
              </w:rPr>
              <w:t xml:space="preserve">% </w:t>
            </w:r>
            <w:r w:rsidRPr="003718A5">
              <w:rPr>
                <w:rFonts w:ascii="GHEA Grapalat" w:eastAsia="Times New Roman" w:hAnsi="GHEA Grapalat" w:cs="Times New Roman"/>
                <w:sz w:val="20"/>
                <w:szCs w:val="20"/>
                <w:lang w:val="hy-AM"/>
              </w:rPr>
              <w:t>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4</w:t>
            </w:r>
            <w:r w:rsidRPr="003718A5">
              <w:rPr>
                <w:rFonts w:ascii="GHEA Grapalat" w:eastAsia="Times New Roman" w:hAnsi="GHEA Grapalat" w:cs="Times New Roman"/>
                <w:sz w:val="20"/>
                <w:szCs w:val="20"/>
                <w:lang w:val="hy-AM"/>
              </w:rPr>
              <w:t>9</w:t>
            </w:r>
          </w:p>
          <w:p w:rsidR="00877919" w:rsidRPr="003718A5" w:rsidRDefault="00877919" w:rsidP="00074114">
            <w:pPr>
              <w:spacing w:after="0" w:line="240" w:lineRule="auto"/>
              <w:rPr>
                <w:rFonts w:ascii="GHEA Grapalat" w:eastAsia="Times New Roman" w:hAnsi="GHEA Grapalat" w:cs="Times New Roman"/>
                <w:sz w:val="20"/>
                <w:szCs w:val="20"/>
              </w:rPr>
            </w:pPr>
          </w:p>
          <w:p w:rsidR="00877919" w:rsidRPr="003718A5" w:rsidRDefault="00877919" w:rsidP="00074114">
            <w:pPr>
              <w:spacing w:after="0" w:line="240" w:lineRule="auto"/>
              <w:rPr>
                <w:rFonts w:ascii="GHEA Grapalat" w:eastAsia="Times New Roman" w:hAnsi="GHEA Grapalat" w:cs="Times New Roman"/>
                <w:sz w:val="20"/>
                <w:szCs w:val="20"/>
              </w:rPr>
            </w:pPr>
          </w:p>
          <w:p w:rsidR="00877919" w:rsidRPr="003718A5" w:rsidRDefault="00877919" w:rsidP="00074114">
            <w:pPr>
              <w:spacing w:after="0" w:line="240" w:lineRule="auto"/>
              <w:rPr>
                <w:rFonts w:ascii="GHEA Grapalat" w:eastAsia="Times New Roman" w:hAnsi="GHEA Grapalat" w:cs="Times New Roman"/>
                <w:sz w:val="20"/>
                <w:szCs w:val="20"/>
              </w:rPr>
            </w:pPr>
          </w:p>
          <w:p w:rsidR="00877919" w:rsidRPr="003718A5" w:rsidRDefault="00877919" w:rsidP="00074114">
            <w:pPr>
              <w:spacing w:after="0" w:line="240" w:lineRule="auto"/>
              <w:rPr>
                <w:rFonts w:ascii="GHEA Grapalat" w:eastAsia="Times New Roman" w:hAnsi="GHEA Grapalat" w:cs="Times New Roman"/>
                <w:sz w:val="20"/>
                <w:szCs w:val="20"/>
              </w:rPr>
            </w:pPr>
          </w:p>
        </w:tc>
        <w:tc>
          <w:tcPr>
            <w:tcW w:w="2597" w:type="dxa"/>
            <w:vMerge w:val="restart"/>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Շինարարական նյութերի և ճանապարհաշինարարության որակի նկատմամբ</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վերահսկողության բարձրացման նպատակով՝ նորագույն տեխնոլոգիաների և մեթոդների ներդրում և կիրառում, պետական լաբորատորիայի վերազինում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49.1 Ճանապարհաշինության ոլորտում նորագույն տեխնոլոգիաների և</w:t>
            </w:r>
          </w:p>
          <w:p w:rsidR="00877919" w:rsidRPr="003718A5" w:rsidRDefault="00877919" w:rsidP="00BC1712">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մեթոդների ներդրման և կիրառման ծրագրի մշակում և առաջարկությունների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 xml:space="preserve">ի աշխատակազմ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ցանցի երկարակեցության, որակի և արդյունավետության բարձրացման նպատակով մշակված և հաստատված ճանապարհաշինության ոլորտում նորագույն տեխնոլոգիաների և մեթոդների ներդրման և կիրառման ծրագիր</w:t>
            </w:r>
          </w:p>
          <w:p w:rsidR="00877919" w:rsidRPr="003718A5" w:rsidRDefault="00877919" w:rsidP="00074114">
            <w:pPr>
              <w:spacing w:after="0"/>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w:t>
            </w:r>
            <w:r w:rsidR="00877919" w:rsidRPr="003718A5">
              <w:rPr>
                <w:rFonts w:ascii="GHEA Grapalat" w:eastAsia="Times New Roman" w:hAnsi="GHEA Grapalat" w:cs="Times New Roman"/>
                <w:sz w:val="20"/>
                <w:szCs w:val="20"/>
                <w:lang w:val="hy-AM"/>
              </w:rPr>
              <w:t>աղաքաշինության կոմիտե</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041F5B"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«Ճարտարապետության և շինարարության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Հայաստանի ազգային համալսարան»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041F5B"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մարտի 1-ին տասնօրյակ</w:t>
            </w:r>
          </w:p>
          <w:p w:rsidR="00877919" w:rsidRPr="003718A5" w:rsidRDefault="00877919" w:rsidP="00074114">
            <w:pPr>
              <w:spacing w:after="0"/>
              <w:jc w:val="center"/>
              <w:rPr>
                <w:rFonts w:ascii="GHEA Grapalat" w:eastAsia="Times New Roman" w:hAnsi="GHEA Grapalat" w:cs="Times New Roman"/>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49.2 Ճանապարհաշինության ոլորտում նորագույն տեխնոլոգիաների և մեթոդների ներդրման և կիրառման ծրագրով նախատեսված միջոցառումների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ցանցի երկարակեցության, որակի և արդյունավետության բարձրացում, միջազգային ստանդարտներին համապատասխան բարձրակարգ ճանապարհային ցանցի առկայություն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w:t>
            </w:r>
            <w:r w:rsidR="00877919" w:rsidRPr="003718A5">
              <w:rPr>
                <w:rFonts w:ascii="GHEA Grapalat" w:eastAsia="Times New Roman" w:hAnsi="GHEA Grapalat" w:cs="Times New Roman"/>
                <w:sz w:val="20"/>
                <w:szCs w:val="20"/>
                <w:lang w:val="hy-AM"/>
              </w:rPr>
              <w:t>աղաքաշինության կոմիտե</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041F5B"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«Ճարտարապետության և շինարարության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Հայաստանի ազգային </w:t>
            </w:r>
            <w:r w:rsidRPr="003718A5">
              <w:rPr>
                <w:rFonts w:ascii="GHEA Grapalat" w:eastAsia="Times New Roman" w:hAnsi="GHEA Grapalat" w:cs="Times New Roman"/>
                <w:sz w:val="20"/>
                <w:szCs w:val="20"/>
                <w:lang w:val="hy-AM"/>
              </w:rPr>
              <w:lastRenderedPageBreak/>
              <w:t>համալսարան»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041F5B"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2023-2026թթ</w:t>
            </w:r>
            <w:r w:rsidR="00675426" w:rsidRPr="003718A5">
              <w:rPr>
                <w:rFonts w:ascii="GHEA Grapalat" w:eastAsia="MS Gothic" w:hAnsi="GHEA Grapalat" w:cs="Cambria Math"/>
                <w:spacing w:val="-8"/>
                <w:sz w:val="20"/>
                <w:szCs w:val="20"/>
                <w:lang w:val="hy-AM"/>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վարկային կամ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Ֆինանսական միջոցների չափը կորոշվի  ծրագրով</w:t>
            </w: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50</w:t>
            </w:r>
          </w:p>
        </w:tc>
        <w:tc>
          <w:tcPr>
            <w:tcW w:w="2597" w:type="dxa"/>
            <w:vMerge w:val="restart"/>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անվտանգության համակարգի ներդ</w:t>
            </w:r>
            <w:r w:rsidR="00BC1712" w:rsidRPr="003718A5">
              <w:rPr>
                <w:rFonts w:ascii="GHEA Grapalat" w:eastAsia="Times New Roman" w:hAnsi="GHEA Grapalat" w:cs="Times New Roman"/>
                <w:sz w:val="20"/>
                <w:szCs w:val="20"/>
                <w:lang w:val="hy-AM"/>
              </w:rPr>
              <w:t>ր</w:t>
            </w:r>
            <w:r w:rsidRPr="003718A5">
              <w:rPr>
                <w:rFonts w:ascii="GHEA Grapalat" w:eastAsia="Times New Roman" w:hAnsi="GHEA Grapalat" w:cs="Times New Roman"/>
                <w:sz w:val="20"/>
                <w:szCs w:val="20"/>
                <w:lang w:val="hy-AM"/>
              </w:rPr>
              <w:t xml:space="preserve">ում </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  </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BC1712">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50.1 Ճանապարհային անվտանգության ԵՄ հրահանգներին համապատասխան</w:t>
            </w:r>
            <w:r w:rsidR="00BC1712"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 xml:space="preserve"> «Ավտոմոբիլային ճանապարհների մասին» ՀՀ օրենքում փոփոխություններ և լրացումներ կատարելու մասին» ՀՀ օրենքի նախագծ</w:t>
            </w:r>
            <w:r w:rsidR="00BC1712"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 xml:space="preserve"> և հարակից օրենքների նախագծերի</w:t>
            </w:r>
            <w:r w:rsidR="00BC1712" w:rsidRPr="003718A5">
              <w:rPr>
                <w:rFonts w:ascii="GHEA Grapalat" w:eastAsia="Times New Roman" w:hAnsi="GHEA Grapalat" w:cs="Times New Roman"/>
                <w:sz w:val="20"/>
                <w:szCs w:val="20"/>
                <w:lang w:val="hy-AM"/>
              </w:rPr>
              <w:t xml:space="preserve">  ներկայացում </w:t>
            </w:r>
            <w:r w:rsidRPr="003718A5">
              <w:rPr>
                <w:rFonts w:ascii="GHEA Grapalat" w:eastAsia="Times New Roman" w:hAnsi="GHEA Grapalat" w:cs="Times New Roman"/>
                <w:sz w:val="20"/>
                <w:szCs w:val="20"/>
                <w:lang w:val="hy-AM"/>
              </w:rPr>
              <w:t xml:space="preserve">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 xml:space="preserve">ի աշխատակազմ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26"/>
              </w:numPr>
              <w:tabs>
                <w:tab w:val="left" w:pos="361"/>
              </w:tabs>
              <w:spacing w:after="0" w:line="240" w:lineRule="auto"/>
              <w:ind w:left="194" w:firstLine="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Ճանապարհային ենթակառուցվածքի անվտանգության կառավարման օրենսդրական կարգավորում</w:t>
            </w:r>
            <w:r w:rsidR="00BC1712" w:rsidRPr="003718A5">
              <w:rPr>
                <w:rFonts w:ascii="GHEA Grapalat" w:eastAsia="Times New Roman" w:hAnsi="GHEA Grapalat" w:cs="Times New Roman"/>
                <w:sz w:val="20"/>
                <w:szCs w:val="20"/>
              </w:rPr>
              <w:t>`</w:t>
            </w:r>
            <w:r w:rsidRPr="003718A5" w:rsidDel="00C55DF8">
              <w:rPr>
                <w:rFonts w:ascii="GHEA Grapalat" w:eastAsia="Times New Roman" w:hAnsi="GHEA Grapalat" w:cs="Times New Roman"/>
                <w:sz w:val="20"/>
                <w:szCs w:val="20"/>
              </w:rPr>
              <w:t xml:space="preserve"> </w:t>
            </w:r>
            <w:r w:rsidRPr="003718A5">
              <w:rPr>
                <w:rFonts w:ascii="GHEA Grapalat" w:eastAsia="Times New Roman" w:hAnsi="GHEA Grapalat" w:cs="Times New Roman"/>
                <w:sz w:val="20"/>
                <w:szCs w:val="20"/>
              </w:rPr>
              <w:t>միջազգային փորձին համապատասխան</w:t>
            </w:r>
          </w:p>
          <w:p w:rsidR="00877919" w:rsidRPr="003718A5" w:rsidRDefault="00877919" w:rsidP="00074114">
            <w:pPr>
              <w:pStyle w:val="ListParagraph"/>
              <w:numPr>
                <w:ilvl w:val="0"/>
                <w:numId w:val="34"/>
              </w:numPr>
              <w:tabs>
                <w:tab w:val="left" w:pos="361"/>
              </w:tabs>
              <w:spacing w:after="0" w:line="240" w:lineRule="auto"/>
              <w:ind w:left="194" w:firstLine="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Թունելներին ներկայացվող անվտանգության նվազագույն պահանջների օրենսդրական սահմանում։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մարտի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50.2 Ճանապարհային աուդիտի համարակարգի ձևավորում (ճանապարհային աուդիտի անցկացման պահանջների ձևավորում, ընթացակարգերի սահմանում, աուդիտորների </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որակավորում)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անվտանգության կառավարման համակարգի և աուդիտորների ինստիտուտի ներդրում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BC5018"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Ֆինանսական միջոցների չափը կորոշվի   միջոցառման իրականացման գործընթացում</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BC1712">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50</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3 ՀՀ-ում գործող ճանապարհային անվտանգության ստանդարտների և նորմերի արդիականացման վերաբերյալ առաջարկների փաթեթի 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BC1712">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գործող ճանապարհային անվտանգության ստանդարտների և նորմերի արդիականացում և ինստիտուցիոնալ բարեփոխումների իրականացում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BC5018"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 թ.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100</w:t>
            </w:r>
            <w:r w:rsidRPr="003718A5">
              <w:rPr>
                <w:rFonts w:ascii="GHEA Grapalat" w:eastAsia="Times New Roman" w:hAnsi="GHEA Grapalat" w:cs="Times New Roman"/>
                <w:sz w:val="20"/>
                <w:szCs w:val="20"/>
                <w:lang w:val="ru-RU"/>
              </w:rPr>
              <w:t xml:space="preserve">% </w:t>
            </w:r>
            <w:r w:rsidRPr="003718A5">
              <w:rPr>
                <w:rFonts w:ascii="GHEA Grapalat" w:eastAsia="Times New Roman" w:hAnsi="GHEA Grapalat" w:cs="Times New Roman"/>
                <w:sz w:val="20"/>
                <w:szCs w:val="20"/>
                <w:lang w:val="hy-AM"/>
              </w:rPr>
              <w:t>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50</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4 Միջազգային չափանիշներին համապատասխան ճանապարհային անվտանգության աուդիտի վերապատրաստման դասընթացի իրականացում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անվտանգության աուդիտի օրենսդրական պահանջի սահմանում, աուդիտորական համակարգի ձևավորում՝ աուդիտորի գործառույթների սահմանում, որակավորում և վերապատրաստում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BC5018"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926B63">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2021թ. </w:t>
            </w:r>
            <w:r w:rsidR="00BC5018" w:rsidRPr="003718A5">
              <w:rPr>
                <w:rFonts w:ascii="GHEA Grapalat" w:hAnsi="GHEA Grapalat" w:cs="Arial"/>
                <w:sz w:val="20"/>
                <w:szCs w:val="20"/>
                <w:lang w:val="hy-AM"/>
              </w:rPr>
              <w:t xml:space="preserve"> դեկտեմբերի </w:t>
            </w:r>
            <w:r w:rsidR="00926B63">
              <w:rPr>
                <w:rFonts w:ascii="GHEA Grapalat" w:hAnsi="GHEA Grapalat" w:cs="Arial"/>
                <w:sz w:val="20"/>
                <w:szCs w:val="20"/>
                <w:lang w:val="hy-AM"/>
              </w:rPr>
              <w:t>3</w:t>
            </w:r>
            <w:r w:rsidR="00BC5018" w:rsidRPr="003718A5">
              <w:rPr>
                <w:rFonts w:ascii="GHEA Grapalat" w:hAnsi="GHEA Grapalat"/>
                <w:sz w:val="20"/>
                <w:szCs w:val="20"/>
              </w:rPr>
              <w:t>-</w:t>
            </w:r>
            <w:r w:rsidR="00BC5018" w:rsidRPr="003718A5">
              <w:rPr>
                <w:rFonts w:ascii="GHEA Grapalat" w:hAnsi="GHEA Grapalat" w:cs="Arial"/>
                <w:sz w:val="20"/>
                <w:szCs w:val="20"/>
              </w:rPr>
              <w:t>րդ</w:t>
            </w:r>
            <w:r w:rsidR="00BC5018" w:rsidRPr="003718A5">
              <w:rPr>
                <w:rFonts w:ascii="GHEA Grapalat" w:hAnsi="GHEA Grapalat"/>
                <w:sz w:val="20"/>
                <w:szCs w:val="20"/>
              </w:rPr>
              <w:t xml:space="preserve"> </w:t>
            </w:r>
            <w:r w:rsidR="00BC5018"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100</w:t>
            </w:r>
            <w:r w:rsidRPr="003718A5">
              <w:rPr>
                <w:rFonts w:ascii="GHEA Grapalat" w:eastAsia="Times New Roman" w:hAnsi="GHEA Grapalat" w:cs="Times New Roman"/>
                <w:sz w:val="20"/>
                <w:szCs w:val="20"/>
                <w:lang w:val="ru-RU"/>
              </w:rPr>
              <w:t xml:space="preserve">% </w:t>
            </w:r>
            <w:r w:rsidRPr="003718A5">
              <w:rPr>
                <w:rFonts w:ascii="GHEA Grapalat" w:eastAsia="Times New Roman" w:hAnsi="GHEA Grapalat" w:cs="Times New Roman"/>
                <w:sz w:val="20"/>
                <w:szCs w:val="20"/>
                <w:lang w:val="hy-AM"/>
              </w:rPr>
              <w:t>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50</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5 Թունելներին ներկայացվող անվտանգության նվազագույն պահանջների կիրառում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29"/>
              </w:numPr>
              <w:spacing w:after="0"/>
              <w:ind w:left="-29" w:firstLine="18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Թունելներում ճանապարհային երթևեկության մասնակիցների համար անվտանգության նվազագույն մակար</w:t>
            </w:r>
            <w:r w:rsidR="00BC1712" w:rsidRPr="003718A5">
              <w:rPr>
                <w:rFonts w:ascii="GHEA Grapalat" w:eastAsia="Times New Roman" w:hAnsi="GHEA Grapalat" w:cs="Times New Roman"/>
                <w:sz w:val="20"/>
                <w:szCs w:val="20"/>
              </w:rPr>
              <w:t>դակի ապահովում</w:t>
            </w:r>
            <w:r w:rsidRPr="003718A5">
              <w:rPr>
                <w:rFonts w:ascii="GHEA Grapalat" w:eastAsia="Times New Roman" w:hAnsi="GHEA Grapalat" w:cs="Times New Roman"/>
                <w:sz w:val="20"/>
                <w:szCs w:val="20"/>
              </w:rPr>
              <w:t xml:space="preserve"> ԵՄ չափանիշներին համապատասխան</w:t>
            </w:r>
          </w:p>
          <w:p w:rsidR="00877919" w:rsidRPr="003718A5" w:rsidRDefault="00877919" w:rsidP="00074114">
            <w:pPr>
              <w:pStyle w:val="ListParagraph"/>
              <w:numPr>
                <w:ilvl w:val="0"/>
                <w:numId w:val="29"/>
              </w:numPr>
              <w:spacing w:after="0" w:line="240" w:lineRule="auto"/>
              <w:ind w:left="-29" w:firstLine="18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Թունելներում ճանապարհային երթևեկության մասնակիցների համար անվտանգության նվազագույն մակարդակի ապահովում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Թունելներում ճանապարհատրանսպորտային պատահարների նվազեցում</w:t>
            </w:r>
          </w:p>
          <w:p w:rsidR="00877919" w:rsidRPr="003718A5" w:rsidRDefault="00877919" w:rsidP="00074114">
            <w:pPr>
              <w:spacing w:after="0"/>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Ք</w:t>
            </w:r>
            <w:r w:rsidR="00877919" w:rsidRPr="003718A5">
              <w:rPr>
                <w:rFonts w:ascii="GHEA Grapalat" w:eastAsia="Times New Roman" w:hAnsi="GHEA Grapalat" w:cs="Times New Roman"/>
                <w:sz w:val="20"/>
                <w:szCs w:val="20"/>
                <w:lang w:val="hy-AM"/>
              </w:rPr>
              <w:t>աղաքաշինության կոմիտե</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41716A"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«Ճարտարապետության և շինարարության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Հայաստանի ազգային համալսարան»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41716A"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Ֆինանսական միջոցների չափը կորոշվի   միջոցառման իրականացման գործընթացում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51</w:t>
            </w:r>
          </w:p>
        </w:tc>
        <w:tc>
          <w:tcPr>
            <w:tcW w:w="2597" w:type="dxa"/>
            <w:vMerge w:val="restart"/>
            <w:tcBorders>
              <w:left w:val="single" w:sz="4" w:space="0" w:color="auto"/>
              <w:right w:val="single" w:sz="4" w:space="0" w:color="auto"/>
            </w:tcBorders>
          </w:tcPr>
          <w:p w:rsidR="00877919" w:rsidRPr="003718A5" w:rsidRDefault="00877919" w:rsidP="00074114">
            <w:pPr>
              <w:pStyle w:val="BodyText"/>
              <w:spacing w:after="0"/>
              <w:rPr>
                <w:rFonts w:ascii="GHEA Grapalat" w:eastAsia="Times New Roman" w:hAnsi="GHEA Grapalat"/>
                <w:sz w:val="20"/>
                <w:szCs w:val="20"/>
                <w:lang w:val="hy-AM" w:eastAsia="en-US"/>
              </w:rPr>
            </w:pPr>
            <w:r w:rsidRPr="003718A5">
              <w:rPr>
                <w:rFonts w:ascii="GHEA Grapalat" w:eastAsia="Times New Roman" w:hAnsi="GHEA Grapalat"/>
                <w:sz w:val="20"/>
                <w:szCs w:val="20"/>
                <w:lang w:val="hy-AM" w:eastAsia="en-US"/>
              </w:rPr>
              <w:t>Ճանապարհային ակտիվների կառավարման առկա համակարգի գնահատում և հետագա անհրաժեշտ բարելավումների իրականացում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D30486">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51.1 «Հայաստանի Հանրապետության կառավարության</w:t>
            </w:r>
            <w:r w:rsidRPr="003718A5">
              <w:rPr>
                <w:rFonts w:ascii="Calibri" w:eastAsia="Times New Roman" w:hAnsi="Calibri" w:cs="Calibri"/>
                <w:sz w:val="20"/>
                <w:szCs w:val="20"/>
                <w:lang w:val="hy-AM"/>
              </w:rPr>
              <w:t> </w:t>
            </w:r>
            <w:r w:rsidRPr="003718A5">
              <w:rPr>
                <w:rFonts w:ascii="GHEA Grapalat" w:eastAsia="Times New Roman" w:hAnsi="GHEA Grapalat" w:cs="Times New Roman"/>
                <w:sz w:val="20"/>
                <w:szCs w:val="20"/>
                <w:lang w:val="hy-AM"/>
              </w:rPr>
              <w:t>2010 թվականի նոյեմբերի 4-ի N 1419-Ն որոշման մեջ</w:t>
            </w:r>
            <w:r w:rsidRPr="003718A5">
              <w:rPr>
                <w:rFonts w:ascii="Calibri" w:eastAsia="Times New Roman" w:hAnsi="Calibri" w:cs="Calibri"/>
                <w:sz w:val="20"/>
                <w:szCs w:val="20"/>
                <w:lang w:val="hy-AM"/>
              </w:rPr>
              <w:t> </w:t>
            </w:r>
            <w:r w:rsidRPr="003718A5">
              <w:rPr>
                <w:rFonts w:ascii="GHEA Grapalat" w:eastAsia="Times New Roman" w:hAnsi="GHEA Grapalat" w:cs="Times New Roman"/>
                <w:sz w:val="20"/>
                <w:szCs w:val="20"/>
                <w:lang w:val="hy-AM"/>
              </w:rPr>
              <w:t xml:space="preserve">փոփոխություններ և լրացումներ կատարելու մասին» ՀՀ կառավարության որոշման նախագիծը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ի աշխատակազմ ներկայացն</w:t>
            </w:r>
            <w:r w:rsidR="00D30486" w:rsidRPr="003718A5">
              <w:rPr>
                <w:rFonts w:ascii="GHEA Grapalat" w:eastAsia="Times New Roman" w:hAnsi="GHEA Grapalat" w:cs="Times New Roman"/>
                <w:sz w:val="20"/>
                <w:szCs w:val="20"/>
                <w:lang w:val="hy-AM"/>
              </w:rPr>
              <w:t>ելը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481"/>
              </w:tabs>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     Ճանապարհների պահպանման պատասխանատու ստորաբաժանման կողմից իրականացվող գործառույթների համապատասխան</w:t>
            </w:r>
            <w:r w:rsidR="00BC1712" w:rsidRPr="003718A5">
              <w:rPr>
                <w:rFonts w:ascii="GHEA Grapalat" w:eastAsia="Times New Roman" w:hAnsi="GHEA Grapalat" w:cs="Times New Roman"/>
                <w:sz w:val="20"/>
                <w:szCs w:val="20"/>
                <w:lang w:val="hy-AM"/>
              </w:rPr>
              <w:t>եց</w:t>
            </w:r>
            <w:r w:rsidRPr="003718A5">
              <w:rPr>
                <w:rFonts w:ascii="GHEA Grapalat" w:eastAsia="Times New Roman" w:hAnsi="GHEA Grapalat" w:cs="Times New Roman"/>
                <w:sz w:val="20"/>
                <w:szCs w:val="20"/>
                <w:lang w:val="hy-AM"/>
              </w:rPr>
              <w:t>ում գնումների մասին ՀՀ օրենսդրությամբ սահմանված գնումների պատասխանատու ստորաբաժանման գործառույթներին</w:t>
            </w:r>
            <w:r w:rsidR="00D30486"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 xml:space="preserve"> ավտոմոբիլային ճանապարհների սպասարկման աշխատանքների արժեքներին համապատասխան լրացուցիչ պահանջների սահմանում՝ ապահովելով սպասարկման աշխատանքների շարունակական բարեփոխումները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41716A"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2021թ.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pStyle w:val="BodyText"/>
              <w:spacing w:after="0"/>
              <w:rPr>
                <w:rFonts w:ascii="GHEA Grapalat" w:eastAsia="Times New Roman" w:hAnsi="GHEA Grapalat"/>
                <w:sz w:val="20"/>
                <w:szCs w:val="20"/>
                <w:lang w:val="hy-AM" w:eastAsia="en-US"/>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D30486">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51.2 «Հայաստանի Հանրապետության կառավարության</w:t>
            </w:r>
            <w:r w:rsidRPr="003718A5">
              <w:rPr>
                <w:rFonts w:ascii="Calibri" w:eastAsia="Times New Roman" w:hAnsi="Calibri" w:cs="Calibri"/>
                <w:sz w:val="20"/>
                <w:szCs w:val="20"/>
                <w:lang w:val="hy-AM"/>
              </w:rPr>
              <w:t> </w:t>
            </w:r>
            <w:r w:rsidRPr="003718A5">
              <w:rPr>
                <w:rFonts w:ascii="GHEA Grapalat" w:eastAsia="Times New Roman" w:hAnsi="GHEA Grapalat" w:cs="Times New Roman"/>
                <w:sz w:val="20"/>
                <w:szCs w:val="20"/>
                <w:lang w:val="hy-AM"/>
              </w:rPr>
              <w:t>2014 թվականի փետրվարի 13-ի N 265-Ն</w:t>
            </w:r>
            <w:r w:rsidRPr="003718A5">
              <w:rPr>
                <w:rFonts w:ascii="Calibri" w:eastAsia="Times New Roman" w:hAnsi="Calibri" w:cs="Calibri"/>
                <w:sz w:val="20"/>
                <w:szCs w:val="20"/>
                <w:lang w:val="hy-AM"/>
              </w:rPr>
              <w:t> </w:t>
            </w:r>
            <w:r w:rsidRPr="003718A5">
              <w:rPr>
                <w:rFonts w:ascii="GHEA Grapalat" w:eastAsia="Times New Roman" w:hAnsi="GHEA Grapalat" w:cs="Times New Roman"/>
                <w:sz w:val="20"/>
                <w:szCs w:val="20"/>
                <w:lang w:val="hy-AM"/>
              </w:rPr>
              <w:t>որոշման մեջ</w:t>
            </w:r>
            <w:r w:rsidRPr="003718A5">
              <w:rPr>
                <w:rFonts w:ascii="Calibri" w:eastAsia="Times New Roman" w:hAnsi="Calibri" w:cs="Calibri"/>
                <w:sz w:val="20"/>
                <w:szCs w:val="20"/>
                <w:lang w:val="hy-AM"/>
              </w:rPr>
              <w:t> </w:t>
            </w:r>
            <w:r w:rsidRPr="003718A5">
              <w:rPr>
                <w:rFonts w:ascii="GHEA Grapalat" w:eastAsia="Times New Roman" w:hAnsi="GHEA Grapalat" w:cs="Times New Roman"/>
                <w:sz w:val="20"/>
                <w:szCs w:val="20"/>
                <w:lang w:val="hy-AM"/>
              </w:rPr>
              <w:t xml:space="preserve"> փոփոխություններ և լրացումներ կատարելու մասին» ՀՀ կառավարության որոշման նախագիծը ՀՀ </w:t>
            </w:r>
            <w:r w:rsidR="00D057FB" w:rsidRPr="003718A5">
              <w:rPr>
                <w:rFonts w:ascii="GHEA Grapalat" w:hAnsi="GHEA Grapalat" w:cs="Sylfaen"/>
                <w:color w:val="000000" w:themeColor="text1"/>
                <w:sz w:val="20"/>
                <w:szCs w:val="20"/>
                <w:lang w:val="hy-AM"/>
              </w:rPr>
              <w:lastRenderedPageBreak/>
              <w:t>Վարչապետ</w:t>
            </w:r>
            <w:r w:rsidRPr="003718A5">
              <w:rPr>
                <w:rFonts w:ascii="GHEA Grapalat" w:eastAsia="Times New Roman" w:hAnsi="GHEA Grapalat" w:cs="Times New Roman"/>
                <w:sz w:val="20"/>
                <w:szCs w:val="20"/>
                <w:lang w:val="hy-AM"/>
              </w:rPr>
              <w:t>ի աշխատակազմ ներկայացն</w:t>
            </w:r>
            <w:r w:rsidR="00D30486" w:rsidRPr="003718A5">
              <w:rPr>
                <w:rFonts w:ascii="GHEA Grapalat" w:eastAsia="Times New Roman" w:hAnsi="GHEA Grapalat" w:cs="Times New Roman"/>
                <w:sz w:val="20"/>
                <w:szCs w:val="20"/>
                <w:lang w:val="hy-AM"/>
              </w:rPr>
              <w:t>ելը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34"/>
              </w:numPr>
              <w:tabs>
                <w:tab w:val="left" w:pos="406"/>
              </w:tabs>
              <w:spacing w:after="0"/>
              <w:ind w:left="194" w:firstLine="0"/>
              <w:rPr>
                <w:rFonts w:ascii="GHEA Grapalat" w:hAnsi="GHEA Grapalat"/>
                <w:color w:val="000000" w:themeColor="text1"/>
                <w:sz w:val="20"/>
                <w:szCs w:val="20"/>
              </w:rPr>
            </w:pPr>
            <w:r w:rsidRPr="003718A5">
              <w:rPr>
                <w:rFonts w:ascii="GHEA Grapalat" w:hAnsi="GHEA Grapalat" w:cs="Sylfaen"/>
                <w:color w:val="000000" w:themeColor="text1"/>
                <w:sz w:val="20"/>
                <w:szCs w:val="20"/>
              </w:rPr>
              <w:lastRenderedPageBreak/>
              <w:t>Հ</w:t>
            </w:r>
            <w:r w:rsidRPr="003718A5">
              <w:rPr>
                <w:rFonts w:ascii="GHEA Grapalat" w:hAnsi="GHEA Grapalat"/>
                <w:color w:val="000000" w:themeColor="text1"/>
                <w:sz w:val="20"/>
                <w:szCs w:val="20"/>
              </w:rPr>
              <w:t xml:space="preserve">Հ ընդհանուր օգտագործման պետական ավտոմոբիլային  </w:t>
            </w:r>
            <w:r w:rsidRPr="003718A5">
              <w:rPr>
                <w:rFonts w:ascii="GHEA Grapalat" w:hAnsi="GHEA Grapalat" w:cs="Sylfaen"/>
                <w:color w:val="000000" w:themeColor="text1"/>
                <w:sz w:val="20"/>
                <w:szCs w:val="20"/>
              </w:rPr>
              <w:t>ճանապարհների</w:t>
            </w:r>
            <w:r w:rsidRPr="003718A5">
              <w:rPr>
                <w:rFonts w:ascii="GHEA Grapalat" w:hAnsi="GHEA Grapalat"/>
                <w:color w:val="000000" w:themeColor="text1"/>
                <w:sz w:val="20"/>
                <w:szCs w:val="20"/>
              </w:rPr>
              <w:t xml:space="preserve"> </w:t>
            </w:r>
            <w:r w:rsidRPr="003718A5">
              <w:rPr>
                <w:rFonts w:ascii="GHEA Grapalat" w:hAnsi="GHEA Grapalat" w:cs="Sylfaen"/>
                <w:color w:val="000000" w:themeColor="text1"/>
                <w:sz w:val="20"/>
                <w:szCs w:val="20"/>
              </w:rPr>
              <w:t>անվանումներ</w:t>
            </w:r>
            <w:r w:rsidRPr="003718A5">
              <w:rPr>
                <w:rFonts w:ascii="GHEA Grapalat" w:hAnsi="GHEA Grapalat"/>
                <w:color w:val="000000" w:themeColor="text1"/>
                <w:sz w:val="20"/>
                <w:szCs w:val="20"/>
              </w:rPr>
              <w:t xml:space="preserve">ը </w:t>
            </w:r>
            <w:r w:rsidRPr="003718A5">
              <w:rPr>
                <w:rFonts w:ascii="GHEA Grapalat" w:hAnsi="GHEA Grapalat" w:cs="Sylfaen"/>
                <w:color w:val="000000" w:themeColor="text1"/>
                <w:sz w:val="20"/>
                <w:szCs w:val="20"/>
              </w:rPr>
              <w:t>և</w:t>
            </w:r>
            <w:r w:rsidRPr="003718A5">
              <w:rPr>
                <w:rFonts w:ascii="GHEA Grapalat" w:hAnsi="GHEA Grapalat"/>
                <w:color w:val="000000" w:themeColor="text1"/>
                <w:sz w:val="20"/>
                <w:szCs w:val="20"/>
              </w:rPr>
              <w:t xml:space="preserve"> </w:t>
            </w:r>
            <w:r w:rsidRPr="003718A5">
              <w:rPr>
                <w:rFonts w:ascii="GHEA Grapalat" w:hAnsi="GHEA Grapalat" w:cs="Sylfaen"/>
                <w:color w:val="000000" w:themeColor="text1"/>
                <w:sz w:val="20"/>
                <w:szCs w:val="20"/>
              </w:rPr>
              <w:t>երկարությունները</w:t>
            </w:r>
            <w:r w:rsidRPr="003718A5">
              <w:rPr>
                <w:rFonts w:ascii="GHEA Grapalat" w:hAnsi="GHEA Grapalat"/>
                <w:color w:val="000000" w:themeColor="text1"/>
                <w:sz w:val="20"/>
                <w:szCs w:val="20"/>
              </w:rPr>
              <w:t xml:space="preserve"> վերանայված են՝ նոր կառուցված </w:t>
            </w:r>
            <w:r w:rsidRPr="003718A5">
              <w:rPr>
                <w:rFonts w:ascii="GHEA Grapalat" w:hAnsi="GHEA Grapalat" w:cs="Sylfaen"/>
                <w:color w:val="000000" w:themeColor="text1"/>
                <w:sz w:val="20"/>
                <w:szCs w:val="20"/>
              </w:rPr>
              <w:t>և</w:t>
            </w:r>
            <w:r w:rsidRPr="003718A5">
              <w:rPr>
                <w:rFonts w:ascii="GHEA Grapalat" w:hAnsi="GHEA Grapalat"/>
                <w:color w:val="000000" w:themeColor="text1"/>
                <w:sz w:val="20"/>
                <w:szCs w:val="20"/>
              </w:rPr>
              <w:t xml:space="preserve"> </w:t>
            </w:r>
            <w:r w:rsidRPr="003718A5">
              <w:rPr>
                <w:rFonts w:ascii="GHEA Grapalat" w:hAnsi="GHEA Grapalat" w:cs="Sylfaen"/>
                <w:color w:val="000000" w:themeColor="text1"/>
                <w:sz w:val="20"/>
                <w:szCs w:val="20"/>
              </w:rPr>
              <w:t>վերակառուց</w:t>
            </w:r>
            <w:r w:rsidRPr="003718A5">
              <w:rPr>
                <w:rFonts w:ascii="GHEA Grapalat" w:hAnsi="GHEA Grapalat"/>
                <w:color w:val="000000" w:themeColor="text1"/>
                <w:sz w:val="20"/>
                <w:szCs w:val="20"/>
              </w:rPr>
              <w:t xml:space="preserve">ված ճանապարհների </w:t>
            </w:r>
            <w:r w:rsidRPr="003718A5">
              <w:rPr>
                <w:rFonts w:ascii="GHEA Grapalat" w:hAnsi="GHEA Grapalat" w:cs="Sylfaen"/>
                <w:color w:val="000000" w:themeColor="text1"/>
                <w:sz w:val="20"/>
                <w:szCs w:val="20"/>
              </w:rPr>
              <w:lastRenderedPageBreak/>
              <w:t>անվանումների</w:t>
            </w:r>
            <w:r w:rsidRPr="003718A5">
              <w:rPr>
                <w:rFonts w:ascii="GHEA Grapalat" w:hAnsi="GHEA Grapalat"/>
                <w:color w:val="000000" w:themeColor="text1"/>
                <w:sz w:val="20"/>
                <w:szCs w:val="20"/>
              </w:rPr>
              <w:t xml:space="preserve"> </w:t>
            </w:r>
            <w:r w:rsidRPr="003718A5">
              <w:rPr>
                <w:rFonts w:ascii="GHEA Grapalat" w:hAnsi="GHEA Grapalat" w:cs="Sylfaen"/>
                <w:color w:val="000000" w:themeColor="text1"/>
                <w:sz w:val="20"/>
                <w:szCs w:val="20"/>
              </w:rPr>
              <w:t>և</w:t>
            </w:r>
            <w:r w:rsidRPr="003718A5">
              <w:rPr>
                <w:rFonts w:ascii="GHEA Grapalat" w:hAnsi="GHEA Grapalat"/>
                <w:color w:val="000000" w:themeColor="text1"/>
                <w:sz w:val="20"/>
                <w:szCs w:val="20"/>
              </w:rPr>
              <w:t xml:space="preserve"> </w:t>
            </w:r>
            <w:r w:rsidRPr="003718A5">
              <w:rPr>
                <w:rFonts w:ascii="GHEA Grapalat" w:hAnsi="GHEA Grapalat" w:cs="Sylfaen"/>
                <w:color w:val="000000" w:themeColor="text1"/>
                <w:sz w:val="20"/>
                <w:szCs w:val="20"/>
              </w:rPr>
              <w:t>երկարությունների</w:t>
            </w:r>
            <w:r w:rsidRPr="003718A5">
              <w:rPr>
                <w:rFonts w:ascii="GHEA Grapalat" w:hAnsi="GHEA Grapalat"/>
                <w:color w:val="000000" w:themeColor="text1"/>
                <w:sz w:val="20"/>
                <w:szCs w:val="20"/>
              </w:rPr>
              <w:t xml:space="preserve"> </w:t>
            </w:r>
            <w:r w:rsidRPr="003718A5">
              <w:rPr>
                <w:rFonts w:ascii="GHEA Grapalat" w:hAnsi="GHEA Grapalat" w:cs="Sylfaen"/>
                <w:color w:val="000000" w:themeColor="text1"/>
                <w:sz w:val="20"/>
                <w:szCs w:val="20"/>
              </w:rPr>
              <w:t>փոփոխությամբ</w:t>
            </w:r>
            <w:r w:rsidRPr="003718A5">
              <w:rPr>
                <w:rFonts w:ascii="GHEA Grapalat" w:hAnsi="GHEA Grapalat"/>
                <w:color w:val="000000" w:themeColor="text1"/>
                <w:sz w:val="20"/>
                <w:szCs w:val="20"/>
              </w:rPr>
              <w:t xml:space="preserve"> պայմանավորված</w:t>
            </w:r>
          </w:p>
          <w:p w:rsidR="00877919" w:rsidRPr="003718A5" w:rsidRDefault="00877919" w:rsidP="00074114">
            <w:pPr>
              <w:pStyle w:val="ListParagraph"/>
              <w:numPr>
                <w:ilvl w:val="0"/>
                <w:numId w:val="34"/>
              </w:numPr>
              <w:spacing w:after="0"/>
              <w:ind w:left="194" w:firstLine="0"/>
              <w:rPr>
                <w:rFonts w:ascii="GHEA Grapalat" w:eastAsia="Times New Roman" w:hAnsi="GHEA Grapalat" w:cs="Times New Roman"/>
                <w:sz w:val="20"/>
                <w:szCs w:val="20"/>
              </w:rPr>
            </w:pPr>
            <w:r w:rsidRPr="003718A5">
              <w:rPr>
                <w:rFonts w:ascii="GHEA Grapalat" w:hAnsi="GHEA Grapalat" w:cs="Sylfaen"/>
                <w:color w:val="000000" w:themeColor="text1"/>
                <w:sz w:val="20"/>
                <w:szCs w:val="20"/>
              </w:rPr>
              <w:t>Անվանացանկում</w:t>
            </w:r>
            <w:r w:rsidRPr="003718A5">
              <w:rPr>
                <w:rFonts w:ascii="GHEA Grapalat" w:hAnsi="GHEA Grapalat"/>
                <w:color w:val="000000" w:themeColor="text1"/>
                <w:sz w:val="20"/>
                <w:szCs w:val="20"/>
              </w:rPr>
              <w:t xml:space="preserve"> ներառված ավտոմոբիլային ճանապարհների դասակարգումները ըստ </w:t>
            </w:r>
            <w:r w:rsidRPr="003718A5">
              <w:rPr>
                <w:rFonts w:ascii="GHEA Grapalat" w:hAnsi="GHEA Grapalat" w:cs="Sylfaen"/>
                <w:color w:val="000000" w:themeColor="text1"/>
                <w:sz w:val="20"/>
                <w:szCs w:val="20"/>
              </w:rPr>
              <w:t>ճանապարհների</w:t>
            </w:r>
            <w:r w:rsidRPr="003718A5">
              <w:rPr>
                <w:rFonts w:ascii="GHEA Grapalat" w:hAnsi="GHEA Grapalat"/>
                <w:color w:val="000000" w:themeColor="text1"/>
                <w:sz w:val="20"/>
                <w:szCs w:val="20"/>
              </w:rPr>
              <w:t xml:space="preserve"> </w:t>
            </w:r>
            <w:r w:rsidRPr="003718A5">
              <w:rPr>
                <w:rFonts w:ascii="GHEA Grapalat" w:hAnsi="GHEA Grapalat" w:cs="Sylfaen"/>
                <w:color w:val="000000" w:themeColor="text1"/>
                <w:sz w:val="20"/>
                <w:szCs w:val="20"/>
              </w:rPr>
              <w:t>նշանակության</w:t>
            </w:r>
            <w:r w:rsidRPr="003718A5">
              <w:rPr>
                <w:rFonts w:ascii="GHEA Grapalat" w:hAnsi="GHEA Grapalat"/>
                <w:color w:val="000000" w:themeColor="text1"/>
                <w:sz w:val="20"/>
                <w:szCs w:val="20"/>
              </w:rPr>
              <w:t xml:space="preserve"> համապատասխանեցված են «Ավտոմոբիլային ճանապարհների մասին» ՀՀ օրենքին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41716A"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դեկտեմբերի</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52</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Ճանապարհների պետական գրանցում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52.1 Միջպետական և հանրապետական նշանակության ճանապարհների չափագրում և պետական գրանցում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Միջպետական և հանրապետական նշանակության ավտոմոբիլային  ճանապարհների նկատմամբ սեփականության իրավունքի գրանցում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Կադաստրի կոմիտե,</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41716A"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և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(կիրականացվի ֆինանսական միջոցների առկայության դեպքում)</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53</w:t>
            </w:r>
          </w:p>
        </w:tc>
        <w:tc>
          <w:tcPr>
            <w:tcW w:w="2597" w:type="dxa"/>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երթևեկության կազմակերպման գործ</w:t>
            </w:r>
            <w:r w:rsidR="00D30486" w:rsidRPr="003718A5">
              <w:rPr>
                <w:rFonts w:ascii="GHEA Grapalat" w:eastAsia="Times New Roman" w:hAnsi="GHEA Grapalat" w:cs="Times New Roman"/>
                <w:sz w:val="20"/>
                <w:szCs w:val="20"/>
                <w:lang w:val="hy-AM"/>
              </w:rPr>
              <w:t>ը</w:t>
            </w:r>
            <w:r w:rsidRPr="003718A5">
              <w:rPr>
                <w:rFonts w:ascii="GHEA Grapalat" w:eastAsia="Times New Roman" w:hAnsi="GHEA Grapalat" w:cs="Times New Roman"/>
                <w:sz w:val="20"/>
                <w:szCs w:val="20"/>
                <w:lang w:val="hy-AM"/>
              </w:rPr>
              <w:t xml:space="preserve">նթացի կանոնակարգում, ԵԱՏՄ </w:t>
            </w:r>
          </w:p>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տեխնիկական կանոնակարգերին համապատասխանեցում </w:t>
            </w:r>
          </w:p>
        </w:tc>
        <w:tc>
          <w:tcPr>
            <w:tcW w:w="2533" w:type="dxa"/>
            <w:tcBorders>
              <w:top w:val="single" w:sz="4" w:space="0" w:color="auto"/>
              <w:left w:val="single" w:sz="4" w:space="0" w:color="auto"/>
              <w:bottom w:val="single" w:sz="4" w:space="0" w:color="auto"/>
              <w:right w:val="single" w:sz="4" w:space="0" w:color="auto"/>
            </w:tcBorders>
          </w:tcPr>
          <w:p w:rsidR="00D30486" w:rsidRPr="003718A5" w:rsidRDefault="00877919" w:rsidP="00074114">
            <w:pPr>
              <w:spacing w:after="0"/>
              <w:rPr>
                <w:rFonts w:ascii="GHEA Grapalat" w:eastAsia="Times New Roman" w:hAnsi="GHEA Grapalat" w:cs="Times New Roman"/>
                <w:color w:val="000000" w:themeColor="text1"/>
                <w:spacing w:val="-8"/>
                <w:sz w:val="20"/>
                <w:szCs w:val="20"/>
                <w:lang w:val="hy-AM"/>
              </w:rPr>
            </w:pPr>
            <w:r w:rsidRPr="003718A5">
              <w:rPr>
                <w:rFonts w:ascii="GHEA Grapalat" w:eastAsia="Times New Roman" w:hAnsi="GHEA Grapalat" w:cs="Times New Roman"/>
                <w:sz w:val="20"/>
                <w:szCs w:val="20"/>
                <w:lang w:val="hy-AM"/>
              </w:rPr>
              <w:t>53.1 Հայաստանի Հանրապետության կառավարության</w:t>
            </w:r>
            <w:r w:rsidRPr="003718A5">
              <w:rPr>
                <w:rFonts w:ascii="Calibri" w:eastAsia="Times New Roman" w:hAnsi="Calibri" w:cs="Calibri"/>
                <w:sz w:val="20"/>
                <w:szCs w:val="20"/>
                <w:lang w:val="hy-AM"/>
              </w:rPr>
              <w:t> </w:t>
            </w:r>
            <w:r w:rsidRPr="003718A5">
              <w:rPr>
                <w:rFonts w:ascii="GHEA Grapalat" w:eastAsia="Times New Roman" w:hAnsi="GHEA Grapalat" w:cs="Times New Roman"/>
                <w:sz w:val="20"/>
                <w:szCs w:val="20"/>
                <w:lang w:val="hy-AM"/>
              </w:rPr>
              <w:t xml:space="preserve">2006 թվականի հունիսի 29-ի </w:t>
            </w:r>
            <w:r w:rsidR="008F2331" w:rsidRPr="003718A5">
              <w:rPr>
                <w:rFonts w:ascii="GHEA Grapalat" w:eastAsia="Times New Roman" w:hAnsi="GHEA Grapalat" w:cs="Times New Roman"/>
                <w:color w:val="000000" w:themeColor="text1"/>
                <w:spacing w:val="-8"/>
                <w:sz w:val="20"/>
                <w:szCs w:val="20"/>
                <w:lang w:val="hy-AM"/>
              </w:rPr>
              <w:t xml:space="preserve"> N</w:t>
            </w:r>
            <w:r w:rsidR="008F2331"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Times New Roman"/>
                <w:sz w:val="20"/>
                <w:szCs w:val="20"/>
                <w:lang w:val="hy-AM"/>
              </w:rPr>
              <w:t xml:space="preserve"> 1206-Ն, 2006թ. հոկտեմբերի 26-ի </w:t>
            </w:r>
            <w:r w:rsidR="008F2331" w:rsidRPr="003718A5">
              <w:rPr>
                <w:rFonts w:ascii="GHEA Grapalat" w:eastAsia="Times New Roman" w:hAnsi="GHEA Grapalat" w:cs="Times New Roman"/>
                <w:color w:val="000000" w:themeColor="text1"/>
                <w:spacing w:val="-8"/>
                <w:sz w:val="20"/>
                <w:szCs w:val="20"/>
                <w:lang w:val="hy-AM"/>
              </w:rPr>
              <w:t xml:space="preserve"> </w:t>
            </w:r>
          </w:p>
          <w:p w:rsidR="00877919" w:rsidRPr="003718A5" w:rsidRDefault="008F2331" w:rsidP="00D30486">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color w:val="000000" w:themeColor="text1"/>
                <w:spacing w:val="-8"/>
                <w:sz w:val="20"/>
                <w:szCs w:val="20"/>
                <w:lang w:val="hy-AM"/>
              </w:rPr>
              <w:t>N</w:t>
            </w:r>
            <w:r w:rsidRPr="003718A5">
              <w:rPr>
                <w:rFonts w:ascii="GHEA Grapalat" w:eastAsia="Times New Roman" w:hAnsi="GHEA Grapalat" w:cs="Times New Roman"/>
                <w:sz w:val="20"/>
                <w:szCs w:val="20"/>
                <w:lang w:val="hy-AM"/>
              </w:rPr>
              <w:t xml:space="preserve"> </w:t>
            </w:r>
            <w:r w:rsidR="00877919" w:rsidRPr="003718A5">
              <w:rPr>
                <w:rFonts w:ascii="GHEA Grapalat" w:eastAsia="Times New Roman" w:hAnsi="GHEA Grapalat" w:cs="Times New Roman"/>
                <w:sz w:val="20"/>
                <w:szCs w:val="20"/>
                <w:lang w:val="hy-AM"/>
              </w:rPr>
              <w:t xml:space="preserve"> 1699-Ն, 2008թ. </w:t>
            </w:r>
            <w:r w:rsidR="00877919" w:rsidRPr="003718A5">
              <w:rPr>
                <w:rFonts w:ascii="GHEA Grapalat" w:eastAsia="Times New Roman" w:hAnsi="GHEA Grapalat" w:cs="Times New Roman"/>
                <w:spacing w:val="-8"/>
                <w:sz w:val="20"/>
                <w:szCs w:val="20"/>
                <w:lang w:val="hy-AM"/>
              </w:rPr>
              <w:t xml:space="preserve">հունվարի 10-ի </w:t>
            </w:r>
            <w:r w:rsidRPr="003718A5">
              <w:rPr>
                <w:rFonts w:ascii="GHEA Grapalat" w:eastAsia="Times New Roman" w:hAnsi="GHEA Grapalat" w:cs="Times New Roman"/>
                <w:color w:val="000000" w:themeColor="text1"/>
                <w:spacing w:val="-8"/>
                <w:sz w:val="20"/>
                <w:szCs w:val="20"/>
                <w:lang w:val="hy-AM"/>
              </w:rPr>
              <w:t xml:space="preserve"> N</w:t>
            </w:r>
            <w:r w:rsidRPr="003718A5">
              <w:rPr>
                <w:rFonts w:ascii="GHEA Grapalat" w:eastAsia="Times New Roman" w:hAnsi="GHEA Grapalat" w:cs="Times New Roman"/>
                <w:spacing w:val="-8"/>
                <w:sz w:val="20"/>
                <w:szCs w:val="20"/>
                <w:lang w:val="hy-AM"/>
              </w:rPr>
              <w:t xml:space="preserve"> </w:t>
            </w:r>
            <w:r w:rsidR="00877919" w:rsidRPr="003718A5">
              <w:rPr>
                <w:rFonts w:ascii="GHEA Grapalat" w:eastAsia="Times New Roman" w:hAnsi="GHEA Grapalat" w:cs="Times New Roman"/>
                <w:spacing w:val="-8"/>
                <w:sz w:val="20"/>
                <w:szCs w:val="20"/>
                <w:lang w:val="hy-AM"/>
              </w:rPr>
              <w:t xml:space="preserve"> 113-Ն</w:t>
            </w:r>
            <w:r w:rsidR="00D30486" w:rsidRPr="003718A5">
              <w:rPr>
                <w:rFonts w:ascii="GHEA Grapalat" w:eastAsia="Times New Roman" w:hAnsi="GHEA Grapalat" w:cs="Times New Roman"/>
                <w:spacing w:val="-8"/>
                <w:sz w:val="20"/>
                <w:szCs w:val="20"/>
                <w:lang w:val="hy-AM"/>
              </w:rPr>
              <w:t xml:space="preserve"> </w:t>
            </w:r>
            <w:r w:rsidR="00877919" w:rsidRPr="003718A5">
              <w:rPr>
                <w:rFonts w:ascii="GHEA Grapalat" w:eastAsia="Times New Roman" w:hAnsi="GHEA Grapalat" w:cs="Times New Roman"/>
                <w:sz w:val="20"/>
                <w:szCs w:val="20"/>
                <w:lang w:val="hy-AM"/>
              </w:rPr>
              <w:t xml:space="preserve">որոշումների  </w:t>
            </w:r>
            <w:r w:rsidR="00877919" w:rsidRPr="003718A5">
              <w:rPr>
                <w:rFonts w:ascii="GHEA Grapalat" w:eastAsia="Times New Roman" w:hAnsi="GHEA Grapalat" w:cs="Times New Roman"/>
                <w:sz w:val="20"/>
                <w:szCs w:val="20"/>
                <w:lang w:val="hy-AM"/>
              </w:rPr>
              <w:lastRenderedPageBreak/>
              <w:t>մեջ</w:t>
            </w:r>
            <w:r w:rsidR="00877919" w:rsidRPr="003718A5">
              <w:rPr>
                <w:rFonts w:ascii="Calibri" w:eastAsia="Times New Roman" w:hAnsi="Calibri" w:cs="Calibri"/>
                <w:sz w:val="20"/>
                <w:szCs w:val="20"/>
                <w:lang w:val="hy-AM"/>
              </w:rPr>
              <w:t> </w:t>
            </w:r>
            <w:r w:rsidR="00877919" w:rsidRPr="003718A5">
              <w:rPr>
                <w:rFonts w:ascii="GHEA Grapalat" w:eastAsia="Times New Roman" w:hAnsi="GHEA Grapalat" w:cs="Times New Roman"/>
                <w:sz w:val="20"/>
                <w:szCs w:val="20"/>
                <w:lang w:val="hy-AM"/>
              </w:rPr>
              <w:t xml:space="preserve"> փոփոխություններ և լրացումներ կատարելու մասին ՀՀ կառավարության որոշումների նախագծերը ՀՀ </w:t>
            </w:r>
            <w:r w:rsidR="00D057FB" w:rsidRPr="003718A5">
              <w:rPr>
                <w:rFonts w:ascii="GHEA Grapalat" w:hAnsi="GHEA Grapalat" w:cs="Sylfaen"/>
                <w:color w:val="000000" w:themeColor="text1"/>
                <w:sz w:val="20"/>
                <w:szCs w:val="20"/>
                <w:lang w:val="hy-AM"/>
              </w:rPr>
              <w:t>Վարչապետ</w:t>
            </w:r>
            <w:r w:rsidR="00877919" w:rsidRPr="003718A5">
              <w:rPr>
                <w:rFonts w:ascii="GHEA Grapalat" w:eastAsia="Times New Roman" w:hAnsi="GHEA Grapalat" w:cs="Times New Roman"/>
                <w:sz w:val="20"/>
                <w:szCs w:val="20"/>
                <w:lang w:val="hy-AM"/>
              </w:rPr>
              <w:t xml:space="preserve">ի </w:t>
            </w:r>
            <w:r w:rsidR="00D30486" w:rsidRPr="003718A5">
              <w:rPr>
                <w:rFonts w:ascii="GHEA Grapalat" w:eastAsia="Times New Roman" w:hAnsi="GHEA Grapalat" w:cs="Times New Roman"/>
                <w:sz w:val="20"/>
                <w:szCs w:val="20"/>
                <w:lang w:val="hy-AM"/>
              </w:rPr>
              <w:t>աշխատակազմ</w:t>
            </w:r>
            <w:r w:rsidR="00877919" w:rsidRPr="003718A5">
              <w:rPr>
                <w:rFonts w:ascii="GHEA Grapalat" w:eastAsia="Times New Roman" w:hAnsi="GHEA Grapalat" w:cs="Times New Roman"/>
                <w:sz w:val="20"/>
                <w:szCs w:val="20"/>
                <w:lang w:val="hy-AM"/>
              </w:rPr>
              <w:t xml:space="preserve"> ներկայաց</w:t>
            </w:r>
            <w:r w:rsidR="00D30486" w:rsidRPr="003718A5">
              <w:rPr>
                <w:rFonts w:ascii="GHEA Grapalat" w:eastAsia="Times New Roman" w:hAnsi="GHEA Grapalat" w:cs="Times New Roman"/>
                <w:sz w:val="20"/>
                <w:szCs w:val="20"/>
                <w:lang w:val="hy-AM"/>
              </w:rPr>
              <w:t>նելը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ՀՀ ավտոմոբիլային ճանապարհները ճանապարհային երթևեկության կազմակերպման տեխնիկական միջոցներով լիարժեք ապահովման հստակեցում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41716A"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 դեկտեմբերի 1-ին տասնօրյակ</w:t>
            </w:r>
          </w:p>
          <w:p w:rsidR="00877919" w:rsidRPr="003718A5" w:rsidRDefault="00877919" w:rsidP="00074114">
            <w:pPr>
              <w:spacing w:after="0"/>
              <w:jc w:val="center"/>
              <w:rPr>
                <w:rFonts w:ascii="GHEA Grapalat" w:eastAsia="Times New Roman" w:hAnsi="GHEA Grapalat" w:cs="Times New Roman"/>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54</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ենթակառուցվածքների վրա կլիմայի փոփոխության ազդեցության գնահատում և մեղմացնող գործողություննների իրականացում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54.1 ՀՀ ընդհանուր օգտագործման ավտոմոբիլային ճանապարհների կլիմայական փոփոխությունների ռիսկերի գնահատում և ընթացիկ աշխատանքներում կլիմայի փոփախության հարմարվողականության ծրագրի մշակում՝ միջազգային լավագույն փորձին համապատասխան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40"/>
              </w:numPr>
              <w:tabs>
                <w:tab w:val="left" w:pos="421"/>
              </w:tabs>
              <w:spacing w:after="0"/>
              <w:ind w:left="194" w:firstLine="317"/>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 xml:space="preserve">Կլիմայի փոփախության հարմարվողականության ծրագիրը մշակված է։ </w:t>
            </w:r>
          </w:p>
          <w:p w:rsidR="00877919" w:rsidRPr="003718A5" w:rsidRDefault="00877919" w:rsidP="00D30486">
            <w:pPr>
              <w:pStyle w:val="ListParagraph"/>
              <w:numPr>
                <w:ilvl w:val="0"/>
                <w:numId w:val="40"/>
              </w:numPr>
              <w:tabs>
                <w:tab w:val="left" w:pos="421"/>
              </w:tabs>
              <w:spacing w:after="0"/>
              <w:ind w:left="194" w:firstLine="317"/>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 xml:space="preserve">Ճանապարհաշինության աշխատանքներում հաշվի են առնվում կլիմայի փոփոխության հիմնական գործոնների ազդեցությունները՝ մասնավորապես իրականացվում </w:t>
            </w:r>
            <w:r w:rsidR="00D30486" w:rsidRPr="003718A5">
              <w:rPr>
                <w:rFonts w:ascii="GHEA Grapalat" w:eastAsia="Times New Roman" w:hAnsi="GHEA Grapalat" w:cs="Times New Roman"/>
                <w:sz w:val="20"/>
                <w:szCs w:val="20"/>
              </w:rPr>
              <w:t>է</w:t>
            </w:r>
            <w:r w:rsidRPr="003718A5">
              <w:rPr>
                <w:rFonts w:ascii="GHEA Grapalat" w:eastAsia="Times New Roman" w:hAnsi="GHEA Grapalat" w:cs="Times New Roman"/>
                <w:sz w:val="20"/>
                <w:szCs w:val="20"/>
              </w:rPr>
              <w:t xml:space="preserve"> տեղումների և ջերմաստիճանների փոփոխությամբ պայմանավորված ճանապարհային պատվածքի փոփոխության ազդեցության գնահատում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Շրջակա միջավայրի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սեպտեմբերի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100</w:t>
            </w:r>
            <w:r w:rsidRPr="003718A5">
              <w:rPr>
                <w:rFonts w:ascii="GHEA Grapalat" w:eastAsia="Times New Roman" w:hAnsi="GHEA Grapalat" w:cs="Times New Roman"/>
                <w:sz w:val="20"/>
                <w:szCs w:val="20"/>
                <w:lang w:val="ru-RU"/>
              </w:rPr>
              <w:t xml:space="preserve">% </w:t>
            </w:r>
            <w:r w:rsidRPr="003718A5">
              <w:rPr>
                <w:rFonts w:ascii="GHEA Grapalat" w:eastAsia="Times New Roman" w:hAnsi="GHEA Grapalat" w:cs="Times New Roman"/>
                <w:sz w:val="20"/>
                <w:szCs w:val="20"/>
                <w:lang w:val="hy-AM"/>
              </w:rPr>
              <w:t>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55</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ոլորտի մասնագետների և կազմակերպությունների կարողությունների զարգացում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55</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1</w:t>
            </w:r>
            <w:r w:rsidRPr="003718A5">
              <w:rPr>
                <w:rFonts w:ascii="GHEA Grapalat" w:eastAsia="Times New Roman" w:hAnsi="GHEA Grapalat" w:cs="Cambria Math"/>
                <w:sz w:val="20"/>
                <w:szCs w:val="20"/>
                <w:lang w:val="hy-AM"/>
              </w:rPr>
              <w:t xml:space="preserve"> </w:t>
            </w:r>
            <w:r w:rsidRPr="003718A5">
              <w:rPr>
                <w:rFonts w:ascii="GHEA Grapalat" w:eastAsia="Times New Roman" w:hAnsi="GHEA Grapalat" w:cs="Times New Roman"/>
                <w:sz w:val="20"/>
                <w:szCs w:val="20"/>
                <w:lang w:val="hy-AM"/>
              </w:rPr>
              <w:t xml:space="preserve">Յուրաքանչյուր տարի ճանապարհային ոլորտի մասնագետների կրթության և վերապատրաստման </w:t>
            </w:r>
            <w:r w:rsidRPr="003718A5">
              <w:rPr>
                <w:rFonts w:ascii="GHEA Grapalat" w:eastAsia="Times New Roman" w:hAnsi="GHEA Grapalat" w:cs="Times New Roman"/>
                <w:sz w:val="20"/>
                <w:szCs w:val="20"/>
                <w:lang w:val="hy-AM"/>
              </w:rPr>
              <w:lastRenderedPageBreak/>
              <w:t>տարեկան ծրագրի մշակում և դասընթացների կազմակերպում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35"/>
              </w:numPr>
              <w:spacing w:after="0"/>
              <w:ind w:left="52" w:firstLine="284"/>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 xml:space="preserve">Մասնագիտական </w:t>
            </w:r>
            <w:r w:rsidRPr="003718A5">
              <w:rPr>
                <w:rFonts w:ascii="Cambria Math" w:eastAsia="Times New Roman" w:hAnsi="Cambria Math" w:cs="Cambria Math"/>
                <w:sz w:val="20"/>
                <w:szCs w:val="20"/>
              </w:rPr>
              <w:t>​​</w:t>
            </w:r>
            <w:r w:rsidRPr="003718A5">
              <w:rPr>
                <w:rFonts w:ascii="GHEA Grapalat" w:eastAsia="Times New Roman" w:hAnsi="GHEA Grapalat" w:cs="GHEA Grapalat"/>
                <w:sz w:val="20"/>
                <w:szCs w:val="20"/>
              </w:rPr>
              <w:t>ներուժի</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մեծացում՝</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ճանապարհային</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ոլորտի</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մասնագետների</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կրթության</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և</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վերապատրաստման</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միջոցով</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lastRenderedPageBreak/>
              <w:t>այդ</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թվում՝</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արտասահմանյան</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առաջատար</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ուսումնական</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հաստատություններում</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և</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միջազգային</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շինարարական</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և</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ինժեներական</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ընկերություններում</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միջազգային</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առաջատար</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փորձի</w:t>
            </w:r>
            <w:r w:rsidRPr="003718A5">
              <w:rPr>
                <w:rFonts w:ascii="GHEA Grapalat" w:eastAsia="Times New Roman" w:hAnsi="GHEA Grapalat" w:cs="Times New Roman"/>
                <w:sz w:val="20"/>
                <w:szCs w:val="20"/>
              </w:rPr>
              <w:t xml:space="preserve"> </w:t>
            </w:r>
            <w:r w:rsidRPr="003718A5">
              <w:rPr>
                <w:rFonts w:ascii="GHEA Grapalat" w:eastAsia="Times New Roman" w:hAnsi="GHEA Grapalat" w:cs="GHEA Grapalat"/>
                <w:sz w:val="20"/>
                <w:szCs w:val="20"/>
              </w:rPr>
              <w:t>փոխ</w:t>
            </w:r>
            <w:r w:rsidRPr="003718A5">
              <w:rPr>
                <w:rFonts w:ascii="GHEA Grapalat" w:eastAsia="Times New Roman" w:hAnsi="GHEA Grapalat" w:cs="Times New Roman"/>
                <w:sz w:val="20"/>
                <w:szCs w:val="20"/>
              </w:rPr>
              <w:t>անակում</w:t>
            </w:r>
          </w:p>
          <w:p w:rsidR="00877919" w:rsidRPr="003718A5" w:rsidRDefault="00877919" w:rsidP="00074114">
            <w:pPr>
              <w:pStyle w:val="ListParagraph"/>
              <w:numPr>
                <w:ilvl w:val="0"/>
                <w:numId w:val="28"/>
              </w:numPr>
              <w:spacing w:after="0"/>
              <w:ind w:left="61" w:firstLine="18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Յուրաքանչյուր տարի կվերապատրաստվ</w:t>
            </w:r>
            <w:r w:rsidR="00D30486" w:rsidRPr="003718A5">
              <w:rPr>
                <w:rFonts w:ascii="GHEA Grapalat" w:eastAsia="Times New Roman" w:hAnsi="GHEA Grapalat" w:cs="Times New Roman"/>
                <w:sz w:val="20"/>
                <w:szCs w:val="20"/>
              </w:rPr>
              <w:t>ի</w:t>
            </w:r>
            <w:r w:rsidRPr="003718A5">
              <w:rPr>
                <w:rFonts w:ascii="GHEA Grapalat" w:eastAsia="Times New Roman" w:hAnsi="GHEA Grapalat" w:cs="Times New Roman"/>
                <w:sz w:val="20"/>
                <w:szCs w:val="20"/>
              </w:rPr>
              <w:t xml:space="preserve"> ճանապարհային ոլորտի մասնագետների առնվազն 30%-ը</w:t>
            </w:r>
            <w:r w:rsidR="00675426" w:rsidRPr="003718A5">
              <w:rPr>
                <w:rFonts w:ascii="GHEA Grapalat" w:eastAsia="MS Gothic" w:hAnsi="GHEA Grapalat" w:cs="Cambria Math"/>
                <w:spacing w:val="-8"/>
                <w:sz w:val="20"/>
                <w:szCs w:val="20"/>
              </w:rPr>
              <w:t>.</w:t>
            </w:r>
          </w:p>
          <w:p w:rsidR="00877919" w:rsidRPr="003718A5" w:rsidRDefault="00877919" w:rsidP="00074114">
            <w:pPr>
              <w:pStyle w:val="ListParagraph"/>
              <w:numPr>
                <w:ilvl w:val="0"/>
                <w:numId w:val="28"/>
              </w:numPr>
              <w:spacing w:after="0"/>
              <w:ind w:left="194" w:hanging="142"/>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Յուրաքանչյուր տարի արտասահմանյան առաջատար ուսումնական հաստատություններում և միջազգային շինարարական և ինժեներական ընկերություններում վերապատրաստում կանցնեն ոլորտի առնվազն 10 մասնագետներ</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Ք</w:t>
            </w:r>
            <w:r w:rsidR="00877919" w:rsidRPr="003718A5">
              <w:rPr>
                <w:rFonts w:ascii="GHEA Grapalat" w:eastAsia="Times New Roman" w:hAnsi="GHEA Grapalat" w:cs="Times New Roman"/>
                <w:sz w:val="20"/>
                <w:szCs w:val="20"/>
                <w:lang w:val="hy-AM"/>
              </w:rPr>
              <w:t>աղաքաշինական կոմիտե</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AF0AEC"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«Ճարտարապետության և շինարարության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Հայաստանի ազգային համալսարան» հիմնադրամ</w:t>
            </w:r>
          </w:p>
          <w:p w:rsidR="00AF0AEC" w:rsidRPr="003718A5" w:rsidRDefault="00AF0AEC"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2022-2026թթ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100</w:t>
            </w:r>
            <w:r w:rsidRPr="003718A5">
              <w:rPr>
                <w:rFonts w:ascii="GHEA Grapalat" w:eastAsia="Times New Roman" w:hAnsi="GHEA Grapalat" w:cs="Times New Roman"/>
                <w:sz w:val="20"/>
                <w:szCs w:val="20"/>
                <w:lang w:val="ru-RU"/>
              </w:rPr>
              <w:t xml:space="preserve">% </w:t>
            </w:r>
            <w:r w:rsidRPr="003718A5">
              <w:rPr>
                <w:rFonts w:ascii="GHEA Grapalat" w:eastAsia="Times New Roman" w:hAnsi="GHEA Grapalat" w:cs="Times New Roman"/>
                <w:sz w:val="20"/>
                <w:szCs w:val="20"/>
                <w:lang w:val="hy-AM"/>
              </w:rPr>
              <w:t>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55.2 Ճանապարհային ոլորտում  ընդգրկված առանցքային սուբյեկտների (պատվիրատուներ, նախագծողներ, կապալառուներ, տեխնիկական հսկողություն </w:t>
            </w:r>
            <w:r w:rsidRPr="003718A5">
              <w:rPr>
                <w:rFonts w:ascii="GHEA Grapalat" w:eastAsia="Times New Roman" w:hAnsi="GHEA Grapalat" w:cs="Times New Roman"/>
                <w:sz w:val="20"/>
                <w:szCs w:val="20"/>
                <w:lang w:val="hy-AM"/>
              </w:rPr>
              <w:lastRenderedPageBreak/>
              <w:t>իրականացնողներ և այլն) կարողությունների գնահատման և դրանց բարձրացման մեխանիզմների սահմանում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Ճանապարհային ոլորտում  ընդգրկված առանցքային սուբյեկտների կարողությունների գնահատում և որակի բարձրացում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w:t>
            </w:r>
            <w:r w:rsidR="00877919" w:rsidRPr="003718A5">
              <w:rPr>
                <w:rFonts w:ascii="GHEA Grapalat" w:eastAsia="Times New Roman" w:hAnsi="GHEA Grapalat" w:cs="Times New Roman"/>
                <w:sz w:val="20"/>
                <w:szCs w:val="20"/>
                <w:lang w:val="hy-AM"/>
              </w:rPr>
              <w:t>աղաքաշինական կոմիտե</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CA1FF3"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«Ճարտարապետության և շինարարության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Հայաստանի ազգային համալսարան» հիմնադրամ</w:t>
            </w:r>
          </w:p>
          <w:p w:rsidR="00CA1FF3" w:rsidRPr="003718A5" w:rsidRDefault="00CA1FF3"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2022-2026թթ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100</w:t>
            </w:r>
            <w:r w:rsidRPr="003718A5">
              <w:rPr>
                <w:rFonts w:ascii="GHEA Grapalat" w:eastAsia="Times New Roman" w:hAnsi="GHEA Grapalat" w:cs="Times New Roman"/>
                <w:sz w:val="20"/>
                <w:szCs w:val="20"/>
                <w:lang w:val="ru-RU"/>
              </w:rPr>
              <w:t xml:space="preserve">% </w:t>
            </w:r>
            <w:r w:rsidRPr="003718A5">
              <w:rPr>
                <w:rFonts w:ascii="GHEA Grapalat" w:eastAsia="Times New Roman" w:hAnsi="GHEA Grapalat" w:cs="Times New Roman"/>
                <w:sz w:val="20"/>
                <w:szCs w:val="20"/>
                <w:lang w:val="hy-AM"/>
              </w:rPr>
              <w:t>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56</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Ճանապարհներին հասցված վնասների, այդ թվում՝ ճանապարհային նշանների և կահավորանքի այլ տարրերի գողության և/կամ վնասման համար պատասխանատվության խստացում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D30486">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56.1 «Վարչական իրավախախտումների մասին» ՀՀ օրենսգրքում փոփոխութ</w:t>
            </w:r>
            <w:r w:rsidR="00D30486" w:rsidRPr="003718A5">
              <w:rPr>
                <w:rFonts w:ascii="GHEA Grapalat" w:eastAsia="Times New Roman" w:hAnsi="GHEA Grapalat" w:cs="Times New Roman"/>
                <w:sz w:val="20"/>
                <w:szCs w:val="20"/>
                <w:lang w:val="hy-AM"/>
              </w:rPr>
              <w:t>յ</w:t>
            </w:r>
            <w:r w:rsidRPr="003718A5">
              <w:rPr>
                <w:rFonts w:ascii="GHEA Grapalat" w:eastAsia="Times New Roman" w:hAnsi="GHEA Grapalat" w:cs="Times New Roman"/>
                <w:sz w:val="20"/>
                <w:szCs w:val="20"/>
                <w:lang w:val="hy-AM"/>
              </w:rPr>
              <w:t>ուններ և լրացումներ կատարելու մասին»</w:t>
            </w:r>
            <w:r w:rsidR="00D30486" w:rsidRPr="003718A5">
              <w:rPr>
                <w:rFonts w:ascii="GHEA Grapalat" w:eastAsia="Times New Roman" w:hAnsi="GHEA Grapalat" w:cs="Times New Roman"/>
                <w:sz w:val="20"/>
                <w:szCs w:val="20"/>
                <w:lang w:val="hy-AM"/>
              </w:rPr>
              <w:t xml:space="preserve"> և «Քրեական օրենսգրքում փոփոխու</w:t>
            </w:r>
            <w:r w:rsidRPr="003718A5">
              <w:rPr>
                <w:rFonts w:ascii="GHEA Grapalat" w:eastAsia="Times New Roman" w:hAnsi="GHEA Grapalat" w:cs="Times New Roman"/>
                <w:sz w:val="20"/>
                <w:szCs w:val="20"/>
                <w:lang w:val="hy-AM"/>
              </w:rPr>
              <w:t>թ</w:t>
            </w:r>
            <w:r w:rsidR="00D30486" w:rsidRPr="003718A5">
              <w:rPr>
                <w:rFonts w:ascii="GHEA Grapalat" w:eastAsia="Times New Roman" w:hAnsi="GHEA Grapalat" w:cs="Times New Roman"/>
                <w:sz w:val="20"/>
                <w:szCs w:val="20"/>
                <w:lang w:val="hy-AM"/>
              </w:rPr>
              <w:t>յ</w:t>
            </w:r>
            <w:r w:rsidRPr="003718A5">
              <w:rPr>
                <w:rFonts w:ascii="GHEA Grapalat" w:eastAsia="Times New Roman" w:hAnsi="GHEA Grapalat" w:cs="Times New Roman"/>
                <w:sz w:val="20"/>
                <w:szCs w:val="20"/>
                <w:lang w:val="hy-AM"/>
              </w:rPr>
              <w:t xml:space="preserve">ուններ և լրացումներ կատարելու մասին» ՀՀ օրենքների նախագծերը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ի աշխատակազմ ներկայաց</w:t>
            </w:r>
            <w:r w:rsidR="00D30486" w:rsidRPr="003718A5">
              <w:rPr>
                <w:rFonts w:ascii="GHEA Grapalat" w:eastAsia="Times New Roman" w:hAnsi="GHEA Grapalat" w:cs="Times New Roman"/>
                <w:sz w:val="20"/>
                <w:szCs w:val="20"/>
                <w:lang w:val="hy-AM"/>
              </w:rPr>
              <w:t>նելը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Ճանապարհներին հասցված վնասների համար վարչական և քրեական պատասխանատվության դրույթների խստացում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57</w:t>
            </w:r>
          </w:p>
        </w:tc>
        <w:tc>
          <w:tcPr>
            <w:tcW w:w="2597" w:type="dxa"/>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Ճանապարհների պաշտպանական գոտիներում գտնվող տարածքների կառուցապատման կանոնակարգում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D30486">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57.1 «ՀՀ կառավարության 2005 թվականի դեկտեմբերի 29-ի N 2404-Ն որոշման մեջ փոփոխություններ և լրացումներ կատարելու մասին» ՀՀ կառավարության որոշման նախագիծը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 xml:space="preserve">ի </w:t>
            </w:r>
            <w:r w:rsidRPr="003718A5">
              <w:rPr>
                <w:rFonts w:ascii="GHEA Grapalat" w:eastAsia="Times New Roman" w:hAnsi="GHEA Grapalat" w:cs="Times New Roman"/>
                <w:sz w:val="20"/>
                <w:szCs w:val="20"/>
                <w:lang w:val="hy-AM"/>
              </w:rPr>
              <w:lastRenderedPageBreak/>
              <w:t xml:space="preserve">աշխատակազմ </w:t>
            </w:r>
            <w:r w:rsidR="00D30486" w:rsidRPr="003718A5">
              <w:rPr>
                <w:rFonts w:ascii="GHEA Grapalat" w:eastAsia="Times New Roman" w:hAnsi="GHEA Grapalat" w:cs="Times New Roman"/>
                <w:sz w:val="20"/>
                <w:szCs w:val="20"/>
                <w:lang w:val="hy-AM"/>
              </w:rPr>
              <w:t xml:space="preserve"> ներկայացնելը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Ճանապարհների պաշտպանական գոտիներում գտնվող տարածքների՝ որպես հատուկ կարգավորման օբյեկտների նկատմամբ օրենսդրական լրացուցիչ պահանջների սահմանում, դրանց տնօրինման և կառավարման միասնական քաղաքականության մշակում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58</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Ավտոմոբիլային ճանապարհների հարակից տարածքներում առանց ճանապարհը տնօրինողի համաձայնության կառուցված կամ կառուցվող օբյեկտների կանխարգելում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58.1 Ավտոմոբիլային ճանապարհների հարակից տարածքներում առանց ճանապարհը տնօրինողի համաձայնության կառուցված կամ կառուցվող օբյեկտների գույքագրում և ճանապարհային երթևեկության անվտանգությանը սպառնացող օբյեկտների  ապամոնտաժման նպատակով Հայաստանի Հանրապետության պետական բյուջեում համապատասխան ֆինանսական միջոցներ նախատեսելու վերաբերյալ ՀՀ կառավարության որոշման նախագծի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Անվտանգ երթևեկության ապահովում, ավտոմոբիլային ճանապարհների հարակից տարածքներում օբյեկտների կառուցման կանոնակարգում</w:t>
            </w:r>
          </w:p>
          <w:p w:rsidR="00877919" w:rsidRPr="003718A5" w:rsidRDefault="00877919" w:rsidP="00074114">
            <w:pPr>
              <w:spacing w:after="0"/>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spacing w:after="0"/>
              <w:rPr>
                <w:rFonts w:ascii="GHEA Grapalat" w:eastAsia="Times New Roman" w:hAnsi="GHEA Grapalat"/>
                <w:sz w:val="20"/>
                <w:szCs w:val="20"/>
                <w:lang w:val="hy-AM" w:eastAsia="en-US"/>
              </w:rPr>
            </w:pPr>
            <w:r w:rsidRPr="003718A5">
              <w:rPr>
                <w:rFonts w:ascii="GHEA Grapalat" w:eastAsia="Times New Roman" w:hAnsi="GHEA Grapalat"/>
                <w:sz w:val="20"/>
                <w:szCs w:val="20"/>
                <w:lang w:val="hy-AM" w:eastAsia="en-US"/>
              </w:rPr>
              <w:t>Քաղաքաշինության,</w:t>
            </w:r>
            <w:r w:rsidRPr="003718A5">
              <w:rPr>
                <w:rFonts w:ascii="Calibri" w:eastAsia="Times New Roman" w:hAnsi="Calibri" w:cs="Calibri"/>
                <w:sz w:val="20"/>
                <w:szCs w:val="20"/>
                <w:lang w:val="hy-AM" w:eastAsia="en-US"/>
              </w:rPr>
              <w:t> </w:t>
            </w:r>
            <w:r w:rsidRPr="003718A5">
              <w:rPr>
                <w:rFonts w:ascii="GHEA Grapalat" w:eastAsia="Times New Roman" w:hAnsi="GHEA Grapalat" w:cs="GHEA Grapalat"/>
                <w:sz w:val="20"/>
                <w:szCs w:val="20"/>
                <w:lang w:val="hy-AM" w:eastAsia="en-US"/>
              </w:rPr>
              <w:t>տեխնիկական</w:t>
            </w:r>
            <w:r w:rsidRPr="003718A5">
              <w:rPr>
                <w:rFonts w:ascii="GHEA Grapalat" w:eastAsia="Times New Roman" w:hAnsi="GHEA Grapalat"/>
                <w:sz w:val="20"/>
                <w:szCs w:val="20"/>
                <w:lang w:val="hy-AM" w:eastAsia="en-US"/>
              </w:rPr>
              <w:t xml:space="preserve"> </w:t>
            </w:r>
            <w:r w:rsidRPr="003718A5">
              <w:rPr>
                <w:rFonts w:ascii="GHEA Grapalat" w:eastAsia="Times New Roman" w:hAnsi="GHEA Grapalat" w:cs="GHEA Grapalat"/>
                <w:sz w:val="20"/>
                <w:szCs w:val="20"/>
                <w:lang w:val="hy-AM" w:eastAsia="en-US"/>
              </w:rPr>
              <w:t>և</w:t>
            </w:r>
            <w:r w:rsidRPr="003718A5">
              <w:rPr>
                <w:rFonts w:ascii="GHEA Grapalat" w:eastAsia="Times New Roman" w:hAnsi="GHEA Grapalat"/>
                <w:sz w:val="20"/>
                <w:szCs w:val="20"/>
                <w:lang w:val="hy-AM" w:eastAsia="en-US"/>
              </w:rPr>
              <w:t xml:space="preserve"> </w:t>
            </w:r>
            <w:r w:rsidRPr="003718A5">
              <w:rPr>
                <w:rFonts w:ascii="GHEA Grapalat" w:eastAsia="Times New Roman" w:hAnsi="GHEA Grapalat" w:cs="GHEA Grapalat"/>
                <w:sz w:val="20"/>
                <w:szCs w:val="20"/>
                <w:lang w:val="hy-AM" w:eastAsia="en-US"/>
              </w:rPr>
              <w:t>հրդեհային</w:t>
            </w:r>
            <w:r w:rsidRPr="003718A5">
              <w:rPr>
                <w:rFonts w:ascii="GHEA Grapalat" w:eastAsia="Times New Roman" w:hAnsi="GHEA Grapalat"/>
                <w:sz w:val="20"/>
                <w:szCs w:val="20"/>
                <w:lang w:val="hy-AM" w:eastAsia="en-US"/>
              </w:rPr>
              <w:t xml:space="preserve"> </w:t>
            </w:r>
            <w:r w:rsidRPr="003718A5">
              <w:rPr>
                <w:rFonts w:ascii="GHEA Grapalat" w:eastAsia="Times New Roman" w:hAnsi="GHEA Grapalat" w:cs="GHEA Grapalat"/>
                <w:sz w:val="20"/>
                <w:szCs w:val="20"/>
                <w:lang w:val="hy-AM" w:eastAsia="en-US"/>
              </w:rPr>
              <w:t>անվտանգության</w:t>
            </w:r>
            <w:r w:rsidRPr="003718A5">
              <w:rPr>
                <w:rFonts w:ascii="GHEA Grapalat" w:eastAsia="Times New Roman" w:hAnsi="GHEA Grapalat"/>
                <w:sz w:val="20"/>
                <w:szCs w:val="20"/>
                <w:lang w:val="hy-AM" w:eastAsia="en-US"/>
              </w:rPr>
              <w:t xml:space="preserve"> </w:t>
            </w:r>
            <w:r w:rsidRPr="003718A5">
              <w:rPr>
                <w:rFonts w:ascii="GHEA Grapalat" w:eastAsia="Times New Roman" w:hAnsi="GHEA Grapalat" w:cs="GHEA Grapalat"/>
                <w:sz w:val="20"/>
                <w:szCs w:val="20"/>
                <w:lang w:val="hy-AM" w:eastAsia="en-US"/>
              </w:rPr>
              <w:t>տեսչական</w:t>
            </w:r>
            <w:r w:rsidRPr="003718A5">
              <w:rPr>
                <w:rFonts w:ascii="Calibri" w:eastAsia="Times New Roman" w:hAnsi="Calibri" w:cs="Calibri"/>
                <w:sz w:val="20"/>
                <w:szCs w:val="20"/>
                <w:lang w:val="hy-AM" w:eastAsia="en-US"/>
              </w:rPr>
              <w:t> </w:t>
            </w:r>
            <w:r w:rsidRPr="003718A5">
              <w:rPr>
                <w:rFonts w:ascii="GHEA Grapalat" w:eastAsia="Times New Roman" w:hAnsi="GHEA Grapalat" w:cs="GHEA Grapalat"/>
                <w:sz w:val="20"/>
                <w:szCs w:val="20"/>
                <w:lang w:val="hy-AM" w:eastAsia="en-US"/>
              </w:rPr>
              <w:t>մարմին</w:t>
            </w:r>
            <w:r w:rsidRPr="003718A5">
              <w:rPr>
                <w:rFonts w:ascii="GHEA Grapalat" w:eastAsia="Times New Roman" w:hAnsi="GHEA Grapalat"/>
                <w:sz w:val="20"/>
                <w:szCs w:val="20"/>
                <w:lang w:val="hy-AM" w:eastAsia="en-US"/>
              </w:rPr>
              <w:t>,</w:t>
            </w:r>
          </w:p>
          <w:p w:rsidR="00877919" w:rsidRPr="003718A5" w:rsidRDefault="00877919" w:rsidP="00074114">
            <w:pPr>
              <w:pStyle w:val="BodyText"/>
              <w:spacing w:after="0"/>
              <w:rPr>
                <w:rFonts w:ascii="GHEA Grapalat" w:eastAsia="Times New Roman" w:hAnsi="GHEA Grapalat"/>
                <w:sz w:val="20"/>
                <w:szCs w:val="20"/>
                <w:lang w:val="hy-AM" w:eastAsia="en-US"/>
              </w:rPr>
            </w:pPr>
            <w:r w:rsidRPr="003718A5">
              <w:rPr>
                <w:rFonts w:ascii="GHEA Grapalat" w:eastAsia="Times New Roman" w:hAnsi="GHEA Grapalat"/>
                <w:sz w:val="20"/>
                <w:szCs w:val="20"/>
                <w:lang w:val="hy-AM" w:eastAsia="en-US"/>
              </w:rPr>
              <w:t>Կադաստրի կոմիտե,</w:t>
            </w:r>
          </w:p>
          <w:p w:rsidR="00877919" w:rsidRPr="003718A5" w:rsidRDefault="00877919" w:rsidP="00074114">
            <w:pPr>
              <w:pStyle w:val="BodyText"/>
              <w:spacing w:after="0"/>
              <w:rPr>
                <w:rFonts w:ascii="GHEA Grapalat" w:eastAsia="Times New Roman" w:hAnsi="GHEA Grapalat"/>
                <w:sz w:val="20"/>
                <w:szCs w:val="20"/>
                <w:lang w:val="hy-AM" w:eastAsia="en-US"/>
              </w:rPr>
            </w:pPr>
            <w:r w:rsidRPr="003718A5">
              <w:rPr>
                <w:rFonts w:ascii="GHEA Grapalat" w:eastAsia="Times New Roman" w:hAnsi="GHEA Grapalat"/>
                <w:sz w:val="20"/>
                <w:szCs w:val="20"/>
                <w:lang w:val="hy-AM" w:eastAsia="en-US"/>
              </w:rPr>
              <w:t>Ոստիկանություն,</w:t>
            </w:r>
          </w:p>
          <w:p w:rsidR="00877919" w:rsidRPr="003718A5" w:rsidRDefault="00877919" w:rsidP="00074114">
            <w:pPr>
              <w:pStyle w:val="BodyText"/>
              <w:spacing w:after="0"/>
              <w:rPr>
                <w:rFonts w:ascii="GHEA Grapalat" w:eastAsia="Times New Roman" w:hAnsi="GHEA Grapalat"/>
                <w:sz w:val="20"/>
                <w:szCs w:val="20"/>
                <w:lang w:val="hy-AM" w:eastAsia="en-US"/>
              </w:rPr>
            </w:pPr>
            <w:r w:rsidRPr="003718A5">
              <w:rPr>
                <w:rFonts w:ascii="GHEA Grapalat" w:eastAsia="Times New Roman" w:hAnsi="GHEA Grapalat"/>
                <w:sz w:val="20"/>
                <w:szCs w:val="20"/>
                <w:lang w:val="hy-AM" w:eastAsia="en-US"/>
              </w:rPr>
              <w:t>Քաղաքաշինության կոմիտե,</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Մարզպետարաններ,</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CA1FF3"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56"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Լրացուցիչ ռեսուրսներ չեն պահանջվում</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59</w:t>
            </w:r>
          </w:p>
        </w:tc>
        <w:tc>
          <w:tcPr>
            <w:tcW w:w="2597" w:type="dxa"/>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ոլորտում պետություն–մասնավոր հատված համագործակցության ձևաչափի խթանում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59.1 Ճանապարհային ոլորտում պետություն–մասնավոր հատված համագործակցության ծրագրերի մշակում և առաջարկությունների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30"/>
              </w:numPr>
              <w:spacing w:after="0"/>
              <w:ind w:left="-29" w:firstLine="18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 xml:space="preserve"> Ճանապարհային ոլորտում պետություն–մասնավոր հատված համագործակցության ծրագրերը մշակված են</w:t>
            </w:r>
          </w:p>
          <w:p w:rsidR="00877919" w:rsidRPr="003718A5" w:rsidRDefault="00877919" w:rsidP="00074114">
            <w:pPr>
              <w:pStyle w:val="ListParagraph"/>
              <w:numPr>
                <w:ilvl w:val="0"/>
                <w:numId w:val="30"/>
              </w:numPr>
              <w:spacing w:after="0"/>
              <w:ind w:left="-29" w:firstLine="180"/>
              <w:rPr>
                <w:rFonts w:ascii="GHEA Grapalat" w:hAnsi="GHEA Grapalat"/>
                <w:color w:val="000000"/>
                <w:sz w:val="20"/>
                <w:szCs w:val="20"/>
                <w:shd w:val="clear" w:color="auto" w:fill="FFFFFF"/>
              </w:rPr>
            </w:pPr>
            <w:r w:rsidRPr="003718A5">
              <w:rPr>
                <w:rFonts w:ascii="GHEA Grapalat" w:hAnsi="GHEA Grapalat"/>
                <w:color w:val="000000"/>
                <w:sz w:val="20"/>
                <w:szCs w:val="20"/>
                <w:shd w:val="clear" w:color="auto" w:fill="FFFFFF"/>
              </w:rPr>
              <w:t>ՊՄԳ պայմանագրերի համաձայն իրականացվող ՊՄԳ ծրագրերի առկայություն</w:t>
            </w:r>
          </w:p>
          <w:p w:rsidR="00877919" w:rsidRPr="003718A5" w:rsidRDefault="00877919" w:rsidP="00074114">
            <w:pPr>
              <w:pStyle w:val="ListParagraph"/>
              <w:numPr>
                <w:ilvl w:val="0"/>
                <w:numId w:val="30"/>
              </w:numPr>
              <w:spacing w:after="0"/>
              <w:ind w:left="194" w:firstLine="166"/>
              <w:rPr>
                <w:rFonts w:ascii="GHEA Grapalat" w:eastAsia="Times New Roman" w:hAnsi="GHEA Grapalat" w:cs="Times New Roman"/>
                <w:sz w:val="20"/>
                <w:szCs w:val="20"/>
              </w:rPr>
            </w:pPr>
            <w:r w:rsidRPr="003718A5">
              <w:rPr>
                <w:rFonts w:ascii="GHEA Grapalat" w:hAnsi="GHEA Grapalat" w:cs="Sylfaen"/>
                <w:color w:val="000000" w:themeColor="text1"/>
                <w:sz w:val="20"/>
                <w:szCs w:val="20"/>
                <w:shd w:val="clear" w:color="auto" w:fill="FFFFFF"/>
              </w:rPr>
              <w:t>Մինչև 2026թ-ը ճանապարհների</w:t>
            </w:r>
            <w:r w:rsidRPr="003718A5">
              <w:rPr>
                <w:rFonts w:ascii="GHEA Grapalat" w:hAnsi="GHEA Grapalat"/>
                <w:color w:val="000000" w:themeColor="text1"/>
                <w:sz w:val="20"/>
                <w:szCs w:val="20"/>
                <w:shd w:val="clear" w:color="auto" w:fill="FFFFFF"/>
              </w:rPr>
              <w:t xml:space="preserve"> </w:t>
            </w:r>
            <w:r w:rsidRPr="003718A5">
              <w:rPr>
                <w:rFonts w:ascii="GHEA Grapalat" w:hAnsi="GHEA Grapalat" w:cs="Sylfaen"/>
                <w:color w:val="000000" w:themeColor="text1"/>
                <w:sz w:val="20"/>
                <w:szCs w:val="20"/>
                <w:shd w:val="clear" w:color="auto" w:fill="FFFFFF"/>
              </w:rPr>
              <w:t>շինարարության</w:t>
            </w:r>
            <w:r w:rsidRPr="003718A5">
              <w:rPr>
                <w:rFonts w:ascii="GHEA Grapalat" w:hAnsi="GHEA Grapalat"/>
                <w:color w:val="000000" w:themeColor="text1"/>
                <w:sz w:val="20"/>
                <w:szCs w:val="20"/>
                <w:shd w:val="clear" w:color="auto" w:fill="FFFFFF"/>
              </w:rPr>
              <w:t xml:space="preserve">, </w:t>
            </w:r>
            <w:r w:rsidRPr="003718A5">
              <w:rPr>
                <w:rFonts w:ascii="GHEA Grapalat" w:hAnsi="GHEA Grapalat" w:cs="Sylfaen"/>
                <w:color w:val="000000" w:themeColor="text1"/>
                <w:spacing w:val="-8"/>
                <w:sz w:val="20"/>
                <w:szCs w:val="20"/>
                <w:shd w:val="clear" w:color="auto" w:fill="FFFFFF"/>
              </w:rPr>
              <w:t>հիմնանորո</w:t>
            </w:r>
            <w:r w:rsidR="00590DEE" w:rsidRPr="003718A5">
              <w:rPr>
                <w:rFonts w:ascii="GHEA Grapalat" w:hAnsi="GHEA Grapalat" w:cs="Sylfaen"/>
                <w:color w:val="000000" w:themeColor="text1"/>
                <w:spacing w:val="-8"/>
                <w:sz w:val="20"/>
                <w:szCs w:val="20"/>
                <w:shd w:val="clear" w:color="auto" w:fill="FFFFFF"/>
              </w:rPr>
              <w:t>գ</w:t>
            </w:r>
            <w:r w:rsidRPr="003718A5">
              <w:rPr>
                <w:rFonts w:ascii="GHEA Grapalat" w:hAnsi="GHEA Grapalat" w:cs="Sylfaen"/>
                <w:color w:val="000000" w:themeColor="text1"/>
                <w:spacing w:val="-8"/>
                <w:sz w:val="20"/>
                <w:szCs w:val="20"/>
                <w:shd w:val="clear" w:color="auto" w:fill="FFFFFF"/>
              </w:rPr>
              <w:t>ման</w:t>
            </w:r>
            <w:r w:rsidRPr="003718A5">
              <w:rPr>
                <w:rFonts w:ascii="GHEA Grapalat" w:hAnsi="GHEA Grapalat"/>
                <w:color w:val="000000" w:themeColor="text1"/>
                <w:spacing w:val="-8"/>
                <w:sz w:val="20"/>
                <w:szCs w:val="20"/>
                <w:shd w:val="clear" w:color="auto" w:fill="FFFFFF"/>
              </w:rPr>
              <w:t xml:space="preserve"> </w:t>
            </w:r>
            <w:r w:rsidRPr="003718A5">
              <w:rPr>
                <w:rFonts w:ascii="GHEA Grapalat" w:hAnsi="GHEA Grapalat" w:cs="Sylfaen"/>
                <w:color w:val="000000" w:themeColor="text1"/>
                <w:spacing w:val="-8"/>
                <w:sz w:val="20"/>
                <w:szCs w:val="20"/>
                <w:shd w:val="clear" w:color="auto" w:fill="FFFFFF"/>
              </w:rPr>
              <w:t>և</w:t>
            </w:r>
            <w:r w:rsidRPr="003718A5">
              <w:rPr>
                <w:rFonts w:ascii="GHEA Grapalat" w:hAnsi="GHEA Grapalat"/>
                <w:color w:val="000000" w:themeColor="text1"/>
                <w:spacing w:val="-8"/>
                <w:sz w:val="20"/>
                <w:szCs w:val="20"/>
                <w:shd w:val="clear" w:color="auto" w:fill="FFFFFF"/>
              </w:rPr>
              <w:t xml:space="preserve"> </w:t>
            </w:r>
            <w:r w:rsidRPr="003718A5">
              <w:rPr>
                <w:rFonts w:ascii="GHEA Grapalat" w:hAnsi="GHEA Grapalat" w:cs="Sylfaen"/>
                <w:color w:val="000000" w:themeColor="text1"/>
                <w:spacing w:val="-8"/>
                <w:sz w:val="20"/>
                <w:szCs w:val="20"/>
                <w:shd w:val="clear" w:color="auto" w:fill="FFFFFF"/>
              </w:rPr>
              <w:t>կառուցման</w:t>
            </w:r>
            <w:r w:rsidRPr="003718A5">
              <w:rPr>
                <w:rFonts w:ascii="GHEA Grapalat" w:hAnsi="GHEA Grapalat"/>
                <w:color w:val="000000" w:themeColor="text1"/>
                <w:sz w:val="20"/>
                <w:szCs w:val="20"/>
                <w:shd w:val="clear" w:color="auto" w:fill="FFFFFF"/>
              </w:rPr>
              <w:t xml:space="preserve"> </w:t>
            </w:r>
            <w:r w:rsidRPr="003718A5">
              <w:rPr>
                <w:rFonts w:ascii="GHEA Grapalat" w:hAnsi="GHEA Grapalat" w:cs="Sylfaen"/>
                <w:color w:val="000000" w:themeColor="text1"/>
                <w:sz w:val="20"/>
                <w:szCs w:val="20"/>
                <w:shd w:val="clear" w:color="auto" w:fill="FFFFFF"/>
              </w:rPr>
              <w:t xml:space="preserve">գործընթացներում առնվազն 2 </w:t>
            </w:r>
            <w:r w:rsidRPr="003718A5">
              <w:rPr>
                <w:rFonts w:ascii="GHEA Grapalat" w:hAnsi="GHEA Grapalat"/>
                <w:color w:val="000000"/>
                <w:sz w:val="20"/>
                <w:szCs w:val="20"/>
                <w:shd w:val="clear" w:color="auto" w:fill="FFFFFF"/>
              </w:rPr>
              <w:t xml:space="preserve"> ՊՄԳ</w:t>
            </w:r>
            <w:r w:rsidRPr="003718A5">
              <w:rPr>
                <w:rFonts w:ascii="GHEA Grapalat" w:hAnsi="GHEA Grapalat" w:cs="Sylfaen"/>
                <w:color w:val="000000" w:themeColor="text1"/>
                <w:sz w:val="20"/>
                <w:szCs w:val="20"/>
                <w:shd w:val="clear" w:color="auto" w:fill="FFFFFF"/>
              </w:rPr>
              <w:t xml:space="preserve"> պայման</w:t>
            </w:r>
            <w:r w:rsidR="00590DEE" w:rsidRPr="003718A5">
              <w:rPr>
                <w:rFonts w:ascii="GHEA Grapalat" w:hAnsi="GHEA Grapalat" w:cs="Sylfaen"/>
                <w:color w:val="000000" w:themeColor="text1"/>
                <w:sz w:val="20"/>
                <w:szCs w:val="20"/>
                <w:shd w:val="clear" w:color="auto" w:fill="FFFFFF"/>
              </w:rPr>
              <w:t>ա</w:t>
            </w:r>
            <w:r w:rsidRPr="003718A5">
              <w:rPr>
                <w:rFonts w:ascii="GHEA Grapalat" w:hAnsi="GHEA Grapalat" w:cs="Sylfaen"/>
                <w:color w:val="000000" w:themeColor="text1"/>
                <w:sz w:val="20"/>
                <w:szCs w:val="20"/>
                <w:shd w:val="clear" w:color="auto" w:fill="FFFFFF"/>
              </w:rPr>
              <w:t>գրի առկայություն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w:t>
            </w:r>
            <w:r w:rsidR="00877919" w:rsidRPr="003718A5">
              <w:rPr>
                <w:rFonts w:ascii="GHEA Grapalat" w:eastAsia="Times New Roman" w:hAnsi="GHEA Grapalat" w:cs="Times New Roman"/>
                <w:sz w:val="20"/>
                <w:szCs w:val="20"/>
                <w:lang w:val="hy-AM"/>
              </w:rPr>
              <w:t xml:space="preserve">կոնոմիկայի նախարարություն </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CA1FF3"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«Ճարտարապետության և շինարարության</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Հայաստանի ազգային համալսարան» հիմնադրամ</w:t>
            </w:r>
          </w:p>
          <w:p w:rsidR="00CA1FF3" w:rsidRPr="003718A5" w:rsidRDefault="00CA1FF3"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2025թ հունիսի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w:t>
            </w:r>
            <w:r w:rsidR="00D30486" w:rsidRPr="003718A5">
              <w:rPr>
                <w:rFonts w:ascii="GHEA Grapalat" w:eastAsia="Times New Roman" w:hAnsi="GHEA Grapalat" w:cs="Times New Roman"/>
                <w:sz w:val="20"/>
                <w:szCs w:val="20"/>
                <w:lang w:val="hy-AM"/>
              </w:rPr>
              <w:t>ուջե, դրամաշնորհային միջոցներ, մ</w:t>
            </w:r>
            <w:r w:rsidRPr="003718A5">
              <w:rPr>
                <w:rFonts w:ascii="GHEA Grapalat" w:eastAsia="Times New Roman" w:hAnsi="GHEA Grapalat" w:cs="Times New Roman"/>
                <w:sz w:val="20"/>
                <w:szCs w:val="20"/>
                <w:lang w:val="hy-AM"/>
              </w:rPr>
              <w:t>ասնավոր ընկերությունների ներդրումներ</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Գումարի չափը կորոշվի ՊՄԳ պայմանագրի շրջանակներում</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60</w:t>
            </w:r>
          </w:p>
        </w:tc>
        <w:tc>
          <w:tcPr>
            <w:tcW w:w="2597" w:type="dxa"/>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Դեպի «ալպյան» մարգագետիններ և արոտավայրեր գրունտային ճանապարհի կառուցում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60.1 «Ալպյան» մարգագետիններ և արոտավայրեր տանող գրունտային ճանապարհների կառուցում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numPr>
                <w:ilvl w:val="0"/>
                <w:numId w:val="24"/>
              </w:numPr>
              <w:tabs>
                <w:tab w:val="left" w:pos="331"/>
              </w:tabs>
              <w:spacing w:after="0" w:line="240" w:lineRule="auto"/>
              <w:ind w:left="-14" w:firstLine="9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2023-2025թթ  ընթացքում 60կմ գրունտային ճանապարհի կառուցում,</w:t>
            </w:r>
          </w:p>
          <w:p w:rsidR="00877919" w:rsidRPr="003718A5" w:rsidRDefault="00877919" w:rsidP="00074114">
            <w:pPr>
              <w:pStyle w:val="ListParagraph"/>
              <w:numPr>
                <w:ilvl w:val="0"/>
                <w:numId w:val="24"/>
              </w:numPr>
              <w:tabs>
                <w:tab w:val="left" w:pos="331"/>
              </w:tabs>
              <w:spacing w:after="0" w:line="240" w:lineRule="auto"/>
              <w:ind w:left="-14" w:firstLine="9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«ալպիական» մարգագետինների, ազգային պարկերին լրացուցիչ եկամուտներ ապահովելու, պատմամշակութային, ուսումնական ու գիտաճանաչողական (հնագիտական, երկրաբանական), էկոլոգիական, էթնոգրաֆիկ և տուրիզմի այլ ձևերի զարգացում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w:t>
            </w:r>
            <w:r w:rsidR="00877919" w:rsidRPr="003718A5">
              <w:rPr>
                <w:rFonts w:ascii="GHEA Grapalat" w:eastAsia="Times New Roman" w:hAnsi="GHEA Grapalat" w:cs="Times New Roman"/>
                <w:sz w:val="20"/>
                <w:szCs w:val="20"/>
                <w:lang w:val="hy-AM"/>
              </w:rPr>
              <w:t xml:space="preserve">կոնոմիկայի նախարարություն </w:t>
            </w: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w:t>
            </w:r>
            <w:r w:rsidR="00CA1FF3"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2023-2025թթ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վարկային և դրամաշնորհային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Ֆինանսական միջոցների չափը կորոշվի  յուրաքանչյուր տարվա ՀՀ պետական բյուջեի մասին օրենքով</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61</w:t>
            </w:r>
            <w:r w:rsidR="00675426" w:rsidRPr="003718A5">
              <w:rPr>
                <w:rFonts w:ascii="GHEA Grapalat" w:eastAsia="MS Gothic" w:hAnsi="GHEA Grapalat" w:cs="Cambria Math"/>
                <w:spacing w:val="-8"/>
                <w:sz w:val="20"/>
                <w:szCs w:val="20"/>
                <w:lang w:val="hy-AM"/>
              </w:rPr>
              <w:t>.</w:t>
            </w:r>
          </w:p>
        </w:tc>
        <w:tc>
          <w:tcPr>
            <w:tcW w:w="2597" w:type="dxa"/>
            <w:tcBorders>
              <w:left w:val="single" w:sz="4" w:space="0" w:color="auto"/>
              <w:right w:val="single" w:sz="4" w:space="0" w:color="auto"/>
            </w:tcBorders>
          </w:tcPr>
          <w:p w:rsidR="00877919" w:rsidRPr="003718A5" w:rsidRDefault="00877919" w:rsidP="00B25AA0">
            <w:pPr>
              <w:tabs>
                <w:tab w:val="left" w:pos="450"/>
              </w:tabs>
              <w:autoSpaceDE w:val="0"/>
              <w:autoSpaceDN w:val="0"/>
              <w:adjustRightInd w:val="0"/>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Հայաստանի հարավային շրջանների համար միջհամայնքային </w:t>
            </w:r>
            <w:r w:rsidRPr="003718A5">
              <w:rPr>
                <w:rFonts w:ascii="GHEA Grapalat" w:eastAsia="Times New Roman" w:hAnsi="GHEA Grapalat" w:cs="Times New Roman"/>
                <w:sz w:val="20"/>
                <w:szCs w:val="20"/>
                <w:lang w:val="hy-AM"/>
              </w:rPr>
              <w:lastRenderedPageBreak/>
              <w:t>ճանապարհների, ինչպես նաև այլ ենթակառուցվածքների (կամրջի) վերակառուցում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61</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1 Հայաստանի հարավային շրջանների համար շուրջ 250 կմ </w:t>
            </w:r>
            <w:r w:rsidRPr="003718A5">
              <w:rPr>
                <w:rFonts w:ascii="GHEA Grapalat" w:eastAsia="Times New Roman" w:hAnsi="GHEA Grapalat" w:cs="Times New Roman"/>
                <w:sz w:val="20"/>
                <w:szCs w:val="20"/>
                <w:lang w:val="hy-AM"/>
              </w:rPr>
              <w:lastRenderedPageBreak/>
              <w:t>միջհամայնքային և 50 կմ ներհամայքային  ճանապարհների և  կամրջի  վերականգնում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590DEE">
            <w:pPr>
              <w:pStyle w:val="ListParagraph"/>
              <w:numPr>
                <w:ilvl w:val="0"/>
                <w:numId w:val="24"/>
              </w:numPr>
              <w:tabs>
                <w:tab w:val="left" w:pos="331"/>
              </w:tabs>
              <w:spacing w:after="0" w:line="240" w:lineRule="auto"/>
              <w:ind w:left="-14" w:firstLine="9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 xml:space="preserve">Հայաստանի հարավային շրջանների համար շուրջ 250 կմ միջհամայնքային և 50 կմ ներհամայքային  </w:t>
            </w:r>
            <w:r w:rsidRPr="003718A5">
              <w:rPr>
                <w:rFonts w:ascii="GHEA Grapalat" w:eastAsia="Times New Roman" w:hAnsi="GHEA Grapalat" w:cs="Times New Roman"/>
                <w:sz w:val="20"/>
                <w:szCs w:val="20"/>
              </w:rPr>
              <w:lastRenderedPageBreak/>
              <w:t>ճանապարհներով և կամրջով  անվտանգ երթևեկության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«Ճանապարհային դեպարտամենտ» հիմնադրամ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(համաձայ</w:t>
            </w:r>
            <w:r w:rsidR="00CA1FF3"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ությամբ)</w:t>
            </w: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2025թ դեկտեմբերի </w:t>
            </w:r>
            <w:r w:rsidRPr="003718A5">
              <w:rPr>
                <w:rFonts w:ascii="GHEA Grapalat" w:eastAsia="Times New Roman" w:hAnsi="GHEA Grapalat" w:cs="Times New Roman"/>
                <w:sz w:val="20"/>
                <w:szCs w:val="20"/>
                <w:lang w:val="hy-AM"/>
              </w:rPr>
              <w:lastRenderedPageBreak/>
              <w:t>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ՀՀ պետական բյուջե 6</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5 մլն եվրո, ԵՄ 41</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5  մլն եվրո </w:t>
            </w:r>
            <w:r w:rsidRPr="003718A5">
              <w:rPr>
                <w:rFonts w:ascii="GHEA Grapalat" w:eastAsia="Times New Roman" w:hAnsi="GHEA Grapalat" w:cs="Times New Roman"/>
                <w:sz w:val="20"/>
                <w:szCs w:val="20"/>
                <w:lang w:val="hy-AM"/>
              </w:rPr>
              <w:lastRenderedPageBreak/>
              <w:t>վարկային և դրամաշնորհային միջոցներ</w:t>
            </w:r>
          </w:p>
          <w:p w:rsidR="00877919" w:rsidRPr="003718A5" w:rsidDel="00C40645" w:rsidRDefault="00877919" w:rsidP="00074114">
            <w:pPr>
              <w:spacing w:after="0"/>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6</w:t>
            </w:r>
            <w:r w:rsidRPr="003718A5">
              <w:rPr>
                <w:rFonts w:ascii="GHEA Grapalat" w:eastAsia="Times New Roman" w:hAnsi="GHEA Grapalat" w:cs="Times New Roman"/>
                <w:sz w:val="20"/>
                <w:szCs w:val="20"/>
                <w:lang w:val="hy-AM"/>
              </w:rPr>
              <w:t>2</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Երկաթուղային տրանսպորտով երթևեկության անվտանգության մակարդակի և մատուցվող ծառայությունների որակի բարձրացում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62.1 Ուղևորատար և բեռնատար շարժակազմի ձեռքբերում, գործող շարժակազմի արդիականացում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B25A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Ուղ</w:t>
            </w:r>
            <w:r w:rsidR="00877919" w:rsidRPr="003718A5">
              <w:rPr>
                <w:rFonts w:ascii="GHEA Grapalat" w:eastAsia="Times New Roman" w:hAnsi="GHEA Grapalat" w:cs="Times New Roman"/>
                <w:sz w:val="20"/>
                <w:szCs w:val="20"/>
                <w:lang w:val="hy-AM"/>
              </w:rPr>
              <w:t>ևորափոխադրումների և բեռնափոխադրումների ծավալների ու արդյունավետության ավելացում, երթևեկության անվտանգության և ծառայությունների մատուցման որակի բարձրացում:  Ըստ ձեռք բերված պայմանավորվածության</w:t>
            </w:r>
            <w:r w:rsidRPr="003718A5">
              <w:rPr>
                <w:rFonts w:ascii="GHEA Grapalat" w:eastAsia="Times New Roman" w:hAnsi="GHEA Grapalat" w:cs="Times New Roman"/>
                <w:sz w:val="20"/>
                <w:szCs w:val="20"/>
                <w:lang w:val="hy-AM"/>
              </w:rPr>
              <w:t>՝</w:t>
            </w:r>
            <w:r w:rsidR="00877919" w:rsidRPr="003718A5">
              <w:rPr>
                <w:rFonts w:ascii="GHEA Grapalat" w:eastAsia="Times New Roman" w:hAnsi="GHEA Grapalat" w:cs="Times New Roman"/>
                <w:sz w:val="20"/>
                <w:szCs w:val="20"/>
                <w:lang w:val="hy-AM"/>
              </w:rPr>
              <w:t xml:space="preserve"> 37 կմ գծի հիմնանորոգում: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«Հարավկովկասյան երկաթուղի» ՓԲԸ</w:t>
            </w:r>
          </w:p>
          <w:p w:rsidR="00CA1FF3" w:rsidRPr="003718A5" w:rsidRDefault="00CA1FF3"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2021-2026թթ. Կոնցեսիոն պայմանագրի գործունեության ընթացքում</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Կոնցեսիոն պայմանագրի ներդրումային ծրագիր</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Մինչև 2024թ. 39 մլրդ ՀՀ դրամ: Ըստ ձեռք բերված համաձայնության</w:t>
            </w:r>
            <w:r w:rsidR="00B25AA0"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 xml:space="preserve"> 2025-2038թթ. ներդրումների ծավալները կավելացվեն և կկազմեն 95 մլրդ ՀՀ դրամ: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63</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Երկաթուղային ուղևորափոխադրումներից առաջացած վնասների սուբսիդավորման վերանայում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63.1 Սուբսիդավորման նոր մեխանիզմների մշակում և Կոնցեսիոն պայմանագրում փոփոխությունների կատարում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Երկաթուղային ենթակառուցվածքների զարգացում և բարելավում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«Հարավկովկասյան երկաթուղի» ՓԲԸ</w:t>
            </w:r>
          </w:p>
          <w:p w:rsidR="00CA1FF3" w:rsidRPr="003718A5" w:rsidRDefault="00CA1FF3"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 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6</w:t>
            </w:r>
            <w:r w:rsidRPr="003718A5">
              <w:rPr>
                <w:rFonts w:ascii="GHEA Grapalat" w:eastAsia="Times New Roman" w:hAnsi="GHEA Grapalat" w:cs="Times New Roman"/>
                <w:sz w:val="20"/>
                <w:szCs w:val="20"/>
                <w:lang w:val="hy-AM"/>
              </w:rPr>
              <w:t>4</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Առևտրային ծովագնացության հնարավորությունների զարգացում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64</w:t>
            </w:r>
            <w:r w:rsidRPr="003718A5">
              <w:rPr>
                <w:rFonts w:ascii="GHEA Grapalat" w:eastAsia="Times New Roman" w:hAnsi="GHEA Grapalat" w:cs="Times New Roman"/>
                <w:sz w:val="20"/>
                <w:szCs w:val="20"/>
              </w:rPr>
              <w:t>.1 Առևտրային ծովագնացության մասին օրենքի ընդունում: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Առևտրային ծովագնացության զարգացում և բեռնաշրջանառության ավելացում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p>
          <w:p w:rsidR="00877919" w:rsidRPr="003718A5" w:rsidRDefault="00877919" w:rsidP="00074114">
            <w:pPr>
              <w:spacing w:after="0" w:line="240" w:lineRule="auto"/>
              <w:rPr>
                <w:rFonts w:ascii="GHEA Grapalat" w:eastAsia="Times New Roman" w:hAnsi="GHEA Grapalat" w:cs="Times New Roman"/>
                <w:sz w:val="20"/>
                <w:szCs w:val="20"/>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w:t>
            </w:r>
            <w:r w:rsidRPr="003718A5">
              <w:rPr>
                <w:rFonts w:ascii="GHEA Grapalat" w:eastAsia="Times New Roman" w:hAnsi="GHEA Grapalat" w:cs="Times New Roman"/>
                <w:sz w:val="20"/>
                <w:szCs w:val="20"/>
                <w:lang w:val="hy-AM"/>
              </w:rPr>
              <w:t>3</w:t>
            </w:r>
            <w:r w:rsidRPr="003718A5">
              <w:rPr>
                <w:rFonts w:ascii="GHEA Grapalat" w:eastAsia="Times New Roman" w:hAnsi="GHEA Grapalat" w:cs="Times New Roman"/>
                <w:sz w:val="20"/>
                <w:szCs w:val="20"/>
              </w:rPr>
              <w:t xml:space="preserve">թ. </w:t>
            </w:r>
            <w:r w:rsidRPr="003718A5">
              <w:rPr>
                <w:rFonts w:ascii="GHEA Grapalat" w:eastAsia="Times New Roman" w:hAnsi="GHEA Grapalat" w:cs="Times New Roman"/>
                <w:sz w:val="20"/>
                <w:szCs w:val="20"/>
                <w:lang w:val="hy-AM"/>
              </w:rPr>
              <w:t xml:space="preserve">հունիսի </w:t>
            </w:r>
            <w:r w:rsidRPr="003718A5">
              <w:rPr>
                <w:rFonts w:ascii="GHEA Grapalat" w:eastAsia="Times New Roman" w:hAnsi="GHEA Grapalat" w:cs="Times New Roman"/>
                <w:sz w:val="20"/>
                <w:szCs w:val="20"/>
              </w:rPr>
              <w:t xml:space="preserve">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Ֆինանսավորում չի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6</w:t>
            </w:r>
            <w:r w:rsidRPr="003718A5">
              <w:rPr>
                <w:rFonts w:ascii="GHEA Grapalat" w:eastAsia="Times New Roman" w:hAnsi="GHEA Grapalat" w:cs="Times New Roman"/>
                <w:sz w:val="20"/>
                <w:szCs w:val="20"/>
                <w:lang w:val="hy-AM"/>
              </w:rPr>
              <w:t>5</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contextualSpacing/>
              <w:rPr>
                <w:rFonts w:ascii="GHEA Grapalat" w:eastAsia="Times New Roman" w:hAnsi="GHEA Grapalat" w:cs="Times New Roman"/>
                <w:sz w:val="20"/>
                <w:szCs w:val="20"/>
                <w:lang w:val="hy-AM"/>
              </w:rPr>
            </w:pPr>
            <w:r w:rsidRPr="003718A5">
              <w:rPr>
                <w:rFonts w:ascii="GHEA Grapalat" w:hAnsi="GHEA Grapalat"/>
                <w:sz w:val="20"/>
                <w:szCs w:val="20"/>
                <w:lang w:val="hy-AM"/>
              </w:rPr>
              <w:t xml:space="preserve"> «Արմենիա» միջազգային օդանավակայաններ» ՓԲԸ կողմից ներկայացվող 5-ամյա Մաստեր պլանի  հաստատման գործընթացի ապահովում, Մաստեր </w:t>
            </w:r>
            <w:r w:rsidRPr="003718A5">
              <w:rPr>
                <w:rFonts w:ascii="GHEA Grapalat" w:hAnsi="GHEA Grapalat"/>
                <w:sz w:val="20"/>
                <w:szCs w:val="20"/>
                <w:lang w:val="hy-AM"/>
              </w:rPr>
              <w:lastRenderedPageBreak/>
              <w:t>պլանի իրագործում,</w:t>
            </w:r>
            <w:r w:rsidRPr="003718A5">
              <w:rPr>
                <w:rFonts w:ascii="GHEA Grapalat" w:eastAsia="Times New Roman" w:hAnsi="GHEA Grapalat" w:cs="Times New Roman"/>
                <w:sz w:val="20"/>
                <w:szCs w:val="20"/>
                <w:lang w:val="hy-AM"/>
              </w:rPr>
              <w:t>Կոնցեսիայի պայմանագրին կից ակտիվների ցանկերի ճշգրտում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lastRenderedPageBreak/>
              <w:t>65.1-65.2 Երևանի «</w:t>
            </w:r>
            <w:r w:rsidRPr="003718A5">
              <w:rPr>
                <w:rFonts w:ascii="GHEA Grapalat" w:hAnsi="GHEA Grapalat" w:cs="Sylfaen"/>
                <w:sz w:val="20"/>
                <w:szCs w:val="20"/>
                <w:lang w:val="hy-AM"/>
              </w:rPr>
              <w:t>Զվարթնոց</w:t>
            </w:r>
            <w:r w:rsidRPr="003718A5">
              <w:rPr>
                <w:rFonts w:ascii="GHEA Grapalat" w:hAnsi="GHEA Grapalat"/>
                <w:sz w:val="20"/>
                <w:szCs w:val="20"/>
                <w:lang w:val="hy-AM"/>
              </w:rPr>
              <w:t xml:space="preserve">» և </w:t>
            </w:r>
            <w:r w:rsidRPr="003718A5">
              <w:rPr>
                <w:rFonts w:ascii="GHEA Grapalat" w:hAnsi="GHEA Grapalat" w:cs="Sylfaen"/>
                <w:sz w:val="20"/>
                <w:szCs w:val="20"/>
                <w:lang w:val="hy-AM"/>
              </w:rPr>
              <w:t>Գյումրու</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Շիրակ</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օդանավակայանի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և</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ենթակառուցվածքների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բարեկարգմանը</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և</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զարգացմանն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ուղղված</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միջոցառումներ</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Times Armenian"/>
                <w:sz w:val="20"/>
                <w:szCs w:val="20"/>
                <w:lang w:val="hy-AM"/>
              </w:rPr>
            </w:pPr>
            <w:r w:rsidRPr="003718A5">
              <w:rPr>
                <w:rFonts w:ascii="GHEA Grapalat" w:hAnsi="GHEA Grapalat" w:cs="Sylfaen"/>
                <w:color w:val="000000"/>
                <w:sz w:val="20"/>
                <w:szCs w:val="20"/>
                <w:shd w:val="clear" w:color="auto" w:fill="FFFFFF"/>
                <w:lang w:val="hy-AM"/>
              </w:rPr>
              <w:t>Մաստեր պլանով նախատեսված ներդրումների ապահովում և աշխատանքների իրագործում: Ենթակառուցվածքի շարունակական զարգացում:</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630203"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«Արմենիա» միջազգային օդանավակայաններ» ՓԲԸ</w:t>
            </w:r>
          </w:p>
          <w:p w:rsidR="00877919" w:rsidRPr="003718A5" w:rsidRDefault="00630203"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r w:rsidR="00877919" w:rsidRPr="003718A5">
              <w:rPr>
                <w:rFonts w:ascii="GHEA Grapalat" w:eastAsia="Times New Roman" w:hAnsi="GHEA Grapalat" w:cs="Times New Roman"/>
                <w:sz w:val="20"/>
                <w:szCs w:val="20"/>
                <w:lang w:val="hy-AM"/>
              </w:rPr>
              <w:t>,</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Քաղաքաշինության  կոմիտե,</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Էկոնոմիկայի նախարարություն,</w:t>
            </w:r>
          </w:p>
          <w:p w:rsidR="00877919" w:rsidRPr="003718A5" w:rsidRDefault="00B56CA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w:t>
            </w:r>
            <w:r w:rsidR="00877919" w:rsidRPr="003718A5">
              <w:rPr>
                <w:rFonts w:ascii="GHEA Grapalat" w:eastAsia="Times New Roman" w:hAnsi="GHEA Grapalat" w:cs="Times New Roman"/>
                <w:sz w:val="20"/>
                <w:szCs w:val="20"/>
                <w:lang w:val="hy-AM"/>
              </w:rPr>
              <w:t>արածքային կառավարման և ենթակառուցվածքների նախարարության Քաղաքացիական ավիացիայի կոմիտե</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2021-2026թթ.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contextualSpacing/>
              <w:jc w:val="center"/>
              <w:rPr>
                <w:rFonts w:ascii="GHEA Grapalat" w:eastAsia="Times New Roman" w:hAnsi="GHEA Grapalat" w:cs="Times New Roman"/>
                <w:sz w:val="20"/>
                <w:szCs w:val="20"/>
              </w:rPr>
            </w:pPr>
            <w:r w:rsidRPr="003718A5">
              <w:rPr>
                <w:rFonts w:ascii="GHEA Grapalat" w:hAnsi="GHEA Grapalat"/>
                <w:sz w:val="20"/>
                <w:szCs w:val="20"/>
              </w:rPr>
              <w:t xml:space="preserve">1. </w:t>
            </w:r>
            <w:r w:rsidRPr="003718A5">
              <w:rPr>
                <w:rFonts w:ascii="GHEA Grapalat" w:hAnsi="GHEA Grapalat"/>
                <w:sz w:val="20"/>
                <w:szCs w:val="20"/>
                <w:lang w:val="hy-AM"/>
              </w:rPr>
              <w:t>«Արմենիա» միջազգային օդանավակայաններ» ՓԲԸ կողմից</w:t>
            </w:r>
            <w:r w:rsidRPr="003718A5">
              <w:rPr>
                <w:rFonts w:ascii="GHEA Grapalat" w:hAnsi="GHEA Grapalat"/>
                <w:sz w:val="20"/>
                <w:szCs w:val="20"/>
                <w:lang w:val="ru-RU"/>
              </w:rPr>
              <w:t>՝</w:t>
            </w:r>
            <w:r w:rsidRPr="003718A5">
              <w:rPr>
                <w:rFonts w:ascii="GHEA Grapalat" w:hAnsi="GHEA Grapalat"/>
                <w:sz w:val="20"/>
                <w:szCs w:val="20"/>
                <w:lang w:val="hy-AM"/>
              </w:rPr>
              <w:t xml:space="preserve"> </w:t>
            </w:r>
            <w:r w:rsidRPr="003718A5">
              <w:rPr>
                <w:rFonts w:ascii="GHEA Grapalat" w:hAnsi="GHEA Grapalat"/>
                <w:sz w:val="20"/>
                <w:szCs w:val="20"/>
              </w:rPr>
              <w:t>համաձայն Մաստեր պլանի</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rPr>
                <w:rFonts w:ascii="GHEA Grapalat" w:eastAsia="Batang"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6</w:t>
            </w:r>
            <w:r w:rsidRPr="003718A5">
              <w:rPr>
                <w:rFonts w:ascii="GHEA Grapalat" w:eastAsia="Times New Roman" w:hAnsi="GHEA Grapalat" w:cs="Times New Roman"/>
                <w:sz w:val="20"/>
                <w:szCs w:val="20"/>
                <w:lang w:val="hy-AM"/>
              </w:rPr>
              <w:t>5</w:t>
            </w:r>
            <w:r w:rsidRPr="003718A5">
              <w:rPr>
                <w:rFonts w:ascii="GHEA Grapalat" w:eastAsia="Times New Roman" w:hAnsi="GHEA Grapalat" w:cs="Times New Roman"/>
                <w:sz w:val="20"/>
                <w:szCs w:val="20"/>
              </w:rPr>
              <w:t>.3</w:t>
            </w:r>
            <w:r w:rsidRPr="003718A5">
              <w:rPr>
                <w:rFonts w:ascii="GHEA Grapalat" w:eastAsia="Times New Roman" w:hAnsi="GHEA Grapalat" w:cs="Times New Roman"/>
                <w:sz w:val="20"/>
                <w:szCs w:val="20"/>
                <w:lang w:val="hy-AM"/>
              </w:rPr>
              <w:t xml:space="preserve"> կոնցեսիոն ակտիվների գույք</w:t>
            </w:r>
            <w:r w:rsidRPr="003718A5">
              <w:rPr>
                <w:rFonts w:ascii="GHEA Grapalat" w:eastAsia="Times New Roman" w:hAnsi="GHEA Grapalat" w:cs="Times New Roman"/>
                <w:sz w:val="20"/>
                <w:szCs w:val="20"/>
              </w:rPr>
              <w:t>ա</w:t>
            </w:r>
            <w:r w:rsidRPr="003718A5">
              <w:rPr>
                <w:rFonts w:ascii="GHEA Grapalat" w:eastAsia="Times New Roman" w:hAnsi="GHEA Grapalat" w:cs="Times New Roman"/>
                <w:sz w:val="20"/>
                <w:szCs w:val="20"/>
                <w:lang w:val="hy-AM"/>
              </w:rPr>
              <w:t>գրում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«Արմենիա միջազգային օդանավականներ» ՓԲԸ-ին կոնցեսիայի իրավունքով օգտագործման հանձնված և ՀՀ տարածքային կառավարման և ենթակառուցվածքների նախարարության պետական գույքի կառավարման կոմիտեի հաշվեկշռում հաշվառված Երևանի Զվարթնոց միջազգային օդանավակայան ՊՓԲ և Գյումրու Շիրակ  օդանավակայան ՓԲ ընկերությունների ակտիվների գույքագրում, գույքագրման արդյունքներով ճշգրտել առկա գույքի կազմը (անշարժ, շարժական գույք, պաշարներ) և ներկայացնել առաջարկություններ լրիվ մաշված (օգտագործման համար ոչ պիտանի) գույքի դուրս գրման վերաբերյալ:</w:t>
            </w:r>
          </w:p>
          <w:p w:rsidR="00877919" w:rsidRPr="003718A5" w:rsidRDefault="00877919" w:rsidP="00074114">
            <w:pPr>
              <w:spacing w:after="0"/>
              <w:rPr>
                <w:rFonts w:ascii="GHEA Grapalat" w:eastAsia="Times New Roman" w:hAnsi="GHEA Grapalat" w:cs="Times New Roman"/>
                <w:sz w:val="20"/>
                <w:szCs w:val="20"/>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036C8">
            <w:pPr>
              <w:spacing w:after="0"/>
              <w:rPr>
                <w:rFonts w:ascii="GHEA Grapalat" w:eastAsia="Times New Roman" w:hAnsi="GHEA Grapalat" w:cs="Times New Roman"/>
                <w:sz w:val="20"/>
                <w:szCs w:val="20"/>
              </w:rPr>
            </w:pPr>
            <w:r w:rsidRPr="003718A5">
              <w:rPr>
                <w:rFonts w:ascii="GHEA Grapalat" w:hAnsi="GHEA Grapalat"/>
                <w:color w:val="000000" w:themeColor="text1"/>
                <w:sz w:val="20"/>
                <w:szCs w:val="20"/>
                <w:lang w:val="hy-AM"/>
              </w:rPr>
              <w:lastRenderedPageBreak/>
              <w:t>Տարածքային կառավարման և են</w:t>
            </w:r>
            <w:r w:rsidRPr="003718A5">
              <w:rPr>
                <w:rFonts w:ascii="GHEA Grapalat" w:hAnsi="GHEA Grapalat"/>
                <w:color w:val="000000" w:themeColor="text1"/>
                <w:sz w:val="20"/>
                <w:szCs w:val="20"/>
                <w:lang w:val="hy-AM"/>
              </w:rPr>
              <w:softHyphen/>
              <w:t>թակառուցվածքների նախարարությ</w:t>
            </w:r>
            <w:r w:rsidR="00D27280" w:rsidRPr="003718A5">
              <w:rPr>
                <w:rFonts w:ascii="GHEA Grapalat" w:hAnsi="GHEA Grapalat"/>
                <w:color w:val="000000" w:themeColor="text1"/>
                <w:sz w:val="20"/>
                <w:szCs w:val="20"/>
                <w:lang w:val="hy-AM"/>
              </w:rPr>
              <w:t>ա</w:t>
            </w:r>
            <w:r w:rsidRPr="003718A5">
              <w:rPr>
                <w:rFonts w:ascii="GHEA Grapalat" w:hAnsi="GHEA Grapalat"/>
                <w:color w:val="000000" w:themeColor="text1"/>
                <w:sz w:val="20"/>
                <w:szCs w:val="20"/>
                <w:lang w:val="hy-AM"/>
              </w:rPr>
              <w:t>ն</w:t>
            </w:r>
            <w:r w:rsidR="00D27280" w:rsidRPr="003718A5">
              <w:rPr>
                <w:rFonts w:ascii="GHEA Grapalat" w:hAnsi="GHEA Grapalat"/>
                <w:color w:val="000000" w:themeColor="text1"/>
                <w:sz w:val="20"/>
                <w:szCs w:val="20"/>
                <w:lang w:val="hy-AM"/>
              </w:rPr>
              <w:t xml:space="preserve"> </w:t>
            </w:r>
            <w:r w:rsidR="000036C8" w:rsidRPr="003718A5">
              <w:rPr>
                <w:rFonts w:ascii="GHEA Grapalat" w:hAnsi="GHEA Grapalat"/>
                <w:color w:val="000000" w:themeColor="text1"/>
                <w:sz w:val="20"/>
                <w:szCs w:val="20"/>
                <w:lang w:val="hy-AM"/>
              </w:rPr>
              <w:t>Պ</w:t>
            </w:r>
            <w:r w:rsidR="00877919" w:rsidRPr="003718A5">
              <w:rPr>
                <w:rFonts w:ascii="GHEA Grapalat" w:eastAsia="Times New Roman" w:hAnsi="GHEA Grapalat" w:cs="Times New Roman"/>
                <w:sz w:val="20"/>
                <w:szCs w:val="20"/>
                <w:lang w:val="hy-AM"/>
              </w:rPr>
              <w:t>ետական գույքի կառավարման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2023 թվականի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Ֆինանսավորում չի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6</w:t>
            </w:r>
            <w:r w:rsidRPr="003718A5">
              <w:rPr>
                <w:rFonts w:ascii="GHEA Grapalat" w:eastAsia="Times New Roman" w:hAnsi="GHEA Grapalat" w:cs="Times New Roman"/>
                <w:sz w:val="20"/>
                <w:szCs w:val="20"/>
                <w:lang w:val="hy-AM"/>
              </w:rPr>
              <w:t>6</w:t>
            </w:r>
          </w:p>
        </w:tc>
        <w:tc>
          <w:tcPr>
            <w:tcW w:w="2597" w:type="dxa"/>
            <w:tcBorders>
              <w:left w:val="single" w:sz="4" w:space="0" w:color="auto"/>
              <w:right w:val="single" w:sz="4" w:space="0" w:color="auto"/>
            </w:tcBorders>
          </w:tcPr>
          <w:p w:rsidR="00877919" w:rsidRPr="003718A5" w:rsidRDefault="00877919" w:rsidP="00B25AA0">
            <w:pPr>
              <w:spacing w:after="0"/>
              <w:contextualSpacing/>
              <w:rPr>
                <w:rFonts w:ascii="GHEA Grapalat" w:hAnsi="GHEA Grapalat"/>
                <w:sz w:val="20"/>
                <w:szCs w:val="20"/>
                <w:lang w:val="hy-AM"/>
              </w:rPr>
            </w:pPr>
            <w:r w:rsidRPr="003718A5">
              <w:rPr>
                <w:rFonts w:ascii="GHEA Grapalat" w:hAnsi="GHEA Grapalat" w:cs="Sylfaen"/>
                <w:sz w:val="20"/>
                <w:szCs w:val="20"/>
                <w:lang w:val="hy-AM"/>
              </w:rPr>
              <w:t>Դեպի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 xml:space="preserve">Հայաստանի Հանրապետության </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և</w:t>
            </w:r>
            <w:r w:rsidRPr="003718A5">
              <w:rPr>
                <w:rFonts w:ascii="GHEA Grapalat" w:hAnsi="GHEA Grapalat"/>
                <w:sz w:val="20"/>
                <w:szCs w:val="20"/>
                <w:lang w:val="hy-AM"/>
              </w:rPr>
              <w:t xml:space="preserve"> </w:t>
            </w:r>
            <w:r w:rsidRPr="003718A5">
              <w:rPr>
                <w:rFonts w:ascii="GHEA Grapalat" w:hAnsi="GHEA Grapalat" w:cs="Sylfaen"/>
                <w:sz w:val="20"/>
                <w:szCs w:val="20"/>
                <w:lang w:val="hy-AM"/>
              </w:rPr>
              <w:t xml:space="preserve"> Հայաստանի Հանրապետությունից</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չվերթերի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աշ</w:t>
            </w:r>
            <w:r w:rsidRPr="003718A5">
              <w:rPr>
                <w:rFonts w:ascii="GHEA Grapalat" w:hAnsi="GHEA Grapalat"/>
                <w:sz w:val="20"/>
                <w:szCs w:val="20"/>
                <w:lang w:val="hy-AM"/>
              </w:rPr>
              <w:t>-</w:t>
            </w:r>
            <w:r w:rsidRPr="003718A5">
              <w:rPr>
                <w:rFonts w:ascii="GHEA Grapalat" w:hAnsi="GHEA Grapalat" w:cs="Sylfaen"/>
                <w:sz w:val="20"/>
                <w:szCs w:val="20"/>
                <w:lang w:val="hy-AM"/>
              </w:rPr>
              <w:t>խարհագրության</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ընդլայնում</w:t>
            </w:r>
            <w:r w:rsidRPr="003718A5">
              <w:rPr>
                <w:rFonts w:ascii="GHEA Grapalat" w:hAnsi="GHEA Grapalat"/>
                <w:sz w:val="20"/>
                <w:szCs w:val="20"/>
                <w:lang w:val="hy-AM"/>
              </w:rPr>
              <w:t xml:space="preserve"> </w:t>
            </w:r>
            <w:r w:rsidRPr="003718A5">
              <w:rPr>
                <w:rFonts w:ascii="GHEA Grapalat" w:hAnsi="GHEA Grapalat" w:cs="Sylfaen"/>
                <w:sz w:val="20"/>
                <w:szCs w:val="20"/>
                <w:lang w:val="hy-AM"/>
              </w:rPr>
              <w:t>և</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մատչելի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ավիափոխադրումների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ապահովում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66</w:t>
            </w:r>
            <w:r w:rsidR="00675426" w:rsidRPr="003718A5">
              <w:rPr>
                <w:rFonts w:ascii="GHEA Grapalat" w:eastAsia="MS Gothic" w:hAnsi="GHEA Grapalat" w:cs="Cambria Math"/>
                <w:spacing w:val="-8"/>
                <w:sz w:val="20"/>
                <w:szCs w:val="20"/>
                <w:lang w:val="hy-AM"/>
              </w:rPr>
              <w:t>.</w:t>
            </w:r>
            <w:r w:rsidRPr="003718A5">
              <w:rPr>
                <w:rFonts w:ascii="GHEA Grapalat" w:hAnsi="GHEA Grapalat"/>
                <w:sz w:val="20"/>
                <w:szCs w:val="20"/>
                <w:lang w:val="hy-AM"/>
              </w:rPr>
              <w:t>1</w:t>
            </w:r>
            <w:r w:rsidRPr="003718A5">
              <w:rPr>
                <w:rFonts w:ascii="GHEA Grapalat" w:hAnsi="GHEA Grapalat" w:cs="Sylfaen"/>
                <w:sz w:val="20"/>
                <w:szCs w:val="20"/>
                <w:lang w:val="hy-AM"/>
              </w:rPr>
              <w:t xml:space="preserve"> Ա</w:t>
            </w:r>
            <w:r w:rsidRPr="003718A5">
              <w:rPr>
                <w:rFonts w:ascii="GHEA Grapalat" w:hAnsi="GHEA Grapalat"/>
                <w:sz w:val="20"/>
                <w:szCs w:val="20"/>
                <w:lang w:val="hy-AM"/>
              </w:rPr>
              <w:t xml:space="preserve">վիաընկերությունների թվի ավելացմանն ուղղված միջոցառումներին աջակցություն </w:t>
            </w:r>
          </w:p>
          <w:p w:rsidR="00877919" w:rsidRPr="003718A5" w:rsidRDefault="00877919" w:rsidP="00074114">
            <w:pPr>
              <w:spacing w:after="0" w:line="240" w:lineRule="auto"/>
              <w:rPr>
                <w:rFonts w:ascii="GHEA Grapalat" w:hAnsi="GHEA Grapalat"/>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Մրցակցության ապահովում, որի արդյունքում ակնկալվում է ավիատոմսերի սակագների նվազեցում</w:t>
            </w:r>
          </w:p>
          <w:p w:rsidR="00877919" w:rsidRPr="003718A5" w:rsidRDefault="00877919" w:rsidP="00074114">
            <w:pPr>
              <w:spacing w:after="0" w:line="240" w:lineRule="auto"/>
              <w:rPr>
                <w:rFonts w:ascii="GHEA Grapalat" w:hAnsi="GHEA Grapalat" w:cs="Sylfaen"/>
                <w:color w:val="000000"/>
                <w:sz w:val="20"/>
                <w:szCs w:val="20"/>
                <w:shd w:val="clear" w:color="auto" w:fill="FFFFFF"/>
                <w:lang w:val="hy-AM"/>
              </w:rPr>
            </w:pPr>
          </w:p>
        </w:tc>
        <w:tc>
          <w:tcPr>
            <w:tcW w:w="2250" w:type="dxa"/>
            <w:tcBorders>
              <w:top w:val="single" w:sz="4" w:space="0" w:color="auto"/>
              <w:left w:val="single" w:sz="4" w:space="0" w:color="auto"/>
              <w:bottom w:val="single" w:sz="4" w:space="0" w:color="auto"/>
              <w:right w:val="single" w:sz="4" w:space="0" w:color="auto"/>
            </w:tcBorders>
          </w:tcPr>
          <w:p w:rsidR="000036C8"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«Արմենիա» միջազգային օդանավակայաններ» ՓԲԸ</w:t>
            </w:r>
          </w:p>
          <w:p w:rsidR="00877919" w:rsidRPr="003718A5" w:rsidRDefault="000036C8"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r w:rsidR="00877919" w:rsidRPr="003718A5">
              <w:rPr>
                <w:rFonts w:ascii="GHEA Grapalat" w:eastAsia="Times New Roman" w:hAnsi="GHEA Grapalat" w:cs="Times New Roman"/>
                <w:sz w:val="20"/>
                <w:szCs w:val="20"/>
                <w:lang w:val="hy-AM"/>
              </w:rPr>
              <w:t>,</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Էկոնոմիկայի նախարարություն,</w:t>
            </w:r>
          </w:p>
          <w:p w:rsidR="00877919" w:rsidRPr="003718A5" w:rsidRDefault="00B56CA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Էկոնոմիկայի ն</w:t>
            </w:r>
            <w:r w:rsidR="00877919" w:rsidRPr="003718A5">
              <w:rPr>
                <w:rFonts w:ascii="GHEA Grapalat" w:eastAsia="Times New Roman" w:hAnsi="GHEA Grapalat" w:cs="Times New Roman"/>
                <w:sz w:val="20"/>
                <w:szCs w:val="20"/>
                <w:lang w:val="hy-AM"/>
              </w:rPr>
              <w:t>ախարարության Զբոսաշրջության կոմիտե</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2021-2026թթ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contextualSpacing/>
              <w:jc w:val="center"/>
              <w:rPr>
                <w:rFonts w:ascii="GHEA Grapalat" w:hAnsi="GHEA Grapalat"/>
                <w:sz w:val="20"/>
                <w:szCs w:val="20"/>
              </w:rPr>
            </w:pPr>
            <w:r w:rsidRPr="003718A5">
              <w:rPr>
                <w:rFonts w:ascii="GHEA Grapalat" w:hAnsi="GHEA Grapalat"/>
                <w:sz w:val="20"/>
                <w:szCs w:val="20"/>
              </w:rPr>
              <w:t>Ֆինանսավորում չի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6</w:t>
            </w:r>
            <w:r w:rsidRPr="003718A5">
              <w:rPr>
                <w:rFonts w:ascii="GHEA Grapalat" w:eastAsia="Times New Roman" w:hAnsi="GHEA Grapalat" w:cs="Times New Roman"/>
                <w:sz w:val="20"/>
                <w:szCs w:val="20"/>
                <w:lang w:val="hy-AM"/>
              </w:rPr>
              <w:t>7</w:t>
            </w:r>
          </w:p>
        </w:tc>
        <w:tc>
          <w:tcPr>
            <w:tcW w:w="2597" w:type="dxa"/>
            <w:tcBorders>
              <w:left w:val="single" w:sz="4" w:space="0" w:color="auto"/>
              <w:right w:val="single" w:sz="4" w:space="0" w:color="auto"/>
            </w:tcBorders>
          </w:tcPr>
          <w:p w:rsidR="00877919" w:rsidRPr="003718A5" w:rsidRDefault="00877919" w:rsidP="00074114">
            <w:pPr>
              <w:spacing w:after="0"/>
              <w:contextualSpacing/>
              <w:rPr>
                <w:rFonts w:ascii="GHEA Grapalat" w:hAnsi="GHEA Grapalat"/>
                <w:sz w:val="20"/>
                <w:szCs w:val="20"/>
                <w:lang w:val="hy-AM"/>
              </w:rPr>
            </w:pPr>
            <w:r w:rsidRPr="003718A5">
              <w:rPr>
                <w:rFonts w:ascii="GHEA Grapalat" w:hAnsi="GHEA Grapalat"/>
                <w:sz w:val="20"/>
                <w:szCs w:val="20"/>
                <w:lang w:val="hy-AM"/>
              </w:rPr>
              <w:t>Ավիացիոն շուկայի ազատականացում ԵՄ անդամ բոլոր պետությունների հետ</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67</w:t>
            </w:r>
            <w:r w:rsidR="00675426" w:rsidRPr="003718A5">
              <w:rPr>
                <w:rFonts w:ascii="GHEA Grapalat" w:eastAsia="MS Gothic" w:hAnsi="GHEA Grapalat" w:cs="Cambria Math"/>
                <w:spacing w:val="-8"/>
                <w:sz w:val="20"/>
                <w:szCs w:val="20"/>
                <w:lang w:val="hy-AM"/>
              </w:rPr>
              <w:t>.</w:t>
            </w:r>
            <w:r w:rsidRPr="003718A5">
              <w:rPr>
                <w:rFonts w:ascii="GHEA Grapalat" w:hAnsi="GHEA Grapalat"/>
                <w:sz w:val="20"/>
                <w:szCs w:val="20"/>
                <w:lang w:val="hy-AM"/>
              </w:rPr>
              <w:t>1 «ՀՀ և ԵՄ և ԵՄ անդամ-պետությունների միջև ընդհանուր</w:t>
            </w:r>
          </w:p>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Ավիացիոն գոտու մասին» համաձայնագրի ստորագրման գործընթացի կազմակերպում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s="Sylfaen"/>
                <w:color w:val="000000"/>
                <w:sz w:val="20"/>
                <w:szCs w:val="20"/>
                <w:shd w:val="clear" w:color="auto" w:fill="FFFFFF"/>
                <w:lang w:val="hy-AM"/>
              </w:rPr>
            </w:pPr>
            <w:r w:rsidRPr="003718A5">
              <w:rPr>
                <w:rFonts w:ascii="GHEA Grapalat" w:hAnsi="GHEA Grapalat" w:cs="Arial"/>
                <w:color w:val="000000" w:themeColor="text1"/>
                <w:sz w:val="20"/>
                <w:szCs w:val="20"/>
                <w:lang w:val="hy-AM"/>
              </w:rPr>
              <w:t xml:space="preserve">«Հայաստանի Հանրապետության և Եվրոպական Միության և Եվրոպական Միության անդամ պետությունների միջև ընդհանուր ավիացիոն գոտու մասին» համաձայնագրի ստորագրում, ԵՄ անդամ պետություննների հետ ընդհանուր ավիացիոն գոտու ստեղծում, օդային հաղորդակցությունների իրականացման աշխարհագրության ընդլայնում, ինչպես նաև միջազգային ավիացիոն համակարգի զարգացում։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b/>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2021-2026թթ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contextualSpacing/>
              <w:jc w:val="center"/>
              <w:rPr>
                <w:rFonts w:ascii="GHEA Grapalat" w:hAnsi="GHEA Grapalat"/>
                <w:sz w:val="20"/>
                <w:szCs w:val="20"/>
              </w:rPr>
            </w:pPr>
            <w:r w:rsidRPr="003718A5">
              <w:rPr>
                <w:rFonts w:ascii="GHEA Grapalat" w:hAnsi="GHEA Grapalat"/>
                <w:sz w:val="20"/>
                <w:szCs w:val="20"/>
              </w:rPr>
              <w:t>Ֆինանսավոր</w:t>
            </w:r>
            <w:r w:rsidRPr="003718A5">
              <w:rPr>
                <w:rFonts w:ascii="GHEA Grapalat" w:hAnsi="GHEA Grapalat"/>
                <w:sz w:val="20"/>
                <w:szCs w:val="20"/>
                <w:lang w:val="ru-RU"/>
              </w:rPr>
              <w:t>ում</w:t>
            </w:r>
            <w:r w:rsidRPr="003718A5">
              <w:rPr>
                <w:rFonts w:ascii="GHEA Grapalat" w:hAnsi="GHEA Grapalat"/>
                <w:sz w:val="20"/>
                <w:szCs w:val="20"/>
              </w:rPr>
              <w:t xml:space="preserve"> չի պահանջվում</w:t>
            </w:r>
          </w:p>
        </w:tc>
      </w:tr>
      <w:tr w:rsidR="004868A0" w:rsidRPr="007A4C62" w:rsidTr="00DC5E68">
        <w:trPr>
          <w:trHeight w:val="1052"/>
        </w:trPr>
        <w:tc>
          <w:tcPr>
            <w:tcW w:w="630" w:type="dxa"/>
            <w:vMerge w:val="restart"/>
            <w:tcBorders>
              <w:left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6</w:t>
            </w:r>
            <w:r w:rsidRPr="003718A5">
              <w:rPr>
                <w:rFonts w:ascii="GHEA Grapalat" w:eastAsia="Times New Roman" w:hAnsi="GHEA Grapalat" w:cs="Times New Roman"/>
                <w:sz w:val="20"/>
                <w:szCs w:val="20"/>
                <w:lang w:val="hy-AM"/>
              </w:rPr>
              <w:t>8</w:t>
            </w:r>
          </w:p>
        </w:tc>
        <w:tc>
          <w:tcPr>
            <w:tcW w:w="2597" w:type="dxa"/>
            <w:vMerge w:val="restart"/>
            <w:tcBorders>
              <w:left w:val="single" w:sz="4" w:space="0" w:color="auto"/>
              <w:right w:val="single" w:sz="4" w:space="0" w:color="auto"/>
            </w:tcBorders>
          </w:tcPr>
          <w:p w:rsidR="004868A0" w:rsidRPr="003718A5" w:rsidRDefault="004868A0" w:rsidP="00074114">
            <w:pPr>
              <w:tabs>
                <w:tab w:val="left" w:pos="450"/>
              </w:tabs>
              <w:autoSpaceDE w:val="0"/>
              <w:autoSpaceDN w:val="0"/>
              <w:adjustRightInd w:val="0"/>
              <w:spacing w:after="0"/>
              <w:rPr>
                <w:rFonts w:ascii="GHEA Grapalat" w:hAnsi="GHEA Grapalat"/>
                <w:sz w:val="20"/>
                <w:szCs w:val="20"/>
                <w:lang w:val="hy-AM"/>
              </w:rPr>
            </w:pPr>
            <w:r w:rsidRPr="003718A5">
              <w:rPr>
                <w:rFonts w:ascii="GHEA Grapalat" w:eastAsia="Times New Roman" w:hAnsi="GHEA Grapalat" w:cs="Times New Roman"/>
                <w:sz w:val="20"/>
                <w:szCs w:val="20"/>
                <w:lang w:val="hy-AM"/>
              </w:rPr>
              <w:t xml:space="preserve">Թռիչքային և ավիացիոն անվտանգության մակարդակի </w:t>
            </w:r>
            <w:r w:rsidRPr="003718A5">
              <w:rPr>
                <w:rFonts w:ascii="GHEA Grapalat" w:eastAsia="Times New Roman" w:hAnsi="GHEA Grapalat" w:cs="Times New Roman"/>
                <w:sz w:val="20"/>
                <w:szCs w:val="20"/>
                <w:lang w:val="hy-AM"/>
              </w:rPr>
              <w:lastRenderedPageBreak/>
              <w:t>բարձրացում՝ ապահովելով Հայաստանի Հանրապետության միջազգային համաձայնագրերին, «Միջազգային քաղաքացիական ավիացիայի մասին» կոնվենցիայի դրույթներին և, առավել հնարավոր չափով, Քաղաքացիական ավիացիայի միջազգային կազմակերպության, և ավիացիայի ոլորտին առնչվող այլ միջազգային կազմակերպությունների կողմից հրապարակված միջազգային ստանդարտներին, առաջարկվող գործելաձևերին ու ընթացակարգերին դրանց համապատասխանությունը</w:t>
            </w:r>
          </w:p>
        </w:tc>
        <w:tc>
          <w:tcPr>
            <w:tcW w:w="2533"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Sylfaen"/>
                <w:sz w:val="20"/>
                <w:szCs w:val="20"/>
                <w:lang w:val="hy-AM"/>
              </w:rPr>
              <w:lastRenderedPageBreak/>
              <w:t>68</w:t>
            </w:r>
            <w:r w:rsidRPr="003718A5">
              <w:rPr>
                <w:rFonts w:ascii="GHEA Grapalat" w:eastAsia="MS Gothic" w:hAnsi="GHEA Grapalat" w:cs="Cambria Math"/>
                <w:spacing w:val="-8"/>
                <w:sz w:val="20"/>
                <w:szCs w:val="20"/>
                <w:lang w:val="hy-AM"/>
              </w:rPr>
              <w:t>.</w:t>
            </w:r>
            <w:r w:rsidRPr="003718A5">
              <w:rPr>
                <w:rFonts w:ascii="GHEA Grapalat" w:hAnsi="GHEA Grapalat" w:cs="Sylfaen"/>
                <w:sz w:val="20"/>
                <w:szCs w:val="20"/>
                <w:lang w:val="hy-AM"/>
              </w:rPr>
              <w:t xml:space="preserve">1 Ավիացիայի մասին ՀՀ օրենքում փոփոխություններ և լրացումներ կատարելու </w:t>
            </w:r>
            <w:r w:rsidRPr="003718A5">
              <w:rPr>
                <w:rFonts w:ascii="GHEA Grapalat" w:hAnsi="GHEA Grapalat" w:cs="Sylfaen"/>
                <w:sz w:val="20"/>
                <w:szCs w:val="20"/>
                <w:lang w:val="hy-AM"/>
              </w:rPr>
              <w:lastRenderedPageBreak/>
              <w:t>մասին» ՀՀ օրենքի նախագծի մշակում և ներկայացում</w:t>
            </w:r>
          </w:p>
        </w:tc>
        <w:tc>
          <w:tcPr>
            <w:tcW w:w="31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Sylfaen"/>
                <w:sz w:val="20"/>
                <w:szCs w:val="20"/>
                <w:lang w:val="hy-AM"/>
              </w:rPr>
              <w:lastRenderedPageBreak/>
              <w:t xml:space="preserve">Ավիացիայի ոլորտը կանոնակարգող օրենսդրական դաշտի </w:t>
            </w:r>
            <w:r w:rsidRPr="003718A5">
              <w:rPr>
                <w:rFonts w:ascii="GHEA Grapalat" w:hAnsi="GHEA Grapalat" w:cs="Sylfaen"/>
                <w:sz w:val="20"/>
                <w:szCs w:val="20"/>
                <w:lang w:val="hy-AM"/>
              </w:rPr>
              <w:lastRenderedPageBreak/>
              <w:t>համապատասխանեցում միջազգային չափորոշիչներին</w:t>
            </w:r>
          </w:p>
        </w:tc>
        <w:tc>
          <w:tcPr>
            <w:tcW w:w="22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Տարածքային կառավարման և ենթակառուցվածքների նախարարության</w:t>
            </w:r>
          </w:p>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Քաղաքացիական ավիացիայի կոմիտե</w:t>
            </w:r>
          </w:p>
          <w:p w:rsidR="004868A0" w:rsidRPr="003718A5" w:rsidRDefault="004868A0"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color w:val="FF0000"/>
                <w:sz w:val="20"/>
                <w:szCs w:val="20"/>
                <w:lang w:val="hy-AM"/>
              </w:rPr>
            </w:pPr>
            <w:r w:rsidRPr="003718A5">
              <w:rPr>
                <w:rFonts w:ascii="GHEA Grapalat" w:eastAsia="Times New Roman" w:hAnsi="GHEA Grapalat" w:cs="Times New Roman"/>
                <w:sz w:val="20"/>
                <w:szCs w:val="20"/>
                <w:lang w:val="hy-AM"/>
              </w:rPr>
              <w:lastRenderedPageBreak/>
              <w:t>2022 թ. հուլիսի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Պետական բյուջե կամ օրենքով չարգելված այլ միջոցներ (գումարի </w:t>
            </w:r>
            <w:r w:rsidRPr="003718A5">
              <w:rPr>
                <w:rFonts w:ascii="GHEA Grapalat" w:eastAsia="Times New Roman" w:hAnsi="GHEA Grapalat" w:cs="Times New Roman"/>
                <w:sz w:val="20"/>
                <w:szCs w:val="20"/>
                <w:lang w:val="hy-AM"/>
              </w:rPr>
              <w:lastRenderedPageBreak/>
              <w:t>չափը կհստակեցվի գնահատում իրականացնելուց հետո)</w:t>
            </w:r>
          </w:p>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p>
        </w:tc>
      </w:tr>
      <w:tr w:rsidR="004868A0" w:rsidRPr="003718A5" w:rsidTr="00DC5E68">
        <w:trPr>
          <w:trHeight w:val="1052"/>
        </w:trPr>
        <w:tc>
          <w:tcPr>
            <w:tcW w:w="630" w:type="dxa"/>
            <w:vMerge/>
            <w:tcBorders>
              <w:left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4868A0" w:rsidRPr="003718A5" w:rsidRDefault="004868A0" w:rsidP="00074114">
            <w:pPr>
              <w:tabs>
                <w:tab w:val="left" w:pos="450"/>
              </w:tabs>
              <w:autoSpaceDE w:val="0"/>
              <w:autoSpaceDN w:val="0"/>
              <w:adjustRightInd w:val="0"/>
              <w:spacing w:after="0"/>
              <w:rPr>
                <w:rFonts w:ascii="GHEA Grapalat" w:hAnsi="GHEA Grapalat"/>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pStyle w:val="ListParagraph"/>
              <w:spacing w:after="0" w:line="240" w:lineRule="auto"/>
              <w:ind w:left="38"/>
              <w:rPr>
                <w:rFonts w:ascii="GHEA Grapalat" w:eastAsia="Times New Roman" w:hAnsi="GHEA Grapalat" w:cs="Times New Roman"/>
                <w:sz w:val="20"/>
                <w:szCs w:val="20"/>
              </w:rPr>
            </w:pPr>
            <w:r w:rsidRPr="003718A5">
              <w:rPr>
                <w:rFonts w:ascii="GHEA Grapalat" w:hAnsi="GHEA Grapalat" w:cs="Sylfaen"/>
                <w:sz w:val="20"/>
                <w:szCs w:val="20"/>
              </w:rPr>
              <w:t>68.2 Քաղաքացիական ավիացիայի կոմիտեի կողմից «Ավիացիայի մասին» օրենքից բխող ենթաօրենսդրական նորմատիվ</w:t>
            </w:r>
            <w:r w:rsidRPr="003718A5">
              <w:rPr>
                <w:rFonts w:ascii="GHEA Grapalat" w:hAnsi="GHEA Grapalat"/>
                <w:sz w:val="20"/>
                <w:szCs w:val="20"/>
              </w:rPr>
              <w:t xml:space="preserve"> </w:t>
            </w:r>
            <w:r w:rsidRPr="003718A5">
              <w:rPr>
                <w:rFonts w:ascii="GHEA Grapalat" w:hAnsi="GHEA Grapalat" w:cs="Sylfaen"/>
                <w:sz w:val="20"/>
                <w:szCs w:val="20"/>
              </w:rPr>
              <w:t>իրավական</w:t>
            </w:r>
            <w:r w:rsidRPr="003718A5">
              <w:rPr>
                <w:rFonts w:ascii="GHEA Grapalat" w:hAnsi="GHEA Grapalat"/>
                <w:sz w:val="20"/>
                <w:szCs w:val="20"/>
              </w:rPr>
              <w:t xml:space="preserve"> </w:t>
            </w:r>
            <w:r w:rsidRPr="003718A5">
              <w:rPr>
                <w:rFonts w:ascii="GHEA Grapalat" w:hAnsi="GHEA Grapalat" w:cs="Sylfaen"/>
                <w:sz w:val="20"/>
                <w:szCs w:val="20"/>
              </w:rPr>
              <w:t>ակտեր ընդունելու լիազորության հստակեցում</w:t>
            </w:r>
            <w:r w:rsidRPr="003718A5">
              <w:rPr>
                <w:rFonts w:ascii="GHEA Grapalat" w:hAnsi="GHEA Grapalat"/>
                <w:sz w:val="20"/>
                <w:szCs w:val="20"/>
              </w:rPr>
              <w:t xml:space="preserve"> </w:t>
            </w:r>
          </w:p>
        </w:tc>
        <w:tc>
          <w:tcPr>
            <w:tcW w:w="31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hAnsi="GHEA Grapalat" w:cs="Sylfaen"/>
                <w:sz w:val="20"/>
                <w:szCs w:val="20"/>
                <w:lang w:val="hy-AM"/>
              </w:rPr>
            </w:pPr>
            <w:r w:rsidRPr="003718A5">
              <w:rPr>
                <w:rFonts w:ascii="GHEA Grapalat" w:hAnsi="GHEA Grapalat" w:cs="Sylfaen"/>
                <w:sz w:val="20"/>
                <w:szCs w:val="20"/>
                <w:lang w:val="hy-AM"/>
              </w:rPr>
              <w:t>Ավիացիայի ոլորտը կանոնակարգող օրենսդրական դաշտի համապատասխանեցում միջազգային չափորոշիչներին</w:t>
            </w:r>
          </w:p>
          <w:p w:rsidR="004868A0" w:rsidRPr="003718A5" w:rsidRDefault="004868A0"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Տարածքային կառավարման և ենթակառուցվածքների նախարարության</w:t>
            </w:r>
          </w:p>
          <w:p w:rsidR="004868A0" w:rsidRPr="003718A5" w:rsidRDefault="004868A0" w:rsidP="00074114">
            <w:pPr>
              <w:spacing w:after="0" w:line="240" w:lineRule="auto"/>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Քաղաքացիական ավիացիայի կոմիտե,</w:t>
            </w:r>
          </w:p>
          <w:p w:rsidR="004868A0" w:rsidRPr="003718A5" w:rsidRDefault="004868A0"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color w:val="000000" w:themeColor="text1"/>
                <w:sz w:val="20"/>
                <w:szCs w:val="20"/>
                <w:lang w:val="hy-AM"/>
              </w:rPr>
              <w:t>2021 թ.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s="Sylfaen"/>
                <w:sz w:val="20"/>
                <w:szCs w:val="20"/>
                <w:lang w:val="hy-AM"/>
              </w:rPr>
              <w:t>Չի</w:t>
            </w:r>
            <w:r w:rsidRPr="003718A5">
              <w:rPr>
                <w:rFonts w:ascii="GHEA Grapalat" w:hAnsi="GHEA Grapalat"/>
                <w:sz w:val="20"/>
                <w:szCs w:val="20"/>
                <w:lang w:val="hy-AM"/>
              </w:rPr>
              <w:t xml:space="preserve"> </w:t>
            </w:r>
            <w:r w:rsidRPr="003718A5">
              <w:rPr>
                <w:rFonts w:ascii="GHEA Grapalat" w:hAnsi="GHEA Grapalat" w:cs="Sylfaen"/>
                <w:sz w:val="20"/>
                <w:szCs w:val="20"/>
                <w:lang w:val="hy-AM"/>
              </w:rPr>
              <w:t>պահանջում</w:t>
            </w:r>
          </w:p>
        </w:tc>
      </w:tr>
      <w:tr w:rsidR="004868A0" w:rsidRPr="007A4C62" w:rsidTr="00DC5E68">
        <w:trPr>
          <w:trHeight w:val="1052"/>
        </w:trPr>
        <w:tc>
          <w:tcPr>
            <w:tcW w:w="630" w:type="dxa"/>
            <w:vMerge/>
            <w:tcBorders>
              <w:left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4868A0" w:rsidRPr="003718A5" w:rsidRDefault="004868A0" w:rsidP="00074114">
            <w:pPr>
              <w:tabs>
                <w:tab w:val="left" w:pos="450"/>
              </w:tabs>
              <w:autoSpaceDE w:val="0"/>
              <w:autoSpaceDN w:val="0"/>
              <w:adjustRightInd w:val="0"/>
              <w:spacing w:after="0"/>
              <w:rPr>
                <w:rFonts w:ascii="GHEA Grapalat" w:hAnsi="GHEA Grapalat"/>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tabs>
                <w:tab w:val="left" w:pos="38"/>
              </w:tabs>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68.3 Թռիչքային և ավիացիոն անվտանգությանն առնչվող թերությունների, անհամապատասխա-նությունների հիմնապատճառների բացահայտում, ուղղիչ գործողությունների պլանի մշակում և վերջիններիս պատշաճ կերպով իրականացման համակարգում</w:t>
            </w:r>
          </w:p>
        </w:tc>
        <w:tc>
          <w:tcPr>
            <w:tcW w:w="31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Ավիացիոն ոլորտում արձանագրված թերությունների և անհամապատասխանությունների հիմնապատճառների վերլուծության և ուղղիչ գործողությունների կատարման արդյունքում հնարավոր կլինի</w:t>
            </w:r>
          </w:p>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նվազեցնել թռիչքային և ավիացիոն անտանգությանը սպառնացող ռիսկերը: </w:t>
            </w:r>
          </w:p>
          <w:p w:rsidR="004868A0" w:rsidRPr="003718A5" w:rsidRDefault="004868A0" w:rsidP="00074114">
            <w:pPr>
              <w:spacing w:after="0" w:line="240" w:lineRule="auto"/>
              <w:rPr>
                <w:rFonts w:ascii="GHEA Grapalat" w:eastAsia="Times New Roman" w:hAnsi="GHEA Grapalat" w:cs="Times New Roman"/>
                <w:sz w:val="20"/>
                <w:szCs w:val="20"/>
                <w:lang w:val="hy-AM"/>
              </w:rPr>
            </w:pPr>
          </w:p>
          <w:p w:rsidR="004868A0" w:rsidRPr="003718A5" w:rsidRDefault="004868A0"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Տարածքային կառավարման և ենթակառուցվածքների նախարարության</w:t>
            </w:r>
          </w:p>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Քաղաքացիական ավիացիայի կոմիտե</w:t>
            </w:r>
          </w:p>
        </w:tc>
        <w:tc>
          <w:tcPr>
            <w:tcW w:w="1564"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ru-RU"/>
              </w:rPr>
              <w:t xml:space="preserve">2022 </w:t>
            </w:r>
            <w:r w:rsidRPr="003718A5">
              <w:rPr>
                <w:rFonts w:ascii="GHEA Grapalat" w:eastAsia="Times New Roman" w:hAnsi="GHEA Grapalat" w:cs="Times New Roman"/>
                <w:sz w:val="20"/>
                <w:szCs w:val="20"/>
              </w:rPr>
              <w:t>թ</w:t>
            </w:r>
            <w:r w:rsidRPr="003718A5">
              <w:rPr>
                <w:rFonts w:ascii="GHEA Grapalat" w:eastAsia="Times New Roman" w:hAnsi="GHEA Grapalat" w:cs="Times New Roman"/>
                <w:sz w:val="20"/>
                <w:szCs w:val="20"/>
                <w:lang w:val="ru-RU"/>
              </w:rPr>
              <w:t>.</w:t>
            </w:r>
            <w:r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Times New Roman"/>
                <w:color w:val="000000" w:themeColor="text1"/>
                <w:sz w:val="20"/>
                <w:szCs w:val="20"/>
                <w:lang w:val="hy-AM"/>
              </w:rPr>
              <w:t xml:space="preserve">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Պետական բյուջե կամ օրենքով չարգելված այլ միջոցներ</w:t>
            </w:r>
          </w:p>
        </w:tc>
      </w:tr>
      <w:tr w:rsidR="004868A0" w:rsidRPr="007A4C62" w:rsidTr="00DC5E68">
        <w:trPr>
          <w:trHeight w:val="1052"/>
        </w:trPr>
        <w:tc>
          <w:tcPr>
            <w:tcW w:w="630" w:type="dxa"/>
            <w:vMerge/>
            <w:tcBorders>
              <w:left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4868A0" w:rsidRPr="003718A5" w:rsidRDefault="004868A0" w:rsidP="00074114">
            <w:pPr>
              <w:tabs>
                <w:tab w:val="left" w:pos="450"/>
              </w:tabs>
              <w:autoSpaceDE w:val="0"/>
              <w:autoSpaceDN w:val="0"/>
              <w:adjustRightInd w:val="0"/>
              <w:spacing w:after="0"/>
              <w:rPr>
                <w:rFonts w:ascii="GHEA Grapalat" w:hAnsi="GHEA Grapalat"/>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68.4 Էլեկտրոնային համակարգերի ներդրում, ինչպես նաև գործող տեղեկատվական և վերլուծական տվյալների բազաների թվայնացում:</w:t>
            </w:r>
          </w:p>
        </w:tc>
        <w:tc>
          <w:tcPr>
            <w:tcW w:w="31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Թվայնացման արդյունքում հնարավոր կլինի նվազեցնել մարդկային գործոնի ռիսկերը, ինչպես նաև ապահովել աշխատանքի բարձր որակի արդյունավետությունը:</w:t>
            </w:r>
          </w:p>
        </w:tc>
        <w:tc>
          <w:tcPr>
            <w:tcW w:w="22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Տարածքային կառավարման և ենթակառուցվածքների նախարարության</w:t>
            </w:r>
          </w:p>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Քաղաքացիական ավիացիայի կոմիտե</w:t>
            </w:r>
          </w:p>
          <w:p w:rsidR="004868A0" w:rsidRPr="003718A5" w:rsidRDefault="004868A0" w:rsidP="00074114">
            <w:pPr>
              <w:spacing w:after="0" w:line="240" w:lineRule="auto"/>
              <w:rPr>
                <w:rFonts w:ascii="GHEA Grapalat" w:eastAsia="Times New Roman" w:hAnsi="GHEA Grapalat" w:cs="Times New Roman"/>
                <w:sz w:val="20"/>
                <w:szCs w:val="20"/>
                <w:lang w:val="hy-AM"/>
              </w:rPr>
            </w:pPr>
          </w:p>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Բարձր տեխնոլոգիական </w:t>
            </w:r>
            <w:r w:rsidRPr="003718A5">
              <w:rPr>
                <w:rFonts w:ascii="GHEA Grapalat" w:eastAsia="Times New Roman" w:hAnsi="GHEA Grapalat" w:cs="Times New Roman"/>
                <w:sz w:val="20"/>
                <w:szCs w:val="20"/>
                <w:lang w:val="hy-AM"/>
              </w:rPr>
              <w:lastRenderedPageBreak/>
              <w:t>արդյունաբերության նախարարություն</w:t>
            </w:r>
          </w:p>
        </w:tc>
        <w:tc>
          <w:tcPr>
            <w:tcW w:w="1564"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color w:val="000000" w:themeColor="text1"/>
                <w:sz w:val="20"/>
                <w:szCs w:val="20"/>
              </w:rPr>
            </w:pPr>
            <w:r w:rsidRPr="003718A5">
              <w:rPr>
                <w:rFonts w:ascii="GHEA Grapalat" w:eastAsia="Times New Roman" w:hAnsi="GHEA Grapalat" w:cs="Times New Roman"/>
                <w:color w:val="000000" w:themeColor="text1"/>
                <w:sz w:val="20"/>
                <w:szCs w:val="20"/>
              </w:rPr>
              <w:lastRenderedPageBreak/>
              <w:t>2026</w:t>
            </w:r>
            <w:r w:rsidRPr="003718A5">
              <w:rPr>
                <w:rFonts w:ascii="GHEA Grapalat" w:eastAsia="Times New Roman" w:hAnsi="GHEA Grapalat" w:cs="Times New Roman"/>
                <w:color w:val="000000" w:themeColor="text1"/>
                <w:sz w:val="20"/>
                <w:szCs w:val="20"/>
                <w:lang w:val="hy-AM"/>
              </w:rPr>
              <w:t xml:space="preserve"> </w:t>
            </w:r>
            <w:r w:rsidRPr="003718A5">
              <w:rPr>
                <w:rFonts w:ascii="GHEA Grapalat" w:eastAsia="Times New Roman" w:hAnsi="GHEA Grapalat" w:cs="Times New Roman"/>
                <w:color w:val="000000" w:themeColor="text1"/>
                <w:sz w:val="20"/>
                <w:szCs w:val="20"/>
              </w:rPr>
              <w:t>թ.</w:t>
            </w:r>
          </w:p>
          <w:p w:rsidR="00960341" w:rsidRPr="003718A5" w:rsidRDefault="00960341" w:rsidP="00074114">
            <w:pPr>
              <w:spacing w:after="0" w:line="240" w:lineRule="auto"/>
              <w:jc w:val="center"/>
              <w:rPr>
                <w:rFonts w:ascii="GHEA Grapalat" w:eastAsia="Times New Roman" w:hAnsi="GHEA Grapalat" w:cs="Times New Roman"/>
                <w:color w:val="FF0000"/>
                <w:sz w:val="20"/>
                <w:szCs w:val="20"/>
                <w:lang w:val="hy-AM"/>
              </w:rPr>
            </w:pPr>
            <w:r w:rsidRPr="003718A5">
              <w:rPr>
                <w:rFonts w:ascii="GHEA Grapalat" w:eastAsia="Times New Roman" w:hAnsi="GHEA Grapalat" w:cs="Times New Roman"/>
                <w:color w:val="000000" w:themeColor="text1"/>
                <w:sz w:val="20"/>
                <w:szCs w:val="20"/>
                <w:lang w:val="hy-AM"/>
              </w:rPr>
              <w:t>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Պետական բյուջե կամ օրենքով չարգելված այլ միջոցներ</w:t>
            </w:r>
          </w:p>
        </w:tc>
      </w:tr>
      <w:tr w:rsidR="004868A0" w:rsidRPr="007A4C62" w:rsidTr="00DC5E68">
        <w:trPr>
          <w:trHeight w:val="1052"/>
        </w:trPr>
        <w:tc>
          <w:tcPr>
            <w:tcW w:w="630" w:type="dxa"/>
            <w:vMerge/>
            <w:tcBorders>
              <w:left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4868A0" w:rsidRPr="003718A5" w:rsidRDefault="004868A0" w:rsidP="00074114">
            <w:pPr>
              <w:tabs>
                <w:tab w:val="left" w:pos="450"/>
              </w:tabs>
              <w:autoSpaceDE w:val="0"/>
              <w:autoSpaceDN w:val="0"/>
              <w:adjustRightInd w:val="0"/>
              <w:spacing w:after="0"/>
              <w:rPr>
                <w:rFonts w:ascii="GHEA Grapalat" w:hAnsi="GHEA Grapalat"/>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68</w:t>
            </w:r>
            <w:r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5 Կոմիտեի մասնագետների անհրաժեշտ որակավորումների բարձրացում՝ տեսական և գործնական դասընթացների միջոցով</w:t>
            </w:r>
          </w:p>
        </w:tc>
        <w:tc>
          <w:tcPr>
            <w:tcW w:w="31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Արդյունքում Քաղաքացիական ավիացիայի կոմիտեի մասնագետները կստանան համապատասխան որակավորում,</w:t>
            </w:r>
          </w:p>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կիրականացնեն իրենց պարտականությունները միջազգային ստանդարտների, մասնավորապես` Քաղաքացիական ավիացիայի միջազգային կազմակերպության (այսուհետ՝ ICAO), Եվրոպական թռիչքային անվտանգության գործակալության (այսուհետ՝ EASA) և այլ փաստաթղթերին համապատասխանության համատեքստում:</w:t>
            </w:r>
          </w:p>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Մասնագիտական որակավորումների բարձրացումը տեսական և գործնական դասընթացների միջոցով նախատեսված է միջազգային քաղաքացիական ավիացիայի կոնվենցիայի 1, 6 և 8-րդ հավելվածներով:</w:t>
            </w:r>
          </w:p>
        </w:tc>
        <w:tc>
          <w:tcPr>
            <w:tcW w:w="2250"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Տարածքային կառավարման և ենթակառուցվածքների նախարարության</w:t>
            </w:r>
          </w:p>
          <w:p w:rsidR="004868A0" w:rsidRPr="003718A5" w:rsidRDefault="004868A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Քաղաքացիական ավիացիայի կոմիտե</w:t>
            </w:r>
          </w:p>
        </w:tc>
        <w:tc>
          <w:tcPr>
            <w:tcW w:w="1564"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color w:val="FF0000"/>
                <w:sz w:val="20"/>
                <w:szCs w:val="20"/>
                <w:lang w:val="ru-RU"/>
              </w:rPr>
            </w:pPr>
            <w:r w:rsidRPr="003718A5">
              <w:rPr>
                <w:rFonts w:ascii="GHEA Grapalat" w:eastAsia="Times New Roman" w:hAnsi="GHEA Grapalat" w:cs="Times New Roman"/>
                <w:sz w:val="20"/>
                <w:szCs w:val="20"/>
                <w:lang w:val="ru-RU"/>
              </w:rPr>
              <w:t>Շարունակական</w:t>
            </w:r>
          </w:p>
        </w:tc>
        <w:tc>
          <w:tcPr>
            <w:tcW w:w="2178" w:type="dxa"/>
            <w:tcBorders>
              <w:top w:val="single" w:sz="4" w:space="0" w:color="auto"/>
              <w:left w:val="single" w:sz="4" w:space="0" w:color="auto"/>
              <w:bottom w:val="single" w:sz="4" w:space="0" w:color="auto"/>
              <w:right w:val="single" w:sz="4" w:space="0" w:color="auto"/>
            </w:tcBorders>
          </w:tcPr>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Պետական բյուջե կամ օրենքով չարգելված այլ միջոցներ</w:t>
            </w:r>
          </w:p>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p>
          <w:p w:rsidR="004868A0" w:rsidRPr="003718A5" w:rsidRDefault="004868A0" w:rsidP="00074114">
            <w:pPr>
              <w:spacing w:after="0" w:line="240" w:lineRule="auto"/>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6</w:t>
            </w:r>
            <w:r w:rsidRPr="003718A5">
              <w:rPr>
                <w:rFonts w:ascii="GHEA Grapalat" w:eastAsia="Times New Roman" w:hAnsi="GHEA Grapalat" w:cs="Times New Roman"/>
                <w:sz w:val="20"/>
                <w:szCs w:val="20"/>
                <w:lang w:val="hy-AM"/>
              </w:rPr>
              <w:t>9</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color w:val="000000" w:themeColor="text1"/>
                <w:sz w:val="20"/>
                <w:szCs w:val="20"/>
                <w:lang w:val="hy-AM"/>
              </w:rPr>
            </w:pPr>
            <w:r w:rsidRPr="003718A5">
              <w:rPr>
                <w:rFonts w:ascii="GHEA Grapalat" w:hAnsi="GHEA Grapalat"/>
                <w:color w:val="000000" w:themeColor="text1"/>
                <w:sz w:val="20"/>
                <w:szCs w:val="20"/>
                <w:lang w:val="hy-AM"/>
              </w:rPr>
              <w:t>Ընդհանուր նշանակության ավիացիայի անվտանգ զարգացում.</w:t>
            </w:r>
          </w:p>
          <w:p w:rsidR="00877919" w:rsidRPr="003718A5" w:rsidRDefault="00877919" w:rsidP="00074114">
            <w:pPr>
              <w:spacing w:after="0" w:line="240" w:lineRule="auto"/>
              <w:rPr>
                <w:rFonts w:ascii="GHEA Grapalat" w:hAnsi="GHEA Grapalat"/>
                <w:sz w:val="20"/>
                <w:szCs w:val="20"/>
                <w:lang w:val="hy-AM"/>
              </w:rPr>
            </w:pPr>
            <w:r w:rsidRPr="003718A5">
              <w:rPr>
                <w:rFonts w:ascii="GHEA Grapalat" w:eastAsia="Times New Roman" w:hAnsi="GHEA Grapalat" w:cs="Times New Roman"/>
                <w:sz w:val="20"/>
                <w:szCs w:val="20"/>
                <w:lang w:val="hy-AM"/>
              </w:rPr>
              <w:t xml:space="preserve">անօդաչու թռչող համա-կարգերի, ինչպես նաև թռիչքադաշտերի և </w:t>
            </w:r>
            <w:r w:rsidRPr="003718A5">
              <w:rPr>
                <w:rFonts w:ascii="GHEA Grapalat" w:eastAsia="Times New Roman" w:hAnsi="GHEA Grapalat" w:cs="Times New Roman"/>
                <w:sz w:val="20"/>
                <w:szCs w:val="20"/>
                <w:lang w:val="hy-AM"/>
              </w:rPr>
              <w:lastRenderedPageBreak/>
              <w:t>ուղղաթիռահարթակ-ների շահագործման նոր ընթացակարգերի ընդունում</w:t>
            </w:r>
          </w:p>
          <w:p w:rsidR="00877919" w:rsidRPr="003718A5" w:rsidRDefault="00877919" w:rsidP="00074114">
            <w:pPr>
              <w:tabs>
                <w:tab w:val="left" w:pos="450"/>
              </w:tabs>
              <w:autoSpaceDE w:val="0"/>
              <w:autoSpaceDN w:val="0"/>
              <w:adjustRightInd w:val="0"/>
              <w:spacing w:after="0"/>
              <w:rPr>
                <w:rFonts w:ascii="GHEA Grapalat" w:hAnsi="GHEA Grapalat"/>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69.1 Անօդաչու թռչող համակարգերի շահագործման նոր ընթացակարգի ընդունում, թվային պլատֆորմի ստեղծում և համակարգում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Կնպաստի անօդաչու թռչող համակարգերի զարգացմանը և կկանոնակարգի դրանց անվտանգ շահագործումը:</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Քարտեզների մշակումը և թույլատրելի թռիչքային գոտիների սահմանումը </w:t>
            </w:r>
            <w:r w:rsidRPr="003718A5">
              <w:rPr>
                <w:rFonts w:ascii="GHEA Grapalat" w:eastAsia="Times New Roman" w:hAnsi="GHEA Grapalat" w:cs="Times New Roman"/>
                <w:sz w:val="20"/>
                <w:szCs w:val="20"/>
                <w:lang w:val="hy-AM"/>
              </w:rPr>
              <w:lastRenderedPageBreak/>
              <w:t>հնարավորություն կտա ապահովել օդային տարածքի օգտագործման անվտանգությունը: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2985" w:rsidP="00074114">
            <w:pPr>
              <w:spacing w:after="0" w:line="240" w:lineRule="auto"/>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sz w:val="20"/>
                <w:szCs w:val="20"/>
                <w:lang w:val="hy-AM"/>
              </w:rPr>
              <w:lastRenderedPageBreak/>
              <w:t>Տարածքային կառավարման և ենթակառուցվածք-ների նախարարության</w:t>
            </w:r>
            <w:r w:rsidRPr="003718A5">
              <w:rPr>
                <w:rFonts w:ascii="GHEA Grapalat" w:eastAsia="Times New Roman" w:hAnsi="GHEA Grapalat" w:cs="Times New Roman"/>
                <w:color w:val="000000" w:themeColor="text1"/>
                <w:sz w:val="20"/>
                <w:szCs w:val="20"/>
                <w:lang w:val="hy-AM"/>
              </w:rPr>
              <w:t xml:space="preserve"> </w:t>
            </w:r>
            <w:r w:rsidR="00877919" w:rsidRPr="003718A5">
              <w:rPr>
                <w:rFonts w:ascii="GHEA Grapalat" w:eastAsia="Times New Roman" w:hAnsi="GHEA Grapalat" w:cs="Times New Roman"/>
                <w:color w:val="000000" w:themeColor="text1"/>
                <w:sz w:val="20"/>
                <w:szCs w:val="20"/>
                <w:lang w:val="hy-AM"/>
              </w:rPr>
              <w:t>Քաղաքացիական ավիացիայի կոմիտե,</w:t>
            </w:r>
          </w:p>
          <w:p w:rsidR="00877919" w:rsidRPr="003718A5" w:rsidRDefault="00B4229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Պաշտպանության  նախարարություն</w:t>
            </w:r>
            <w:r w:rsidR="00877919" w:rsidRPr="003718A5">
              <w:rPr>
                <w:rFonts w:ascii="GHEA Grapalat" w:eastAsia="Times New Roman" w:hAnsi="GHEA Grapalat" w:cs="Times New Roman"/>
                <w:sz w:val="20"/>
                <w:szCs w:val="20"/>
                <w:lang w:val="hy-AM"/>
              </w:rPr>
              <w:t>,</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Ոստիկանություն</w:t>
            </w:r>
          </w:p>
          <w:p w:rsidR="00877919" w:rsidRPr="003718A5" w:rsidRDefault="00B56CA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w:t>
            </w:r>
            <w:r w:rsidR="00877919" w:rsidRPr="003718A5">
              <w:rPr>
                <w:rFonts w:ascii="GHEA Grapalat" w:eastAsia="Times New Roman" w:hAnsi="GHEA Grapalat" w:cs="Times New Roman"/>
                <w:sz w:val="20"/>
                <w:szCs w:val="20"/>
                <w:lang w:val="hy-AM"/>
              </w:rPr>
              <w:t>ադաստրի կոմիտե</w:t>
            </w:r>
          </w:p>
          <w:p w:rsidR="00877919" w:rsidRPr="003718A5" w:rsidRDefault="00B56CA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Բ</w:t>
            </w:r>
            <w:r w:rsidR="00877919" w:rsidRPr="003718A5">
              <w:rPr>
                <w:rFonts w:ascii="GHEA Grapalat" w:eastAsia="Times New Roman" w:hAnsi="GHEA Grapalat" w:cs="Times New Roman"/>
                <w:sz w:val="20"/>
                <w:szCs w:val="20"/>
                <w:lang w:val="hy-AM"/>
              </w:rPr>
              <w:t>արձր տեխնոլոգիական արդյունաբերության  նախարարության ռազմարդյունաբերության կոմիտե</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color w:val="000000" w:themeColor="text1"/>
                <w:sz w:val="20"/>
                <w:szCs w:val="20"/>
              </w:rPr>
            </w:pPr>
            <w:r w:rsidRPr="003718A5">
              <w:rPr>
                <w:rFonts w:ascii="GHEA Grapalat" w:eastAsia="Times New Roman" w:hAnsi="GHEA Grapalat" w:cs="Times New Roman"/>
                <w:color w:val="000000" w:themeColor="text1"/>
                <w:sz w:val="20"/>
                <w:szCs w:val="20"/>
              </w:rPr>
              <w:lastRenderedPageBreak/>
              <w:t>2026թ.</w:t>
            </w:r>
          </w:p>
          <w:p w:rsidR="00960341" w:rsidRPr="003718A5" w:rsidRDefault="00960341"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color w:val="000000" w:themeColor="text1"/>
                <w:sz w:val="20"/>
                <w:szCs w:val="20"/>
                <w:lang w:val="hy-AM"/>
              </w:rPr>
              <w:t>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Պետական բյուջե կամ օրենքով չարգելված այլ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hAnsi="GHEA Grapalat"/>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322"/>
              </w:tabs>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69.2 Թռիչքադաշտերի </w:t>
            </w:r>
          </w:p>
          <w:p w:rsidR="00877919" w:rsidRPr="003718A5" w:rsidRDefault="00877919" w:rsidP="00074114">
            <w:pPr>
              <w:tabs>
                <w:tab w:val="left" w:pos="322"/>
              </w:tabs>
              <w:spacing w:after="0" w:line="240" w:lineRule="auto"/>
              <w:rPr>
                <w:rFonts w:ascii="GHEA Grapalat" w:hAnsi="GHEA Grapalat"/>
                <w:color w:val="000000"/>
                <w:sz w:val="20"/>
                <w:szCs w:val="20"/>
                <w:lang w:val="hy-AM"/>
              </w:rPr>
            </w:pPr>
            <w:r w:rsidRPr="003718A5">
              <w:rPr>
                <w:rFonts w:ascii="GHEA Grapalat" w:eastAsia="Times New Roman" w:hAnsi="GHEA Grapalat" w:cs="Times New Roman"/>
                <w:sz w:val="20"/>
                <w:szCs w:val="20"/>
                <w:lang w:val="hy-AM"/>
              </w:rPr>
              <w:t>և ուղղաթիռահարթակների շահագործման նոր ընթացակարգերի ընդունում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Կնպաստի ընդհանուր նշանակության ավիացիայի զարգացմանը և կկանոնակարգի թռիչքադաշտերի և ուղղաթիռահարթակների անվտանգ շահագործումը:</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Թռիչքադաշտերի և ուղղաթիռահարթակների վերաբերյալ ընթացակարգերի մշակման և իրականացման արդյունքում ներդրողների մոտ կառաջանա հնարավոր ներդրումներ իրականացնելու և ընդհանուր նշանակության ավիացիան զարգացնելու հետաքրքրություն: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line="240" w:lineRule="auto"/>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sz w:val="20"/>
                <w:szCs w:val="20"/>
                <w:lang w:val="hy-AM"/>
              </w:rPr>
              <w:t>Տ</w:t>
            </w:r>
            <w:r w:rsidR="00877919" w:rsidRPr="003718A5">
              <w:rPr>
                <w:rFonts w:ascii="GHEA Grapalat" w:eastAsia="Times New Roman" w:hAnsi="GHEA Grapalat" w:cs="Times New Roman"/>
                <w:sz w:val="20"/>
                <w:szCs w:val="20"/>
                <w:lang w:val="hy-AM"/>
              </w:rPr>
              <w:t xml:space="preserve">արածքային կառավարման և </w:t>
            </w:r>
            <w:r w:rsidRPr="003718A5">
              <w:rPr>
                <w:rFonts w:ascii="GHEA Grapalat" w:eastAsia="Times New Roman" w:hAnsi="GHEA Grapalat" w:cs="Times New Roman"/>
                <w:sz w:val="20"/>
                <w:szCs w:val="20"/>
                <w:lang w:val="hy-AM"/>
              </w:rPr>
              <w:t>ենթակառուցվածք-ների նախարարությա</w:t>
            </w:r>
            <w:r w:rsidR="00877919" w:rsidRPr="003718A5">
              <w:rPr>
                <w:rFonts w:ascii="GHEA Grapalat" w:eastAsia="Times New Roman" w:hAnsi="GHEA Grapalat" w:cs="Times New Roman"/>
                <w:sz w:val="20"/>
                <w:szCs w:val="20"/>
                <w:lang w:val="hy-AM"/>
              </w:rPr>
              <w:t>ն</w:t>
            </w:r>
            <w:r w:rsidR="00877919" w:rsidRPr="003718A5">
              <w:rPr>
                <w:rFonts w:ascii="GHEA Grapalat" w:eastAsia="Times New Roman" w:hAnsi="GHEA Grapalat" w:cs="Times New Roman"/>
                <w:color w:val="000000" w:themeColor="text1"/>
                <w:sz w:val="20"/>
                <w:szCs w:val="20"/>
                <w:lang w:val="hy-AM"/>
              </w:rPr>
              <w:t xml:space="preserve"> Քաղաքացիական ավիացիայի կոմիտե,</w:t>
            </w:r>
          </w:p>
          <w:p w:rsidR="00B56CA9" w:rsidRPr="003718A5" w:rsidRDefault="00B56CA9" w:rsidP="00074114">
            <w:pPr>
              <w:spacing w:after="0" w:line="240" w:lineRule="auto"/>
              <w:rPr>
                <w:rFonts w:ascii="GHEA Grapalat" w:eastAsia="Times New Roman" w:hAnsi="GHEA Grapalat" w:cs="Times New Roman"/>
                <w:sz w:val="20"/>
                <w:szCs w:val="20"/>
                <w:lang w:val="hy-AM"/>
              </w:rPr>
            </w:pPr>
          </w:p>
          <w:p w:rsidR="00877919" w:rsidRPr="003718A5" w:rsidRDefault="00B4229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Պաշտպանության  նախարարություն</w:t>
            </w:r>
          </w:p>
          <w:p w:rsidR="00877919" w:rsidRPr="003718A5" w:rsidRDefault="00B56CA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w:t>
            </w:r>
            <w:r w:rsidR="00877919" w:rsidRPr="003718A5">
              <w:rPr>
                <w:rFonts w:ascii="GHEA Grapalat" w:eastAsia="Times New Roman" w:hAnsi="GHEA Grapalat" w:cs="Times New Roman"/>
                <w:sz w:val="20"/>
                <w:szCs w:val="20"/>
                <w:lang w:val="hy-AM"/>
              </w:rPr>
              <w:t>ադաստրի կոմիտե</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color w:val="000000" w:themeColor="text1"/>
                <w:sz w:val="20"/>
                <w:szCs w:val="20"/>
                <w:lang w:val="hy-AM"/>
              </w:rPr>
              <w:t>2022թ.</w:t>
            </w:r>
            <w:r w:rsidR="00701861" w:rsidRPr="003718A5">
              <w:rPr>
                <w:rFonts w:ascii="GHEA Grapalat" w:eastAsia="Times New Roman" w:hAnsi="GHEA Grapalat" w:cs="Times New Roman"/>
                <w:color w:val="000000" w:themeColor="text1"/>
                <w:sz w:val="20"/>
                <w:szCs w:val="20"/>
                <w:lang w:val="hy-AM"/>
              </w:rPr>
              <w:t xml:space="preserve"> հունիսի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26197D"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w:t>
            </w:r>
            <w:r w:rsidR="00877919" w:rsidRPr="003718A5">
              <w:rPr>
                <w:rFonts w:ascii="GHEA Grapalat" w:eastAsia="Times New Roman" w:hAnsi="GHEA Grapalat" w:cs="Times New Roman"/>
                <w:sz w:val="20"/>
                <w:szCs w:val="20"/>
                <w:lang w:val="hy-AM"/>
              </w:rPr>
              <w:t>ի պահանջում</w:t>
            </w:r>
          </w:p>
        </w:tc>
      </w:tr>
      <w:tr w:rsidR="00877919" w:rsidRPr="007A4C62"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70</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Միջազգային չափանիշներին համապատասխան մրցունակ տարածաշրջանային ավիաուսումնական կենտրոնի ստեղծում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70.1 Ուսումնասիրել միջազգային կազմակերպությունների կողմից հավաստագրված ավիաուսումնական կենտրոնները և բանակցություններ </w:t>
            </w:r>
            <w:r w:rsidRPr="003718A5">
              <w:rPr>
                <w:rFonts w:ascii="GHEA Grapalat" w:eastAsia="Times New Roman" w:hAnsi="GHEA Grapalat" w:cs="Times New Roman"/>
                <w:sz w:val="20"/>
                <w:szCs w:val="20"/>
                <w:lang w:val="hy-AM"/>
              </w:rPr>
              <w:lastRenderedPageBreak/>
              <w:t>վարել ընտրված միջազգային ավիաուսումնական կենտրոնների ղեկավար կազմի հետ և նպաստել միջազգային չափանիշներին համապատասխան մրցունակ տարածաշրջանային ավիաուսումնական կենտրոնի կայացմանը:</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Ուսումնասիրության շրջանակներում դիտարկել ներդրողների մասնակցության նպատակահարմարությունը, կոնցեսիոն կառավարման հնարավորությունները՝ չբացառելով պետական մասնակցությունը։</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Sylfaen"/>
                <w:iCs/>
                <w:sz w:val="20"/>
                <w:szCs w:val="20"/>
                <w:lang w:val="hy-AM"/>
              </w:rPr>
              <w:lastRenderedPageBreak/>
              <w:t xml:space="preserve">Բանակցությունների արդյունքում </w:t>
            </w:r>
            <w:r w:rsidRPr="003718A5">
              <w:rPr>
                <w:rFonts w:ascii="GHEA Grapalat" w:eastAsia="Times New Roman" w:hAnsi="GHEA Grapalat" w:cs="Times New Roman"/>
                <w:sz w:val="20"/>
                <w:szCs w:val="20"/>
                <w:lang w:val="hy-AM"/>
              </w:rPr>
              <w:t>կսահմանվի համագործակցության ձևաչափը:</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Արդյունքում Հայաստանի ավիացիոն ոլորտն իր մասնագետներով հանդերձ կդառնա ավելի անկախ՝ ի </w:t>
            </w:r>
            <w:r w:rsidRPr="003718A5">
              <w:rPr>
                <w:rFonts w:ascii="GHEA Grapalat" w:eastAsia="Times New Roman" w:hAnsi="GHEA Grapalat" w:cs="Times New Roman"/>
                <w:sz w:val="20"/>
                <w:szCs w:val="20"/>
                <w:lang w:val="hy-AM"/>
              </w:rPr>
              <w:lastRenderedPageBreak/>
              <w:t>զորու լինելով դիմակայել իր առջև ծառացած ցանկացած մարտահրավերի:</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Որակյալ ավիացիոն կրթության ապահովելու արդյունքում  արտերկրի ուսանողները նախապատվությունը կտան ՀՀ ավիաուսումնական կենտրոնում սովորելուն:</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Միջազգային ավիացիոն ոլորտում ՀՀ վարկանիշը կբարելավվի:</w:t>
            </w:r>
          </w:p>
          <w:p w:rsidR="00877919" w:rsidRPr="003718A5" w:rsidRDefault="00877919" w:rsidP="00B25AA0">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Կպատրաստվեն նոր ավիացիոն մասնագետներ, ինչի արդյունքում հնարավոր կլինի ապահովել հետագա սերնդափոխությ</w:t>
            </w:r>
            <w:r w:rsidR="00B25AA0" w:rsidRPr="003718A5">
              <w:rPr>
                <w:rFonts w:ascii="GHEA Grapalat" w:eastAsia="Times New Roman" w:hAnsi="GHEA Grapalat" w:cs="Times New Roman"/>
                <w:sz w:val="20"/>
                <w:szCs w:val="20"/>
                <w:lang w:val="hy-AM"/>
              </w:rPr>
              <w:t>ու</w:t>
            </w:r>
            <w:r w:rsidRPr="003718A5">
              <w:rPr>
                <w:rFonts w:ascii="GHEA Grapalat" w:eastAsia="Times New Roman" w:hAnsi="GHEA Grapalat" w:cs="Times New Roman"/>
                <w:sz w:val="20"/>
                <w:szCs w:val="20"/>
                <w:lang w:val="hy-AM"/>
              </w:rPr>
              <w:t>ն</w:t>
            </w:r>
            <w:r w:rsidR="00B25AA0" w:rsidRPr="003718A5">
              <w:rPr>
                <w:rFonts w:ascii="GHEA Grapalat" w:eastAsia="Times New Roman" w:hAnsi="GHEA Grapalat" w:cs="Times New Roman"/>
                <w:sz w:val="20"/>
                <w:szCs w:val="20"/>
                <w:lang w:val="hy-AM"/>
              </w:rPr>
              <w:t>ը</w:t>
            </w:r>
            <w:r w:rsidRPr="003718A5">
              <w:rPr>
                <w:rFonts w:ascii="GHEA Grapalat" w:eastAsia="Times New Roman" w:hAnsi="GHEA Grapalat" w:cs="Times New Roman"/>
                <w:sz w:val="20"/>
                <w:szCs w:val="20"/>
                <w:lang w:val="hy-AM"/>
              </w:rPr>
              <w:t xml:space="preserve">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Տարածքային կառավարման և ենթակառուցվածքների նախարարության </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color w:val="000000" w:themeColor="text1"/>
                <w:sz w:val="20"/>
                <w:szCs w:val="20"/>
                <w:lang w:val="hy-AM"/>
              </w:rPr>
              <w:t>Քաղաքացիական ավիացիայի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color w:val="FF0000"/>
                <w:sz w:val="20"/>
                <w:szCs w:val="20"/>
                <w:lang w:val="hy-AM"/>
              </w:rPr>
            </w:pPr>
            <w:r w:rsidRPr="003718A5">
              <w:rPr>
                <w:rFonts w:ascii="GHEA Grapalat" w:eastAsia="Times New Roman" w:hAnsi="GHEA Grapalat" w:cs="Times New Roman"/>
                <w:color w:val="000000" w:themeColor="text1"/>
                <w:sz w:val="20"/>
                <w:szCs w:val="20"/>
                <w:lang w:val="hy-AM"/>
              </w:rPr>
              <w:t>2026</w:t>
            </w:r>
            <w:r w:rsidRPr="003718A5">
              <w:rPr>
                <w:rFonts w:ascii="GHEA Grapalat" w:eastAsia="Times New Roman" w:hAnsi="GHEA Grapalat" w:cs="GHEA Grapalat"/>
                <w:color w:val="000000" w:themeColor="text1"/>
                <w:sz w:val="20"/>
                <w:szCs w:val="20"/>
                <w:lang w:val="hy-AM"/>
              </w:rPr>
              <w:t>թ</w:t>
            </w:r>
            <w:r w:rsidRPr="003718A5">
              <w:rPr>
                <w:rFonts w:ascii="GHEA Grapalat" w:eastAsia="Times New Roman" w:hAnsi="GHEA Grapalat" w:cs="GHEA Grapalat"/>
                <w:color w:val="FF0000"/>
                <w:sz w:val="20"/>
                <w:szCs w:val="20"/>
                <w:lang w:val="hy-AM"/>
              </w:rPr>
              <w:t>.</w:t>
            </w:r>
            <w:r w:rsidR="00FF3AE0" w:rsidRPr="003718A5">
              <w:rPr>
                <w:rFonts w:ascii="GHEA Grapalat" w:eastAsia="Times New Roman" w:hAnsi="GHEA Grapalat" w:cs="GHEA Grapalat"/>
                <w:color w:val="FF0000"/>
                <w:sz w:val="20"/>
                <w:szCs w:val="20"/>
                <w:lang w:val="hy-AM"/>
              </w:rPr>
              <w:t xml:space="preserve"> </w:t>
            </w:r>
            <w:r w:rsidR="00FF3AE0" w:rsidRPr="003718A5">
              <w:rPr>
                <w:rFonts w:ascii="GHEA Grapalat" w:eastAsia="Times New Roman" w:hAnsi="GHEA Grapalat" w:cs="Times New Roman"/>
                <w:color w:val="000000" w:themeColor="text1"/>
                <w:sz w:val="20"/>
                <w:szCs w:val="20"/>
                <w:lang w:val="hy-AM"/>
              </w:rPr>
              <w:t xml:space="preserve">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Պետական բյուջե կամ օրենքով չարգելված այլ միջոցներ (գումարի չափը կհստակեցվի գնահատում իրականացնելուց հետ</w:t>
            </w:r>
            <w:r w:rsidR="00B25AA0" w:rsidRPr="003718A5">
              <w:rPr>
                <w:rFonts w:ascii="GHEA Grapalat" w:eastAsia="Times New Roman" w:hAnsi="GHEA Grapalat" w:cs="Times New Roman"/>
                <w:sz w:val="20"/>
                <w:szCs w:val="20"/>
                <w:lang w:val="hy-AM"/>
              </w:rPr>
              <w:t>)</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hAnsi="GHEA Grapalat"/>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70.2 Ավիաուսումնական կենտրոնների հավաստագրման գործընթացը կանոնակարգող օրենսդրական դաշտի վերանայում՝ միջազգային չափանիշերին համապատասխան</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Օրենսդրական դաշտի կարգավորման արդյունքում՝ ավիաուսումնական կենտրոնների հավաստագրման գործընթացը կհամապատասխանեցվի միջազգային ստանդարտներին, ինչը </w:t>
            </w:r>
            <w:r w:rsidRPr="003718A5">
              <w:rPr>
                <w:rFonts w:ascii="GHEA Grapalat" w:hAnsi="GHEA Grapalat" w:cs="Sylfaen"/>
                <w:iCs/>
                <w:sz w:val="20"/>
                <w:szCs w:val="20"/>
                <w:lang w:val="hy-AM"/>
              </w:rPr>
              <w:t xml:space="preserve">կնպաստի ՀՀ գործող ավիացիոն կրթահամալիրների արդիականացմանը և </w:t>
            </w:r>
            <w:r w:rsidR="00B25AA0" w:rsidRPr="003718A5">
              <w:rPr>
                <w:rFonts w:ascii="GHEA Grapalat" w:hAnsi="GHEA Grapalat" w:cs="Sylfaen"/>
                <w:iCs/>
                <w:sz w:val="20"/>
                <w:szCs w:val="20"/>
                <w:lang w:val="hy-AM"/>
              </w:rPr>
              <w:t>տարած</w:t>
            </w:r>
            <w:r w:rsidRPr="003718A5">
              <w:rPr>
                <w:rFonts w:ascii="GHEA Grapalat" w:hAnsi="GHEA Grapalat" w:cs="Sylfaen"/>
                <w:iCs/>
                <w:sz w:val="20"/>
                <w:szCs w:val="20"/>
                <w:lang w:val="hy-AM"/>
              </w:rPr>
              <w:t xml:space="preserve">աշրջանում մրցունակությանը, ինչպես նաև </w:t>
            </w:r>
            <w:r w:rsidRPr="003718A5">
              <w:rPr>
                <w:rFonts w:ascii="GHEA Grapalat" w:hAnsi="GHEA Grapalat" w:cs="Sylfaen"/>
                <w:iCs/>
                <w:sz w:val="20"/>
                <w:szCs w:val="20"/>
                <w:lang w:val="hy-AM"/>
              </w:rPr>
              <w:lastRenderedPageBreak/>
              <w:t xml:space="preserve">խթան կարող է հանդիսանալ ավիացիոն մասնագետներ պատրաստող համալիրների ոլորտում ներդրումների հարցում։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sz w:val="20"/>
                <w:szCs w:val="20"/>
                <w:lang w:val="hy-AM"/>
              </w:rPr>
              <w:lastRenderedPageBreak/>
              <w:t xml:space="preserve">Տարածքային կառավարման և ենթակառուցվածքների նախարարության </w:t>
            </w:r>
            <w:r w:rsidRPr="003718A5">
              <w:rPr>
                <w:rFonts w:ascii="GHEA Grapalat" w:eastAsia="Times New Roman" w:hAnsi="GHEA Grapalat" w:cs="Times New Roman"/>
                <w:color w:val="000000" w:themeColor="text1"/>
                <w:sz w:val="20"/>
                <w:szCs w:val="20"/>
                <w:lang w:val="hy-AM"/>
              </w:rPr>
              <w:t>Քաղաքացիական ավիացիայի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2022</w:t>
            </w:r>
            <w:r w:rsidRPr="003718A5">
              <w:rPr>
                <w:rFonts w:ascii="GHEA Grapalat" w:eastAsia="Times New Roman" w:hAnsi="GHEA Grapalat" w:cs="GHEA Grapalat"/>
                <w:color w:val="000000" w:themeColor="text1"/>
                <w:sz w:val="20"/>
                <w:szCs w:val="20"/>
                <w:lang w:val="hy-AM"/>
              </w:rPr>
              <w:t>թ.</w:t>
            </w:r>
            <w:r w:rsidR="009971D9" w:rsidRPr="003718A5">
              <w:rPr>
                <w:rFonts w:ascii="GHEA Grapalat" w:eastAsia="Times New Roman" w:hAnsi="GHEA Grapalat" w:cs="GHEA Grapalat"/>
                <w:color w:val="000000" w:themeColor="text1"/>
                <w:sz w:val="20"/>
                <w:szCs w:val="20"/>
                <w:lang w:val="hy-AM"/>
              </w:rPr>
              <w:t xml:space="preserve"> </w:t>
            </w:r>
            <w:r w:rsidR="009971D9" w:rsidRPr="003718A5">
              <w:rPr>
                <w:rFonts w:ascii="GHEA Grapalat" w:eastAsia="Times New Roman" w:hAnsi="GHEA Grapalat" w:cs="Times New Roman"/>
                <w:color w:val="000000" w:themeColor="text1"/>
                <w:sz w:val="20"/>
                <w:szCs w:val="20"/>
                <w:lang w:val="hy-AM"/>
              </w:rPr>
              <w:t xml:space="preserve">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13624C" w:rsidP="00074114">
            <w:pPr>
              <w:spacing w:after="0" w:line="240" w:lineRule="auto"/>
              <w:jc w:val="center"/>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Ֆինանսավորում չ</w:t>
            </w:r>
            <w:r w:rsidR="00877919" w:rsidRPr="003718A5">
              <w:rPr>
                <w:rFonts w:ascii="GHEA Grapalat" w:eastAsia="Times New Roman" w:hAnsi="GHEA Grapalat" w:cs="Times New Roman"/>
                <w:color w:val="000000" w:themeColor="text1"/>
                <w:sz w:val="20"/>
                <w:szCs w:val="20"/>
                <w:lang w:val="hy-AM"/>
              </w:rPr>
              <w:t>ի պահանջում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71</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Օրենսդրական փոփոխությունների միջոցով նպաստավոր միջավայրի և պայմանների ստեղծում՝ տեղական ավիաընկերությունների ստեղծման համար</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71.1 Առաջարկել օրենսդրական փոփոխություններ՝ ստեղծելով նպաստավոր միջավայր և պայմաններ ավիաընկերությունների շահագործման, ինչպես նաև տեղական նոր ավիաընկերությունների ստեղծման և ավիացիայի զարգացման համար:</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spacing w:after="0"/>
              <w:ind w:right="3"/>
              <w:rPr>
                <w:rFonts w:ascii="GHEA Grapalat" w:hAnsi="GHEA Grapalat"/>
                <w:sz w:val="20"/>
                <w:szCs w:val="20"/>
                <w:lang w:val="hy-AM"/>
              </w:rPr>
            </w:pPr>
            <w:r w:rsidRPr="003718A5">
              <w:rPr>
                <w:rFonts w:ascii="GHEA Grapalat" w:hAnsi="GHEA Grapalat"/>
                <w:sz w:val="20"/>
                <w:szCs w:val="20"/>
                <w:lang w:val="hy-AM"/>
              </w:rPr>
              <w:t>Օրենսդրական փոփոխությունների արդյունքում խթանելու ենք հայաստանյան ավիաընկերությունների զարգացումը, նպաստելու ենք ինչպես միջպետական, այնպես էլ ներպետական կապերի ամրապնդմանը, բարձրացնելու ենք պետության ճանաչելիությունը միջազգային ասպարեզում։</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Տարածքային կառավարման և ենթակառուցվածքների նախարարության</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Քաղաքացիական ավիացիայի կոմիտե</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color w:val="000000" w:themeColor="text1"/>
                <w:sz w:val="20"/>
                <w:szCs w:val="20"/>
                <w:lang w:val="hy-AM"/>
              </w:rPr>
              <w:t>2022</w:t>
            </w:r>
            <w:r w:rsidRPr="003718A5">
              <w:rPr>
                <w:rFonts w:ascii="GHEA Grapalat" w:eastAsia="Times New Roman" w:hAnsi="GHEA Grapalat" w:cs="GHEA Grapalat"/>
                <w:color w:val="000000" w:themeColor="text1"/>
                <w:sz w:val="20"/>
                <w:szCs w:val="20"/>
                <w:lang w:val="hy-AM"/>
              </w:rPr>
              <w:t>թ.</w:t>
            </w:r>
            <w:r w:rsidR="0013624C" w:rsidRPr="003718A5">
              <w:rPr>
                <w:rFonts w:ascii="GHEA Grapalat" w:eastAsia="Times New Roman" w:hAnsi="GHEA Grapalat" w:cs="GHEA Grapalat"/>
                <w:color w:val="000000" w:themeColor="text1"/>
                <w:sz w:val="20"/>
                <w:szCs w:val="20"/>
                <w:lang w:val="hy-AM"/>
              </w:rPr>
              <w:t xml:space="preserve"> հուլիսի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13624C"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w:t>
            </w:r>
            <w:r w:rsidR="00877919" w:rsidRPr="003718A5">
              <w:rPr>
                <w:rFonts w:ascii="GHEA Grapalat" w:eastAsia="Times New Roman" w:hAnsi="GHEA Grapalat" w:cs="Times New Roman"/>
                <w:sz w:val="20"/>
                <w:szCs w:val="20"/>
                <w:lang w:val="hy-AM"/>
              </w:rPr>
              <w:t>ի պահանջում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450"/>
              </w:tabs>
              <w:autoSpaceDE w:val="0"/>
              <w:autoSpaceDN w:val="0"/>
              <w:adjustRightInd w:val="0"/>
              <w:spacing w:after="0"/>
              <w:rPr>
                <w:rFonts w:ascii="GHEA Grapalat" w:hAnsi="GHEA Grapalat"/>
                <w:sz w:val="20"/>
                <w:szCs w:val="20"/>
                <w:shd w:val="clear" w:color="auto" w:fill="FFFFFF"/>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olor w:val="000000" w:themeColor="text1"/>
                <w:sz w:val="20"/>
                <w:szCs w:val="20"/>
                <w:lang w:val="hy-AM"/>
              </w:rPr>
            </w:pPr>
            <w:r w:rsidRPr="003718A5">
              <w:rPr>
                <w:rFonts w:ascii="GHEA Grapalat" w:eastAsia="Times New Roman" w:hAnsi="GHEA Grapalat" w:cs="Times New Roman"/>
                <w:sz w:val="20"/>
                <w:szCs w:val="20"/>
                <w:lang w:val="hy-AM"/>
              </w:rPr>
              <w:t>71.2 Գործող իրավական ակտերի վերանայում՝ համապատասխանեցնելով  ICAO ստանդարտներին և առաջարկվող գործելաձևերին,</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spacing w:after="0"/>
              <w:ind w:left="66" w:right="3"/>
              <w:rPr>
                <w:rFonts w:ascii="GHEA Grapalat" w:hAnsi="GHEA Grapalat"/>
                <w:sz w:val="20"/>
                <w:szCs w:val="20"/>
                <w:lang w:val="hy-AM"/>
              </w:rPr>
            </w:pPr>
            <w:r w:rsidRPr="003718A5">
              <w:rPr>
                <w:rFonts w:ascii="GHEA Grapalat" w:eastAsia="Times New Roman" w:hAnsi="GHEA Grapalat"/>
                <w:sz w:val="20"/>
                <w:szCs w:val="20"/>
                <w:lang w:val="hy-AM"/>
              </w:rPr>
              <w:t>Օդանավ շահագործողի վկայականի տրամադրման ընթացակարգի լիարժեք համապատասխանեցում գործող միջազգային չափանիշներին։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Տարածքային կառավարման և ենթակառուցվածքների նախարարության</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Քաղաքացիական ավիացիայի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color w:val="FF0000"/>
                <w:sz w:val="20"/>
                <w:szCs w:val="20"/>
                <w:lang w:val="hy-AM"/>
              </w:rPr>
            </w:pPr>
            <w:r w:rsidRPr="003718A5">
              <w:rPr>
                <w:rFonts w:ascii="GHEA Grapalat" w:eastAsia="Times New Roman" w:hAnsi="GHEA Grapalat" w:cs="Times New Roman"/>
                <w:color w:val="000000" w:themeColor="text1"/>
                <w:sz w:val="20"/>
                <w:szCs w:val="20"/>
                <w:lang w:val="hy-AM"/>
              </w:rPr>
              <w:t>2022թ.</w:t>
            </w:r>
            <w:r w:rsidR="00DE1A52" w:rsidRPr="003718A5">
              <w:rPr>
                <w:rFonts w:ascii="GHEA Grapalat" w:eastAsia="Times New Roman" w:hAnsi="GHEA Grapalat" w:cs="Times New Roman"/>
                <w:color w:val="000000" w:themeColor="text1"/>
                <w:sz w:val="20"/>
                <w:szCs w:val="20"/>
                <w:lang w:val="hy-AM"/>
              </w:rPr>
              <w:t xml:space="preserve">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DE1A52"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w:t>
            </w:r>
            <w:r w:rsidR="00877919" w:rsidRPr="003718A5">
              <w:rPr>
                <w:rFonts w:ascii="GHEA Grapalat" w:eastAsia="Times New Roman" w:hAnsi="GHEA Grapalat" w:cs="Times New Roman"/>
                <w:sz w:val="20"/>
                <w:szCs w:val="20"/>
                <w:lang w:val="hy-AM"/>
              </w:rPr>
              <w:t>ի պահանջում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72</w:t>
            </w:r>
          </w:p>
        </w:tc>
        <w:tc>
          <w:tcPr>
            <w:tcW w:w="2597" w:type="dxa"/>
            <w:tcBorders>
              <w:left w:val="single" w:sz="4" w:space="0" w:color="auto"/>
              <w:right w:val="single" w:sz="4" w:space="0" w:color="auto"/>
            </w:tcBorders>
          </w:tcPr>
          <w:p w:rsidR="00877919" w:rsidRPr="003718A5" w:rsidRDefault="00877919" w:rsidP="00074114">
            <w:pPr>
              <w:pStyle w:val="BodyText"/>
              <w:spacing w:after="0"/>
              <w:rPr>
                <w:rFonts w:ascii="GHEA Grapalat" w:hAnsi="GHEA Grapalat"/>
                <w:color w:val="000000" w:themeColor="text1"/>
                <w:sz w:val="20"/>
                <w:szCs w:val="20"/>
                <w:lang w:val="hy-AM"/>
              </w:rPr>
            </w:pPr>
            <w:r w:rsidRPr="003718A5">
              <w:rPr>
                <w:rFonts w:ascii="GHEA Grapalat" w:hAnsi="GHEA Grapalat"/>
                <w:color w:val="000000" w:themeColor="text1"/>
                <w:sz w:val="20"/>
                <w:szCs w:val="20"/>
                <w:lang w:val="hy-AM"/>
              </w:rPr>
              <w:t>Ուղևորների սպասարկման որակի բարելավում՝ համաձայն միջազգային պահանջների</w:t>
            </w:r>
          </w:p>
          <w:p w:rsidR="00877919" w:rsidRPr="003718A5" w:rsidRDefault="00877919" w:rsidP="00074114">
            <w:pPr>
              <w:pStyle w:val="BodyText"/>
              <w:spacing w:after="0"/>
              <w:rPr>
                <w:rFonts w:ascii="GHEA Grapalat" w:hAnsi="GHEA Grapalat"/>
                <w:color w:val="000000" w:themeColor="text1"/>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color w:val="000000" w:themeColor="text1"/>
                <w:sz w:val="20"/>
                <w:szCs w:val="20"/>
                <w:lang w:val="hy-AM"/>
              </w:rPr>
            </w:pPr>
            <w:r w:rsidRPr="003718A5">
              <w:rPr>
                <w:rFonts w:ascii="GHEA Grapalat" w:eastAsia="Times New Roman" w:hAnsi="GHEA Grapalat" w:cs="Times New Roman"/>
                <w:sz w:val="20"/>
                <w:szCs w:val="20"/>
                <w:lang w:val="hy-AM"/>
              </w:rPr>
              <w:t>72</w:t>
            </w:r>
            <w:r w:rsidRPr="003718A5">
              <w:rPr>
                <w:rFonts w:ascii="MS Gothic" w:eastAsia="MS Gothic" w:hAnsi="MS Gothic" w:cs="MS Gothic" w:hint="eastAsia"/>
                <w:sz w:val="20"/>
                <w:szCs w:val="20"/>
                <w:lang w:val="hy-AM"/>
              </w:rPr>
              <w:t>․</w:t>
            </w:r>
            <w:r w:rsidRPr="003718A5">
              <w:rPr>
                <w:rFonts w:ascii="GHEA Grapalat" w:eastAsia="Times New Roman" w:hAnsi="GHEA Grapalat" w:cs="Times New Roman"/>
                <w:sz w:val="20"/>
                <w:szCs w:val="20"/>
                <w:lang w:val="hy-AM"/>
              </w:rPr>
              <w:t>1 Ուղևորների վերաբերյալ նախնական տեղեկատվության  (ՈՒՆՏ)</w:t>
            </w:r>
            <w:r w:rsidRPr="003718A5">
              <w:rPr>
                <w:rFonts w:ascii="GHEA Grapalat" w:hAnsi="GHEA Grapalat"/>
                <w:color w:val="000000" w:themeColor="text1"/>
                <w:sz w:val="20"/>
                <w:szCs w:val="20"/>
                <w:lang w:val="hy-AM"/>
              </w:rPr>
              <w:t xml:space="preserve"> համակարգի ներդրում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spacing w:after="0"/>
              <w:ind w:left="66" w:right="3"/>
              <w:rPr>
                <w:rFonts w:ascii="GHEA Grapalat" w:hAnsi="GHEA Grapalat"/>
                <w:sz w:val="20"/>
                <w:szCs w:val="20"/>
                <w:lang w:val="hy-AM"/>
              </w:rPr>
            </w:pPr>
            <w:r w:rsidRPr="003718A5">
              <w:rPr>
                <w:rFonts w:ascii="GHEA Grapalat" w:eastAsia="Times New Roman" w:hAnsi="GHEA Grapalat"/>
                <w:color w:val="000000" w:themeColor="text1"/>
                <w:sz w:val="20"/>
                <w:szCs w:val="20"/>
                <w:lang w:val="hy-AM"/>
              </w:rPr>
              <w:t>Համապատասխանեցում միջազգային չափանիշներին՝ բարելավելով ավիացիոն անվտանգությունը</w:t>
            </w:r>
          </w:p>
        </w:tc>
        <w:tc>
          <w:tcPr>
            <w:tcW w:w="2250" w:type="dxa"/>
            <w:tcBorders>
              <w:top w:val="single" w:sz="4" w:space="0" w:color="auto"/>
              <w:left w:val="single" w:sz="4" w:space="0" w:color="auto"/>
              <w:bottom w:val="single" w:sz="4" w:space="0" w:color="auto"/>
              <w:right w:val="single" w:sz="4" w:space="0" w:color="auto"/>
            </w:tcBorders>
          </w:tcPr>
          <w:p w:rsidR="00B56CA9" w:rsidRPr="003718A5" w:rsidRDefault="00877919" w:rsidP="00B56CA9">
            <w:pPr>
              <w:spacing w:after="0" w:line="240" w:lineRule="auto"/>
              <w:jc w:val="center"/>
              <w:rPr>
                <w:rFonts w:ascii="GHEA Grapalat" w:eastAsia="Times New Roman" w:hAnsi="GHEA Grapalat" w:cs="Times New Roman"/>
                <w:color w:val="000000"/>
                <w:sz w:val="20"/>
                <w:szCs w:val="20"/>
                <w:lang w:val="hy-AM"/>
              </w:rPr>
            </w:pPr>
            <w:r w:rsidRPr="003718A5">
              <w:rPr>
                <w:rFonts w:ascii="GHEA Grapalat" w:eastAsia="Times New Roman" w:hAnsi="GHEA Grapalat" w:cs="Times New Roman"/>
                <w:color w:val="000000"/>
                <w:sz w:val="20"/>
                <w:szCs w:val="20"/>
                <w:lang w:val="hy-AM"/>
              </w:rPr>
              <w:t>Անվտանգության խորհրդի գրասենյակ,</w:t>
            </w:r>
          </w:p>
          <w:p w:rsidR="00B56CA9" w:rsidRPr="003718A5" w:rsidRDefault="00B56CA9" w:rsidP="00B56CA9">
            <w:pPr>
              <w:spacing w:after="0" w:line="240" w:lineRule="auto"/>
              <w:jc w:val="center"/>
              <w:rPr>
                <w:rFonts w:ascii="GHEA Grapalat" w:eastAsia="Times New Roman" w:hAnsi="GHEA Grapalat" w:cs="Times New Roman"/>
                <w:color w:val="000000"/>
                <w:sz w:val="20"/>
                <w:szCs w:val="20"/>
                <w:lang w:val="hy-AM"/>
              </w:rPr>
            </w:pPr>
          </w:p>
          <w:p w:rsidR="00B56CA9" w:rsidRPr="003718A5" w:rsidRDefault="00877919" w:rsidP="00B56CA9">
            <w:pPr>
              <w:spacing w:after="0" w:line="240" w:lineRule="auto"/>
              <w:jc w:val="center"/>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Ընթացակարգերի պարզեցման ազգային կոմիտե,</w:t>
            </w:r>
          </w:p>
          <w:p w:rsidR="00B56CA9" w:rsidRPr="003718A5" w:rsidRDefault="00B56CA9" w:rsidP="00B56CA9">
            <w:pPr>
              <w:spacing w:after="0"/>
              <w:jc w:val="center"/>
              <w:rPr>
                <w:rFonts w:ascii="GHEA Grapalat" w:hAnsi="GHEA Grapalat" w:cs="Times New Roman"/>
                <w:color w:val="000000" w:themeColor="text1"/>
                <w:sz w:val="20"/>
                <w:szCs w:val="20"/>
                <w:lang w:val="hy-AM"/>
              </w:rPr>
            </w:pPr>
            <w:r w:rsidRPr="003718A5">
              <w:rPr>
                <w:rFonts w:ascii="GHEA Grapalat" w:hAnsi="GHEA Grapalat" w:cs="Times New Roman"/>
                <w:color w:val="000000" w:themeColor="text1"/>
                <w:sz w:val="20"/>
                <w:szCs w:val="20"/>
                <w:lang w:val="hy-AM"/>
              </w:rPr>
              <w:t>Արտաքին գործերի նախարարություն</w:t>
            </w:r>
          </w:p>
          <w:p w:rsidR="00B56CA9" w:rsidRPr="003718A5" w:rsidRDefault="00B56CA9" w:rsidP="00B56CA9">
            <w:pPr>
              <w:spacing w:after="0" w:line="240" w:lineRule="auto"/>
              <w:jc w:val="center"/>
              <w:rPr>
                <w:rFonts w:ascii="GHEA Grapalat" w:hAnsi="GHEA Grapalat"/>
                <w:color w:val="000000" w:themeColor="text1"/>
                <w:sz w:val="20"/>
                <w:szCs w:val="20"/>
                <w:lang w:val="hy-AM"/>
              </w:rPr>
            </w:pPr>
            <w:r w:rsidRPr="003718A5">
              <w:rPr>
                <w:rFonts w:ascii="GHEA Grapalat" w:hAnsi="GHEA Grapalat"/>
                <w:color w:val="000000" w:themeColor="text1"/>
                <w:sz w:val="20"/>
                <w:szCs w:val="20"/>
                <w:lang w:val="hy-AM"/>
              </w:rPr>
              <w:t>Պետական եկամուտների կոմիտե</w:t>
            </w:r>
          </w:p>
          <w:p w:rsidR="00B56CA9" w:rsidRPr="003718A5" w:rsidRDefault="00B56CA9" w:rsidP="00B56CA9">
            <w:pPr>
              <w:spacing w:after="0" w:line="240" w:lineRule="auto"/>
              <w:jc w:val="center"/>
              <w:rPr>
                <w:rFonts w:ascii="GHEA Grapalat" w:hAnsi="GHEA Grapalat"/>
                <w:color w:val="000000" w:themeColor="text1"/>
                <w:sz w:val="20"/>
                <w:szCs w:val="20"/>
                <w:lang w:val="hy-AM"/>
              </w:rPr>
            </w:pPr>
            <w:r w:rsidRPr="003718A5">
              <w:rPr>
                <w:rFonts w:ascii="GHEA Grapalat" w:hAnsi="GHEA Grapalat"/>
                <w:color w:val="000000" w:themeColor="text1"/>
                <w:sz w:val="20"/>
                <w:szCs w:val="20"/>
                <w:lang w:val="hy-AM"/>
              </w:rPr>
              <w:lastRenderedPageBreak/>
              <w:t>Ազգային անվտանգության ծառայություն</w:t>
            </w:r>
          </w:p>
          <w:p w:rsidR="00B56CA9" w:rsidRPr="003718A5" w:rsidRDefault="00B56CA9" w:rsidP="00B56CA9">
            <w:pPr>
              <w:spacing w:after="0" w:line="240" w:lineRule="auto"/>
              <w:jc w:val="center"/>
              <w:rPr>
                <w:rFonts w:ascii="GHEA Grapalat" w:eastAsia="Times New Roman" w:hAnsi="GHEA Grapalat" w:cs="Times New Roman"/>
                <w:color w:val="000000" w:themeColor="text1"/>
                <w:sz w:val="20"/>
                <w:szCs w:val="20"/>
                <w:lang w:val="hy-AM"/>
              </w:rPr>
            </w:pPr>
            <w:r w:rsidRPr="003718A5">
              <w:rPr>
                <w:rFonts w:ascii="GHEA Grapalat" w:hAnsi="GHEA Grapalat"/>
                <w:color w:val="000000" w:themeColor="text1"/>
                <w:sz w:val="20"/>
                <w:szCs w:val="20"/>
                <w:lang w:val="hy-AM"/>
              </w:rPr>
              <w:t>Ոստիկանություն</w:t>
            </w:r>
          </w:p>
          <w:p w:rsidR="00877919" w:rsidRPr="003718A5" w:rsidRDefault="00877919" w:rsidP="00B56CA9">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Տարածքային կառավարման և ենթակառուցվածքների նախարարության</w:t>
            </w:r>
          </w:p>
          <w:p w:rsidR="00877919" w:rsidRPr="003718A5" w:rsidRDefault="00877919" w:rsidP="00B56CA9">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color w:val="000000" w:themeColor="text1"/>
                <w:sz w:val="20"/>
                <w:szCs w:val="20"/>
                <w:lang w:val="hy-AM"/>
              </w:rPr>
              <w:t>Քաղաքացիական ավիացիայի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DE1A52">
            <w:pPr>
              <w:spacing w:after="0" w:line="240" w:lineRule="auto"/>
              <w:jc w:val="center"/>
              <w:rPr>
                <w:rFonts w:ascii="GHEA Grapalat" w:eastAsia="Times New Roman" w:hAnsi="GHEA Grapalat" w:cs="Times New Roman"/>
                <w:color w:val="FF0000"/>
                <w:sz w:val="20"/>
                <w:szCs w:val="20"/>
                <w:lang w:val="hy-AM"/>
              </w:rPr>
            </w:pPr>
            <w:r w:rsidRPr="003718A5">
              <w:rPr>
                <w:rFonts w:ascii="GHEA Grapalat" w:eastAsia="Times New Roman" w:hAnsi="GHEA Grapalat" w:cs="Times New Roman"/>
                <w:sz w:val="20"/>
                <w:szCs w:val="20"/>
                <w:lang w:val="hy-AM"/>
              </w:rPr>
              <w:lastRenderedPageBreak/>
              <w:t>2022թ.</w:t>
            </w:r>
            <w:r w:rsidR="00DE1A52" w:rsidRPr="003718A5">
              <w:rPr>
                <w:rFonts w:ascii="GHEA Grapalat" w:eastAsia="Times New Roman" w:hAnsi="GHEA Grapalat" w:cs="Times New Roman"/>
                <w:sz w:val="20"/>
                <w:szCs w:val="20"/>
                <w:lang w:val="hy-AM"/>
              </w:rPr>
              <w:t xml:space="preserve"> </w:t>
            </w:r>
            <w:r w:rsidR="00DE1A52" w:rsidRPr="003718A5">
              <w:rPr>
                <w:rFonts w:ascii="GHEA Grapalat" w:eastAsia="Times New Roman" w:hAnsi="GHEA Grapalat" w:cs="Times New Roman"/>
                <w:color w:val="000000" w:themeColor="text1"/>
                <w:sz w:val="20"/>
                <w:szCs w:val="20"/>
                <w:lang w:val="hy-AM"/>
              </w:rPr>
              <w:t xml:space="preserve">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DE1A52"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Օ</w:t>
            </w:r>
            <w:r w:rsidR="00877919" w:rsidRPr="003718A5">
              <w:rPr>
                <w:rFonts w:ascii="GHEA Grapalat" w:eastAsia="Times New Roman" w:hAnsi="GHEA Grapalat" w:cs="Times New Roman"/>
                <w:sz w:val="20"/>
                <w:szCs w:val="20"/>
                <w:lang w:val="hy-AM"/>
              </w:rPr>
              <w:t>րենքով չարգելված այլ միջոցներ</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73</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color w:val="000000" w:themeColor="text1"/>
                <w:sz w:val="20"/>
                <w:szCs w:val="20"/>
                <w:lang w:val="hy-AM"/>
              </w:rPr>
              <w:t xml:space="preserve">Երևանը </w:t>
            </w:r>
            <w:r w:rsidR="00B25AA0" w:rsidRPr="003718A5">
              <w:rPr>
                <w:rFonts w:ascii="GHEA Grapalat" w:eastAsia="Times New Roman" w:hAnsi="GHEA Grapalat" w:cs="Times New Roman"/>
                <w:color w:val="000000" w:themeColor="text1"/>
                <w:sz w:val="20"/>
                <w:szCs w:val="20"/>
                <w:lang w:val="hy-AM"/>
              </w:rPr>
              <w:t>«</w:t>
            </w:r>
            <w:r w:rsidRPr="003718A5">
              <w:rPr>
                <w:rFonts w:ascii="GHEA Grapalat" w:eastAsia="Times New Roman" w:hAnsi="GHEA Grapalat" w:cs="Times New Roman"/>
                <w:color w:val="000000" w:themeColor="text1"/>
                <w:sz w:val="20"/>
                <w:szCs w:val="20"/>
                <w:lang w:val="hy-AM"/>
              </w:rPr>
              <w:t>Զվարթնոց</w:t>
            </w:r>
            <w:r w:rsidR="00B25AA0" w:rsidRPr="003718A5">
              <w:rPr>
                <w:rFonts w:ascii="GHEA Grapalat" w:eastAsia="Times New Roman" w:hAnsi="GHEA Grapalat" w:cs="Times New Roman"/>
                <w:color w:val="000000" w:themeColor="text1"/>
                <w:sz w:val="20"/>
                <w:szCs w:val="20"/>
                <w:lang w:val="hy-AM"/>
              </w:rPr>
              <w:t>»</w:t>
            </w:r>
            <w:r w:rsidRPr="003718A5">
              <w:rPr>
                <w:rFonts w:ascii="GHEA Grapalat" w:eastAsia="Times New Roman" w:hAnsi="GHEA Grapalat" w:cs="Times New Roman"/>
                <w:color w:val="000000" w:themeColor="text1"/>
                <w:sz w:val="20"/>
                <w:szCs w:val="20"/>
                <w:lang w:val="hy-AM"/>
              </w:rPr>
              <w:t xml:space="preserve"> օդանավակայանի հետ կապող  տրանսպորտային ենթակառուցվածքների (ճեպագնաց, մետրո կամ ավտոմայրուղի) զարգացում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B25AA0">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73</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1 Կառավարությունը ՀՀ տարածքային կառավարման և ենթակառուցվածքների նախարարության և այլ գերատեսչությունների հետ քննարկելու և ձեռնարկելու է միջոցառումներ՝ ուղղված Երևանը </w:t>
            </w:r>
            <w:r w:rsidR="00B25AA0"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Զվարթնոց</w:t>
            </w:r>
            <w:r w:rsidR="00B25AA0"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 xml:space="preserve"> օդանավակայանի հետ կապող  տրանսպորտային ենթակառուցվածքների (ճեպագնաց, մետրո կամ ավտոմայրուղի) զարգացմանը։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spacing w:after="0"/>
              <w:ind w:left="66" w:right="3"/>
              <w:rPr>
                <w:rFonts w:ascii="GHEA Grapalat" w:hAnsi="GHEA Grapalat"/>
                <w:sz w:val="20"/>
                <w:szCs w:val="20"/>
                <w:lang w:val="hy-AM"/>
              </w:rPr>
            </w:pPr>
            <w:r w:rsidRPr="003718A5">
              <w:rPr>
                <w:rFonts w:ascii="GHEA Grapalat" w:hAnsi="GHEA Grapalat"/>
                <w:sz w:val="20"/>
                <w:szCs w:val="20"/>
                <w:lang w:val="hy-AM"/>
              </w:rPr>
              <w:t xml:space="preserve">Նոր կառուցված ճանապարհը հնարավորություն կտա օդանավակայան և օդանավակայանից դեպի մայրաքաղաք հասնել արդյունավետ ժամանակահատվածում, ինչը կնպաստի տուրիզմի զարգացմանը և ավիափոխադրումների աճին։ Այլընտրանքային ճանապարհը կապահովի նաև արտակարգ իրավիճակների դեպքում փրկարար ուժերի և միջոցների արագ տեղաշարժը դեպի օդանավակայան։ </w:t>
            </w:r>
          </w:p>
        </w:tc>
        <w:tc>
          <w:tcPr>
            <w:tcW w:w="2250" w:type="dxa"/>
            <w:tcBorders>
              <w:top w:val="single" w:sz="4" w:space="0" w:color="auto"/>
              <w:left w:val="single" w:sz="4" w:space="0" w:color="auto"/>
              <w:bottom w:val="single" w:sz="4" w:space="0" w:color="auto"/>
              <w:right w:val="single" w:sz="4" w:space="0" w:color="auto"/>
            </w:tcBorders>
          </w:tcPr>
          <w:p w:rsidR="00F6235D" w:rsidRPr="003718A5" w:rsidRDefault="00F6235D" w:rsidP="00F6235D">
            <w:pPr>
              <w:spacing w:after="0"/>
              <w:jc w:val="center"/>
              <w:rPr>
                <w:rFonts w:ascii="GHEA Grapalat" w:hAnsi="GHEA Grapalat" w:cs="Arial"/>
                <w:color w:val="000000" w:themeColor="text1"/>
                <w:spacing w:val="-8"/>
                <w:sz w:val="20"/>
                <w:szCs w:val="20"/>
                <w:lang w:val="hy-AM"/>
              </w:rPr>
            </w:pPr>
            <w:r w:rsidRPr="003718A5">
              <w:rPr>
                <w:rFonts w:ascii="GHEA Grapalat" w:hAnsi="GHEA Grapalat" w:cs="Arial"/>
                <w:color w:val="000000" w:themeColor="text1"/>
                <w:spacing w:val="-8"/>
                <w:sz w:val="20"/>
                <w:szCs w:val="20"/>
                <w:lang w:val="hy-AM"/>
              </w:rPr>
              <w:t>Երևանի</w:t>
            </w:r>
            <w:r w:rsidRPr="003718A5">
              <w:rPr>
                <w:rFonts w:ascii="GHEA Grapalat" w:hAnsi="GHEA Grapalat"/>
                <w:color w:val="000000" w:themeColor="text1"/>
                <w:spacing w:val="-8"/>
                <w:sz w:val="20"/>
                <w:szCs w:val="20"/>
                <w:lang w:val="hy-AM"/>
              </w:rPr>
              <w:t xml:space="preserve"> </w:t>
            </w:r>
            <w:r w:rsidRPr="003718A5">
              <w:rPr>
                <w:rFonts w:ascii="GHEA Grapalat" w:hAnsi="GHEA Grapalat" w:cs="Arial"/>
                <w:color w:val="000000" w:themeColor="text1"/>
                <w:spacing w:val="-8"/>
                <w:sz w:val="20"/>
                <w:szCs w:val="20"/>
                <w:lang w:val="hy-AM"/>
              </w:rPr>
              <w:t>քաղաքապետարան</w:t>
            </w:r>
          </w:p>
          <w:p w:rsidR="00F6235D" w:rsidRPr="003718A5" w:rsidRDefault="00F6235D" w:rsidP="00F6235D">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s="Arial"/>
                <w:color w:val="000000" w:themeColor="text1"/>
                <w:spacing w:val="-8"/>
                <w:sz w:val="20"/>
                <w:szCs w:val="20"/>
                <w:lang w:val="hy-AM"/>
              </w:rPr>
              <w:t>(համաձայնությամբ)</w:t>
            </w:r>
            <w:r w:rsidR="00877919" w:rsidRPr="003718A5">
              <w:rPr>
                <w:rFonts w:ascii="GHEA Grapalat" w:eastAsia="Times New Roman" w:hAnsi="GHEA Grapalat" w:cs="Times New Roman"/>
                <w:sz w:val="20"/>
                <w:szCs w:val="20"/>
                <w:lang w:val="hy-AM"/>
              </w:rPr>
              <w:t xml:space="preserve"> </w:t>
            </w:r>
          </w:p>
          <w:p w:rsidR="00877919" w:rsidRPr="003718A5" w:rsidRDefault="00877919" w:rsidP="00F6235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և այլ գերատեսչություններ</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color w:val="000000" w:themeColor="text1"/>
                <w:sz w:val="20"/>
                <w:szCs w:val="20"/>
                <w:lang w:val="hy-AM"/>
              </w:rPr>
              <w:t xml:space="preserve">2022-2024 </w:t>
            </w:r>
            <w:r w:rsidRPr="003718A5">
              <w:rPr>
                <w:rFonts w:ascii="GHEA Grapalat" w:eastAsia="Times New Roman" w:hAnsi="GHEA Grapalat" w:cs="Times New Roman"/>
                <w:color w:val="000000" w:themeColor="text1"/>
                <w:sz w:val="20"/>
                <w:szCs w:val="20"/>
              </w:rPr>
              <w:t>թ</w:t>
            </w:r>
            <w:r w:rsidRPr="003718A5">
              <w:rPr>
                <w:rFonts w:ascii="GHEA Grapalat" w:eastAsia="Times New Roman" w:hAnsi="GHEA Grapalat" w:cs="Times New Roman"/>
                <w:color w:val="000000" w:themeColor="text1"/>
                <w:sz w:val="20"/>
                <w:szCs w:val="20"/>
                <w:lang w:val="hy-AM"/>
              </w:rPr>
              <w:t>թ</w:t>
            </w:r>
            <w:r w:rsidRPr="003718A5">
              <w:rPr>
                <w:rFonts w:ascii="GHEA Grapalat" w:eastAsia="Times New Roman" w:hAnsi="GHEA Grapalat" w:cs="Times New Roman"/>
                <w:color w:val="000000" w:themeColor="text1"/>
                <w:sz w:val="20"/>
                <w:szCs w:val="20"/>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Պետական բյուջե կամ օրենքով չարգելված այլ միջոցներ</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7</w:t>
            </w:r>
            <w:r w:rsidRPr="003718A5">
              <w:rPr>
                <w:rFonts w:ascii="GHEA Grapalat" w:eastAsia="Times New Roman" w:hAnsi="GHEA Grapalat" w:cs="Times New Roman"/>
                <w:sz w:val="20"/>
                <w:szCs w:val="20"/>
                <w:lang w:val="hy-AM"/>
              </w:rPr>
              <w:t>4</w:t>
            </w:r>
          </w:p>
        </w:tc>
        <w:tc>
          <w:tcPr>
            <w:tcW w:w="2597" w:type="dxa"/>
            <w:tcBorders>
              <w:left w:val="single" w:sz="4" w:space="0" w:color="auto"/>
              <w:right w:val="single" w:sz="4" w:space="0" w:color="auto"/>
            </w:tcBorders>
            <w:vAlign w:val="center"/>
          </w:tcPr>
          <w:p w:rsidR="00877919" w:rsidRPr="003718A5" w:rsidRDefault="00877919" w:rsidP="00074114">
            <w:pPr>
              <w:pStyle w:val="BodyText"/>
              <w:spacing w:after="0"/>
              <w:rPr>
                <w:rFonts w:ascii="GHEA Grapalat" w:hAnsi="GHEA Grapalat" w:cs="GHEAGrapalat,Bold"/>
                <w:bCs/>
                <w:color w:val="000000" w:themeColor="text1"/>
                <w:sz w:val="20"/>
                <w:szCs w:val="20"/>
                <w:lang w:val="hy-AM"/>
              </w:rPr>
            </w:pPr>
            <w:r w:rsidRPr="003718A5">
              <w:rPr>
                <w:rFonts w:ascii="GHEA Grapalat" w:hAnsi="GHEA Grapalat"/>
                <w:color w:val="000000" w:themeColor="text1"/>
                <w:sz w:val="20"/>
                <w:szCs w:val="20"/>
                <w:lang w:val="hy-AM"/>
              </w:rPr>
              <w:t xml:space="preserve">Կառավարությունը «Արմենիա» միջազգային օդանավակայաններ» ՓԲԸ-ի և  Քաղաքացիական ավիացիայի կոմիտեի մասնակցությամբ բանակցություններ է վարելու աշխարհում առաջատար </w:t>
            </w:r>
            <w:r w:rsidRPr="003718A5">
              <w:rPr>
                <w:rFonts w:ascii="GHEA Grapalat" w:hAnsi="GHEA Grapalat"/>
                <w:color w:val="000000" w:themeColor="text1"/>
                <w:sz w:val="20"/>
                <w:szCs w:val="20"/>
                <w:lang w:val="hy-AM"/>
              </w:rPr>
              <w:lastRenderedPageBreak/>
              <w:t>ավիաընկերությունների հետ` դեպի Հայաստան և Հայաստանից ավիափոխադրումներ իրականացնելու համար: Միաժամանակ բանակցություններ ենք վարելու հայաստանյան ավիաընկերությունների հետ՝ վերջիններիս գործունեության համար նպաստավոր միջավայր և պայմաններ ստեղծելու, ինչպես նաև մրցունակության բարձրացման ուղղությամբ:</w:t>
            </w:r>
          </w:p>
          <w:p w:rsidR="00877919" w:rsidRPr="003718A5" w:rsidRDefault="00877919" w:rsidP="00074114">
            <w:pPr>
              <w:spacing w:after="0" w:line="240" w:lineRule="auto"/>
              <w:rPr>
                <w:rFonts w:ascii="GHEA Grapalat" w:eastAsia="Times New Roman" w:hAnsi="GHEA Grapalat" w:cs="Times New Roman"/>
                <w:color w:val="000000" w:themeColor="text1"/>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74.1 Աշխատանքներ իրականացնել ավիափոխադրումների ծավալները վերականգնելու ուղղությամբ՝ կիրառելով ավիաընկերությունների ծախսերը նվազեցնող մեխանիզմներ (ներառյալ տնտեսության </w:t>
            </w:r>
            <w:r w:rsidRPr="003718A5">
              <w:rPr>
                <w:rFonts w:ascii="GHEA Grapalat" w:eastAsia="Times New Roman" w:hAnsi="GHEA Grapalat" w:cs="Times New Roman"/>
                <w:sz w:val="20"/>
                <w:szCs w:val="20"/>
                <w:lang w:val="hy-AM"/>
              </w:rPr>
              <w:lastRenderedPageBreak/>
              <w:t>վրա դրական ազդեցության պարագայում օդի տուրքի ամբողջական վերացում)։</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Պայմանավորվածություն ձեռք բերել «Արմենիա» միջազգային օդանավակայաններ» ՓԲԸ-ի հետ՝ դեպի ԱՄՆ ուղիղ չվերթերի ապահովման աշխատանքների իրականացման և համապատասխան  թույլտվություններ ստանալու նպատակով</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spacing w:after="0"/>
              <w:ind w:left="66" w:right="3"/>
              <w:rPr>
                <w:rFonts w:ascii="GHEA Grapalat" w:hAnsi="GHEA Grapalat"/>
                <w:sz w:val="20"/>
                <w:szCs w:val="20"/>
                <w:lang w:val="hy-AM"/>
              </w:rPr>
            </w:pPr>
            <w:r w:rsidRPr="003718A5">
              <w:rPr>
                <w:rFonts w:ascii="GHEA Grapalat" w:hAnsi="GHEA Grapalat"/>
                <w:sz w:val="20"/>
                <w:szCs w:val="20"/>
                <w:lang w:val="hy-AM"/>
              </w:rPr>
              <w:lastRenderedPageBreak/>
              <w:t xml:space="preserve">Արդյունքում կունենանք ավիափոխադրումների, ուղևորահոսքի  թվաքանակի աճ, ինչը կնպաստի </w:t>
            </w:r>
          </w:p>
          <w:p w:rsidR="00877919" w:rsidRPr="003718A5" w:rsidRDefault="00877919" w:rsidP="00074114">
            <w:pPr>
              <w:pStyle w:val="BodyText"/>
              <w:spacing w:after="0"/>
              <w:ind w:left="66" w:right="3"/>
              <w:rPr>
                <w:rFonts w:ascii="GHEA Grapalat" w:hAnsi="GHEA Grapalat"/>
                <w:sz w:val="20"/>
                <w:szCs w:val="20"/>
                <w:lang w:val="hy-AM"/>
              </w:rPr>
            </w:pPr>
            <w:r w:rsidRPr="003718A5">
              <w:rPr>
                <w:rFonts w:ascii="GHEA Grapalat" w:hAnsi="GHEA Grapalat"/>
                <w:sz w:val="20"/>
                <w:szCs w:val="20"/>
                <w:lang w:val="hy-AM"/>
              </w:rPr>
              <w:t xml:space="preserve">Հայաստանի Հանրապետությունում ավիացիոն գործունեություն իրականացնող կազմակերպությունների ցուցանիշների բարելավմանը, </w:t>
            </w:r>
            <w:r w:rsidRPr="003718A5">
              <w:rPr>
                <w:rFonts w:ascii="GHEA Grapalat" w:hAnsi="GHEA Grapalat"/>
                <w:sz w:val="20"/>
                <w:szCs w:val="20"/>
                <w:lang w:val="hy-AM"/>
              </w:rPr>
              <w:lastRenderedPageBreak/>
              <w:t>ինչը նաև կխթանի տնտեսական ակտիվությունը: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Տարածքային կառավարման և ենթակառուցվածքների նախարարության</w:t>
            </w:r>
          </w:p>
          <w:p w:rsidR="00B56CA9" w:rsidRPr="003718A5" w:rsidRDefault="00B56CA9" w:rsidP="00074114">
            <w:pPr>
              <w:spacing w:after="0" w:line="240" w:lineRule="auto"/>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Քաղաքացիական ավիացիայի կոմիտե,</w:t>
            </w:r>
          </w:p>
          <w:p w:rsidR="00B56CA9" w:rsidRPr="003718A5" w:rsidRDefault="00B56CA9" w:rsidP="00074114">
            <w:pPr>
              <w:spacing w:after="0" w:line="240" w:lineRule="auto"/>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Ֆինանս</w:t>
            </w:r>
            <w:r w:rsidR="00B25AA0" w:rsidRPr="003718A5">
              <w:rPr>
                <w:rFonts w:ascii="GHEA Grapalat" w:eastAsia="Times New Roman" w:hAnsi="GHEA Grapalat" w:cs="Times New Roman"/>
                <w:color w:val="000000" w:themeColor="text1"/>
                <w:sz w:val="20"/>
                <w:szCs w:val="20"/>
                <w:lang w:val="hy-AM"/>
              </w:rPr>
              <w:t>ն</w:t>
            </w:r>
            <w:r w:rsidRPr="003718A5">
              <w:rPr>
                <w:rFonts w:ascii="GHEA Grapalat" w:eastAsia="Times New Roman" w:hAnsi="GHEA Grapalat" w:cs="Times New Roman"/>
                <w:color w:val="000000" w:themeColor="text1"/>
                <w:sz w:val="20"/>
                <w:szCs w:val="20"/>
                <w:lang w:val="hy-AM"/>
              </w:rPr>
              <w:t>երի նախարարություն,</w:t>
            </w:r>
          </w:p>
          <w:p w:rsidR="00877919" w:rsidRPr="003718A5" w:rsidRDefault="00877919" w:rsidP="00074114">
            <w:pPr>
              <w:spacing w:after="0" w:line="240" w:lineRule="auto"/>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lastRenderedPageBreak/>
              <w:t>Պետական եկամուտների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AE5DF4">
            <w:pPr>
              <w:tabs>
                <w:tab w:val="left" w:pos="582"/>
                <w:tab w:val="center" w:pos="813"/>
              </w:tabs>
              <w:spacing w:after="0" w:line="240" w:lineRule="auto"/>
              <w:jc w:val="center"/>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lastRenderedPageBreak/>
              <w:t>2022թ.</w:t>
            </w:r>
            <w:r w:rsidR="00AE5DF4" w:rsidRPr="003718A5">
              <w:rPr>
                <w:rFonts w:ascii="GHEA Grapalat" w:eastAsia="Times New Roman" w:hAnsi="GHEA Grapalat" w:cs="Times New Roman"/>
                <w:color w:val="000000" w:themeColor="text1"/>
                <w:sz w:val="20"/>
                <w:szCs w:val="20"/>
                <w:lang w:val="hy-AM"/>
              </w:rPr>
              <w:t xml:space="preserve">  հուլիսի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AE5DF4" w:rsidP="00074114">
            <w:pPr>
              <w:spacing w:after="0" w:line="240" w:lineRule="auto"/>
              <w:jc w:val="center"/>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Ֆինանսավորում չ</w:t>
            </w:r>
            <w:r w:rsidR="00877919" w:rsidRPr="003718A5">
              <w:rPr>
                <w:rFonts w:ascii="GHEA Grapalat" w:eastAsia="Times New Roman" w:hAnsi="GHEA Grapalat" w:cs="Times New Roman"/>
                <w:color w:val="000000" w:themeColor="text1"/>
                <w:sz w:val="20"/>
                <w:szCs w:val="20"/>
                <w:lang w:val="hy-AM"/>
              </w:rPr>
              <w:t>ի պահանջում</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75</w:t>
            </w:r>
          </w:p>
        </w:tc>
        <w:tc>
          <w:tcPr>
            <w:tcW w:w="2597" w:type="dxa"/>
            <w:tcBorders>
              <w:left w:val="single" w:sz="4" w:space="0" w:color="auto"/>
              <w:right w:val="single" w:sz="4" w:space="0" w:color="auto"/>
            </w:tcBorders>
          </w:tcPr>
          <w:p w:rsidR="00877919" w:rsidRPr="003718A5" w:rsidRDefault="00877919" w:rsidP="00074114">
            <w:pPr>
              <w:pStyle w:val="BodyText"/>
              <w:spacing w:after="0"/>
              <w:rPr>
                <w:rFonts w:ascii="GHEA Grapalat" w:hAnsi="GHEA Grapalat"/>
                <w:color w:val="000000" w:themeColor="text1"/>
                <w:sz w:val="20"/>
                <w:szCs w:val="20"/>
                <w:lang w:val="hy-AM"/>
              </w:rPr>
            </w:pPr>
            <w:r w:rsidRPr="003718A5">
              <w:rPr>
                <w:rFonts w:ascii="GHEA Grapalat" w:hAnsi="GHEA Grapalat"/>
                <w:color w:val="000000" w:themeColor="text1"/>
                <w:sz w:val="20"/>
                <w:szCs w:val="20"/>
                <w:lang w:val="hy-AM"/>
              </w:rPr>
              <w:t xml:space="preserve">Կառավարությունը միջոցներ է ձեռնարկելու ուժեղացնել ավիացիոն պատահարների և լուրջ միջադեպերի պետական մասնագիտական քննության անցկացման լիազորված մարմնի ինստիտուցիոնալ կարողությունները, որը կիրականացնի պատահարների և լուրջ միջադեպերի` միջազգային չափանիշներին համապատասխան մասնագիտական քննություն և կլինի անկախ </w:t>
            </w:r>
            <w:r w:rsidRPr="003718A5">
              <w:rPr>
                <w:rFonts w:ascii="GHEA Grapalat" w:hAnsi="GHEA Grapalat"/>
                <w:color w:val="000000" w:themeColor="text1"/>
                <w:sz w:val="20"/>
                <w:szCs w:val="20"/>
                <w:lang w:val="hy-AM"/>
              </w:rPr>
              <w:lastRenderedPageBreak/>
              <w:t xml:space="preserve">Քաղաքացիական ավիացիայի կոմիտեից: </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75</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1 Քաղաքացիական ավիացիայի կոմիտեից լիովին անկախ, որակյալ մասնագետներից կազմված ավիացիոն պատահարների և լուրջ միջադեպերի քննության մարմնի՝ միջազգային ստանդարտներին համապատասխան գործառույթների պատշաճ իրականացում: Նախատեսված է միջազգային քաղաքացիական ավիացիայի կոնվենցիայի 13-րդ հավելվածով</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Արդյունքում հնարավորություն է տրվելու ապահովել  Կոմիտեից անկախ թափանցիկ և պատշաճ քննությունների իրականացում:</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Քաղաքացիական ավիացիայի կոմիտեից անկախ լիազորված մարմին ունենալը սահմանվում է մի շարք միջազգային համաձայնագրերով, և ապահովում է թռիչքային անվտանգության հարցերում առկա միտումների վերլուծությունը և ավիացիոն գործունեություն իրականացնողներին հետագա պատահարների կանխարգելման նպատակով </w:t>
            </w:r>
            <w:r w:rsidRPr="003718A5">
              <w:rPr>
                <w:rFonts w:ascii="GHEA Grapalat" w:eastAsia="Times New Roman" w:hAnsi="GHEA Grapalat" w:cs="Times New Roman"/>
                <w:sz w:val="20"/>
                <w:szCs w:val="20"/>
                <w:lang w:val="hy-AM"/>
              </w:rPr>
              <w:lastRenderedPageBreak/>
              <w:t xml:space="preserve">համապատասխան տեղեկատվության տրամադրումը, ինչպես նաև բացառում է շահերի բախումը պատահարների և լուրջ միջադեպերի մասնագիտական քննության ժամանակ և անվտանգության վերահսկողության համընդհանուր աուդիտի ծրագրի շարունակական </w:t>
            </w:r>
            <w:r w:rsidR="004A72D4" w:rsidRPr="003718A5">
              <w:rPr>
                <w:rFonts w:ascii="GHEA Grapalat" w:hAnsi="GHEA Grapalat" w:cs="Calibri"/>
                <w:color w:val="000000" w:themeColor="text1"/>
                <w:sz w:val="20"/>
                <w:szCs w:val="20"/>
                <w:lang w:val="hy-AM"/>
              </w:rPr>
              <w:t>մոնիթոր</w:t>
            </w:r>
            <w:r w:rsidRPr="003718A5">
              <w:rPr>
                <w:rFonts w:ascii="GHEA Grapalat" w:eastAsia="Times New Roman" w:hAnsi="GHEA Grapalat" w:cs="Times New Roman"/>
                <w:sz w:val="20"/>
                <w:szCs w:val="20"/>
                <w:lang w:val="hy-AM"/>
              </w:rPr>
              <w:t>ինգի մոտեցման (USOAP-CMA) շրջանակներում: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786EC7">
            <w:pPr>
              <w:spacing w:after="0" w:line="240" w:lineRule="auto"/>
              <w:rPr>
                <w:rFonts w:ascii="GHEA Grapalat" w:eastAsia="Times New Roman" w:hAnsi="GHEA Grapalat" w:cs="Times New Roman"/>
                <w:color w:val="000000" w:themeColor="text1"/>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D31ABA">
            <w:pPr>
              <w:spacing w:after="0" w:line="240" w:lineRule="auto"/>
              <w:jc w:val="center"/>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202</w:t>
            </w:r>
            <w:r w:rsidR="00D31ABA" w:rsidRPr="003718A5">
              <w:rPr>
                <w:rFonts w:ascii="GHEA Grapalat" w:eastAsia="Times New Roman" w:hAnsi="GHEA Grapalat" w:cs="Times New Roman"/>
                <w:color w:val="000000" w:themeColor="text1"/>
                <w:sz w:val="20"/>
                <w:szCs w:val="20"/>
                <w:lang w:val="hy-AM"/>
              </w:rPr>
              <w:t>2</w:t>
            </w:r>
            <w:r w:rsidRPr="003718A5">
              <w:rPr>
                <w:rFonts w:ascii="GHEA Grapalat" w:eastAsia="Times New Roman" w:hAnsi="GHEA Grapalat" w:cs="Times New Roman"/>
                <w:color w:val="000000" w:themeColor="text1"/>
                <w:sz w:val="20"/>
                <w:szCs w:val="20"/>
              </w:rPr>
              <w:t>թ.</w:t>
            </w:r>
            <w:r w:rsidR="00786EC7" w:rsidRPr="003718A5">
              <w:rPr>
                <w:rFonts w:ascii="GHEA Grapalat" w:eastAsia="Times New Roman" w:hAnsi="GHEA Grapalat" w:cs="Times New Roman"/>
                <w:color w:val="000000" w:themeColor="text1"/>
                <w:sz w:val="20"/>
                <w:szCs w:val="20"/>
                <w:lang w:val="hy-AM"/>
              </w:rPr>
              <w:t xml:space="preserve">  </w:t>
            </w:r>
            <w:r w:rsidR="00ED17F6" w:rsidRPr="003718A5">
              <w:rPr>
                <w:rFonts w:ascii="GHEA Grapalat" w:eastAsia="Times New Roman" w:hAnsi="GHEA Grapalat" w:cs="Times New Roman"/>
                <w:color w:val="000000" w:themeColor="text1"/>
                <w:sz w:val="20"/>
                <w:szCs w:val="20"/>
                <w:lang w:val="hy-AM"/>
              </w:rPr>
              <w:t>մարտի</w:t>
            </w:r>
            <w:r w:rsidR="00786EC7" w:rsidRPr="003718A5">
              <w:rPr>
                <w:rFonts w:ascii="GHEA Grapalat" w:eastAsia="Times New Roman" w:hAnsi="GHEA Grapalat" w:cs="Times New Roman"/>
                <w:color w:val="000000" w:themeColor="text1"/>
                <w:sz w:val="20"/>
                <w:szCs w:val="20"/>
                <w:lang w:val="hy-AM"/>
              </w:rPr>
              <w:t xml:space="preserve">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786EC7" w:rsidP="00786EC7">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Լրացուցիչ ֆինանսավորում չի պահանջվում, </w:t>
            </w:r>
            <w:r w:rsidR="00877919"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Times New Roman"/>
                <w:sz w:val="20"/>
                <w:szCs w:val="20"/>
                <w:lang w:val="hy-AM"/>
              </w:rPr>
              <w:t>տարածքային կառավարման և ենթակառուց</w:t>
            </w:r>
            <w:r w:rsidRPr="003718A5">
              <w:rPr>
                <w:rFonts w:ascii="GHEA Grapalat" w:eastAsia="Times New Roman" w:hAnsi="GHEA Grapalat" w:cs="Times New Roman"/>
                <w:sz w:val="20"/>
                <w:szCs w:val="20"/>
                <w:lang w:val="hy-AM"/>
              </w:rPr>
              <w:softHyphen/>
              <w:t xml:space="preserve">վածքների </w:t>
            </w:r>
            <w:r w:rsidRPr="003718A5">
              <w:rPr>
                <w:rFonts w:ascii="GHEA Grapalat" w:eastAsia="Times New Roman" w:hAnsi="GHEA Grapalat" w:cs="Times New Roman"/>
                <w:spacing w:val="-8"/>
                <w:sz w:val="20"/>
                <w:szCs w:val="20"/>
                <w:lang w:val="hy-AM"/>
              </w:rPr>
              <w:t>նախարարության</w:t>
            </w:r>
            <w:r w:rsidRPr="003718A5">
              <w:rPr>
                <w:rFonts w:ascii="GHEA Grapalat" w:eastAsia="Times New Roman" w:hAnsi="GHEA Grapalat" w:cs="Times New Roman"/>
                <w:sz w:val="20"/>
                <w:szCs w:val="20"/>
                <w:lang w:val="hy-AM"/>
              </w:rPr>
              <w:t xml:space="preserve"> միջոցների հաշվին</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7</w:t>
            </w:r>
            <w:r w:rsidRPr="003718A5">
              <w:rPr>
                <w:rFonts w:ascii="GHEA Grapalat" w:eastAsia="Times New Roman" w:hAnsi="GHEA Grapalat" w:cs="Times New Roman"/>
                <w:sz w:val="20"/>
                <w:szCs w:val="20"/>
                <w:lang w:val="hy-AM"/>
              </w:rPr>
              <w:t>6</w:t>
            </w:r>
          </w:p>
        </w:tc>
        <w:tc>
          <w:tcPr>
            <w:tcW w:w="2597" w:type="dxa"/>
            <w:tcBorders>
              <w:left w:val="single" w:sz="4" w:space="0" w:color="auto"/>
              <w:right w:val="single" w:sz="4" w:space="0" w:color="auto"/>
            </w:tcBorders>
          </w:tcPr>
          <w:p w:rsidR="00877919" w:rsidRPr="003718A5" w:rsidRDefault="00877919" w:rsidP="00074114">
            <w:pPr>
              <w:pStyle w:val="BodyText"/>
              <w:spacing w:after="0"/>
              <w:rPr>
                <w:rFonts w:ascii="GHEA Grapalat" w:hAnsi="GHEA Grapalat"/>
                <w:color w:val="000000" w:themeColor="text1"/>
                <w:sz w:val="20"/>
                <w:szCs w:val="20"/>
                <w:lang w:val="hy-AM"/>
              </w:rPr>
            </w:pPr>
            <w:r w:rsidRPr="003718A5">
              <w:rPr>
                <w:rFonts w:ascii="GHEA Grapalat" w:hAnsi="GHEA Grapalat" w:cs="Arial"/>
                <w:sz w:val="20"/>
                <w:szCs w:val="20"/>
                <w:lang w:val="hy-AM"/>
              </w:rPr>
              <w:t xml:space="preserve">Ուղևորահոսքերի ծավալների բաձրացում </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Arial"/>
                <w:sz w:val="20"/>
                <w:szCs w:val="20"/>
                <w:lang w:val="hy-AM"/>
              </w:rPr>
              <w:t>76.1 Օդանավակայանի Կոնցեսիոների հետ իրականացնել շարունակական աշխատանքներ՝ սպասարկման որակի բարձրացման, մատուցվող ծառայությունների սակագների նվազեցման և այլ խնդիրների լուծման ուղղությամբ</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cs="Arial"/>
                <w:sz w:val="20"/>
                <w:szCs w:val="20"/>
                <w:lang w:val="hy-AM"/>
              </w:rPr>
              <w:t xml:space="preserve">Օդանավակայանը դարձնել ավիաընկերությունների և տուրիստական կազմակերպությունների համար ավելի գրավիչ և մատչելի։ Այդ դեպքում </w:t>
            </w:r>
            <w:r w:rsidRPr="003718A5">
              <w:rPr>
                <w:rFonts w:ascii="GHEA Grapalat" w:hAnsi="GHEA Grapalat" w:cs="Arial"/>
                <w:spacing w:val="-8"/>
                <w:sz w:val="20"/>
                <w:szCs w:val="20"/>
                <w:lang w:val="hy-AM"/>
              </w:rPr>
              <w:t>ակնկալվում է, որ կբարձրանա</w:t>
            </w:r>
            <w:r w:rsidR="00134ECD" w:rsidRPr="003718A5">
              <w:rPr>
                <w:rFonts w:ascii="GHEA Grapalat" w:hAnsi="GHEA Grapalat" w:cs="Arial"/>
                <w:spacing w:val="-8"/>
                <w:sz w:val="20"/>
                <w:szCs w:val="20"/>
                <w:lang w:val="hy-AM"/>
              </w:rPr>
              <w:t>ն</w:t>
            </w:r>
            <w:r w:rsidRPr="003718A5">
              <w:rPr>
                <w:rFonts w:ascii="GHEA Grapalat" w:hAnsi="GHEA Grapalat" w:cs="Arial"/>
                <w:sz w:val="20"/>
                <w:szCs w:val="20"/>
                <w:lang w:val="hy-AM"/>
              </w:rPr>
              <w:t xml:space="preserve"> ուղևորահոսքերի ծավալները</w:t>
            </w:r>
          </w:p>
        </w:tc>
        <w:tc>
          <w:tcPr>
            <w:tcW w:w="2250" w:type="dxa"/>
            <w:tcBorders>
              <w:top w:val="single" w:sz="4" w:space="0" w:color="auto"/>
              <w:left w:val="single" w:sz="4" w:space="0" w:color="auto"/>
              <w:bottom w:val="single" w:sz="4" w:space="0" w:color="auto"/>
              <w:right w:val="single" w:sz="4" w:space="0" w:color="auto"/>
            </w:tcBorders>
          </w:tcPr>
          <w:p w:rsidR="004E004A" w:rsidRPr="003718A5" w:rsidRDefault="004E004A" w:rsidP="004E004A">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Տարածքային կառավարման և ենթակառուցվածքների նախարարության</w:t>
            </w:r>
          </w:p>
          <w:p w:rsidR="00877919" w:rsidRPr="003718A5" w:rsidRDefault="004E004A" w:rsidP="004E004A">
            <w:pPr>
              <w:spacing w:after="0" w:line="240" w:lineRule="auto"/>
              <w:rPr>
                <w:rFonts w:ascii="GHEA Grapalat" w:eastAsia="Times New Roman" w:hAnsi="GHEA Grapalat" w:cs="Times New Roman"/>
                <w:color w:val="000000" w:themeColor="text1"/>
                <w:sz w:val="20"/>
                <w:szCs w:val="20"/>
                <w:lang w:val="hy-AM"/>
              </w:rPr>
            </w:pPr>
            <w:r w:rsidRPr="003718A5">
              <w:rPr>
                <w:rFonts w:ascii="GHEA Grapalat" w:eastAsia="Times New Roman" w:hAnsi="GHEA Grapalat" w:cs="Times New Roman"/>
                <w:color w:val="000000" w:themeColor="text1"/>
                <w:sz w:val="20"/>
                <w:szCs w:val="20"/>
                <w:lang w:val="hy-AM"/>
              </w:rPr>
              <w:t>Քաղաքացիական ավիացիայի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color w:val="000000" w:themeColor="text1"/>
                <w:sz w:val="20"/>
                <w:szCs w:val="20"/>
                <w:lang w:val="hy-AM"/>
              </w:rPr>
            </w:pPr>
            <w:r w:rsidRPr="003718A5">
              <w:rPr>
                <w:rFonts w:ascii="GHEA Grapalat" w:hAnsi="GHEA Grapalat"/>
                <w:sz w:val="20"/>
                <w:szCs w:val="20"/>
              </w:rPr>
              <w:t xml:space="preserve">2025 </w:t>
            </w:r>
            <w:r w:rsidRPr="003718A5">
              <w:rPr>
                <w:rFonts w:ascii="GHEA Grapalat" w:hAnsi="GHEA Grapalat" w:cs="Arial"/>
                <w:sz w:val="20"/>
                <w:szCs w:val="20"/>
              </w:rPr>
              <w:t>թվականի</w:t>
            </w:r>
            <w:r w:rsidRPr="003718A5">
              <w:rPr>
                <w:rFonts w:ascii="GHEA Grapalat" w:hAnsi="GHEA Grapalat"/>
                <w:sz w:val="20"/>
                <w:szCs w:val="20"/>
              </w:rPr>
              <w:t xml:space="preserve"> </w:t>
            </w:r>
            <w:r w:rsidRPr="003718A5">
              <w:rPr>
                <w:rFonts w:ascii="GHEA Grapalat" w:hAnsi="GHEA Grapalat"/>
                <w:sz w:val="20"/>
                <w:szCs w:val="20"/>
                <w:lang w:val="hy-AM"/>
              </w:rPr>
              <w:t xml:space="preserve">հուլիսի </w:t>
            </w:r>
            <w:r w:rsidRPr="003718A5">
              <w:rPr>
                <w:rFonts w:ascii="GHEA Grapalat" w:hAnsi="GHEA Grapalat"/>
                <w:sz w:val="20"/>
                <w:szCs w:val="20"/>
              </w:rPr>
              <w:t>3</w:t>
            </w:r>
            <w:r w:rsidRPr="003718A5">
              <w:rPr>
                <w:rFonts w:ascii="GHEA Grapalat" w:hAnsi="GHEA Grapalat"/>
                <w:sz w:val="20"/>
                <w:szCs w:val="20"/>
                <w:lang w:val="hy-AM"/>
              </w:rPr>
              <w:t>-</w:t>
            </w:r>
            <w:r w:rsidRPr="003718A5">
              <w:rPr>
                <w:rFonts w:ascii="GHEA Grapalat" w:hAnsi="GHEA Grapalat"/>
                <w:sz w:val="20"/>
                <w:szCs w:val="20"/>
              </w:rPr>
              <w:t>-</w:t>
            </w:r>
            <w:r w:rsidRPr="003718A5">
              <w:rPr>
                <w:rFonts w:ascii="GHEA Grapalat" w:hAnsi="GHEA Grapalat"/>
                <w:sz w:val="20"/>
                <w:szCs w:val="20"/>
                <w:lang w:val="hy-AM"/>
              </w:rPr>
              <w:t>րդ</w:t>
            </w:r>
            <w:r w:rsidRPr="003718A5">
              <w:rPr>
                <w:rFonts w:ascii="GHEA Grapalat" w:hAnsi="GHEA Grapalat"/>
                <w:sz w:val="20"/>
                <w:szCs w:val="20"/>
              </w:rPr>
              <w:t xml:space="preserve"> </w:t>
            </w:r>
            <w:r w:rsidRPr="003718A5">
              <w:rPr>
                <w:rFonts w:ascii="GHEA Grapalat" w:hAnsi="GHEA Grapalat" w:cs="Arial"/>
                <w:sz w:val="20"/>
                <w:szCs w:val="20"/>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s="Arial"/>
                <w:sz w:val="20"/>
                <w:szCs w:val="20"/>
              </w:rPr>
              <w:t>Ֆինանսավորում</w:t>
            </w:r>
            <w:r w:rsidRPr="003718A5">
              <w:rPr>
                <w:rFonts w:ascii="GHEA Grapalat" w:hAnsi="GHEA Grapalat"/>
                <w:sz w:val="20"/>
                <w:szCs w:val="20"/>
              </w:rPr>
              <w:t xml:space="preserve"> </w:t>
            </w:r>
            <w:r w:rsidRPr="003718A5">
              <w:rPr>
                <w:rFonts w:ascii="GHEA Grapalat" w:hAnsi="GHEA Grapalat" w:cs="Arial"/>
                <w:sz w:val="20"/>
                <w:szCs w:val="20"/>
              </w:rPr>
              <w:t>չի</w:t>
            </w:r>
            <w:r w:rsidRPr="003718A5">
              <w:rPr>
                <w:rFonts w:ascii="GHEA Grapalat" w:hAnsi="GHEA Grapalat"/>
                <w:sz w:val="20"/>
                <w:szCs w:val="20"/>
              </w:rPr>
              <w:t xml:space="preserve"> </w:t>
            </w:r>
            <w:r w:rsidRPr="003718A5">
              <w:rPr>
                <w:rFonts w:ascii="GHEA Grapalat" w:hAnsi="GHEA Grapalat" w:cs="Arial"/>
                <w:sz w:val="20"/>
                <w:szCs w:val="20"/>
              </w:rPr>
              <w:t>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77</w:t>
            </w:r>
          </w:p>
        </w:tc>
        <w:tc>
          <w:tcPr>
            <w:tcW w:w="2597" w:type="dxa"/>
            <w:vMerge w:val="restart"/>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sz w:val="20"/>
                <w:szCs w:val="20"/>
                <w:lang w:val="af-ZA"/>
              </w:rPr>
            </w:pPr>
            <w:r w:rsidRPr="003718A5">
              <w:rPr>
                <w:rFonts w:ascii="GHEA Grapalat" w:hAnsi="GHEA Grapalat"/>
                <w:sz w:val="20"/>
                <w:szCs w:val="20"/>
              </w:rPr>
              <w:t xml:space="preserve">Ջրամատակարարման և ջրահեռացման (կեղտաջրերի մաքրման)  ոլորտում առկա խնդիրների լուծում, սպառողներին մատուցվող ծառայությունների որակի շարունակական բարելավում և սպառողների </w:t>
            </w:r>
            <w:r w:rsidRPr="003718A5">
              <w:rPr>
                <w:rFonts w:ascii="GHEA Grapalat" w:hAnsi="GHEA Grapalat"/>
                <w:sz w:val="20"/>
                <w:szCs w:val="20"/>
              </w:rPr>
              <w:lastRenderedPageBreak/>
              <w:t>պահանջների բավարարում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af-ZA"/>
              </w:rPr>
              <w:lastRenderedPageBreak/>
              <w:t>7</w:t>
            </w:r>
            <w:r w:rsidRPr="003718A5">
              <w:rPr>
                <w:rFonts w:ascii="GHEA Grapalat" w:eastAsia="Times New Roman" w:hAnsi="GHEA Grapalat" w:cs="Times New Roman"/>
                <w:sz w:val="20"/>
                <w:szCs w:val="20"/>
                <w:lang w:val="hy-AM"/>
              </w:rPr>
              <w:t>7</w:t>
            </w:r>
            <w:r w:rsidRPr="003718A5">
              <w:rPr>
                <w:rFonts w:ascii="GHEA Grapalat" w:eastAsia="Times New Roman" w:hAnsi="GHEA Grapalat" w:cs="Times New Roman"/>
                <w:sz w:val="20"/>
                <w:szCs w:val="20"/>
                <w:lang w:val="af-ZA"/>
              </w:rPr>
              <w:t xml:space="preserve">.1 </w:t>
            </w:r>
            <w:r w:rsidRPr="003718A5">
              <w:rPr>
                <w:rFonts w:ascii="GHEA Grapalat" w:eastAsia="Times New Roman" w:hAnsi="GHEA Grapalat" w:cs="Times New Roman"/>
                <w:sz w:val="24"/>
                <w:szCs w:val="24"/>
                <w:lang w:val="hy-AM"/>
              </w:rPr>
              <w:t xml:space="preserve"> </w:t>
            </w:r>
            <w:r w:rsidRPr="003718A5">
              <w:rPr>
                <w:rFonts w:ascii="GHEA Grapalat" w:eastAsia="Times New Roman" w:hAnsi="GHEA Grapalat" w:cs="Times New Roman"/>
                <w:sz w:val="20"/>
                <w:szCs w:val="20"/>
                <w:lang w:val="hy-AM"/>
              </w:rPr>
              <w:t xml:space="preserve">Ջրամատակարարման և ջրահեռացման (կեղտաջրերի մաքրման)  ոլորտում պետություն-մասնավոր գործընկերության շրջանակներում գործող վարձակալության պայմանագրով նախատեսված վարձատուի ու </w:t>
            </w:r>
            <w:r w:rsidRPr="003718A5">
              <w:rPr>
                <w:rFonts w:ascii="GHEA Grapalat" w:eastAsia="Times New Roman" w:hAnsi="GHEA Grapalat" w:cs="Times New Roman"/>
                <w:sz w:val="20"/>
                <w:szCs w:val="20"/>
                <w:lang w:val="hy-AM"/>
              </w:rPr>
              <w:lastRenderedPageBreak/>
              <w:t>վարձակալի իրավունքների և պարտավորությունների ապահովման ուղղությամբ աշխատանքների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Ջրամատակարարման և ջրահեռացման (կեղտաջրերի մաքրման) ծառայությունների շարունակական բարելավում՝ հիմնական կատարողական ցուցանիշների (ջրամատակարարման շարունակականություն, ջրի որակ, չհաշվառվող ջուր, բաժանորդների բավարարվածություն և այլն, </w:t>
            </w:r>
            <w:r w:rsidRPr="003718A5">
              <w:rPr>
                <w:rFonts w:ascii="GHEA Grapalat" w:eastAsia="Times New Roman" w:hAnsi="GHEA Grapalat" w:cs="Times New Roman"/>
                <w:sz w:val="20"/>
                <w:szCs w:val="20"/>
                <w:lang w:val="hy-AM"/>
              </w:rPr>
              <w:lastRenderedPageBreak/>
              <w:t>նորմալ գործող ստանդարտներ)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Վարձակալության պայմանագրով նախատեսված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b/>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77.2 Վարձակալի կողմից չսպասարկվող բնակավայրերում ջրամատակարարման և ջրահեռացման (կեղտաջրերի մաքրման) ծառայությունների մատուցման գործընթացի կառա</w:t>
            </w:r>
            <w:r w:rsidRPr="003718A5">
              <w:rPr>
                <w:rFonts w:ascii="GHEA Grapalat" w:eastAsia="Times New Roman" w:hAnsi="GHEA Grapalat" w:cs="Times New Roman"/>
                <w:sz w:val="20"/>
                <w:szCs w:val="20"/>
                <w:lang w:val="hy-AM"/>
              </w:rPr>
              <w:softHyphen/>
              <w:t>վարմանն ուղղված բարեփոխումների (այդ թվում ինստիտուցիոնալ) իրականացում՝ այն ներառելով պետական լիազոր մարմնի գործառույթում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Վեոլիա Ջուր ՓԲԸ-ի կողմից չսպասարկվող բնակավայրերում հուսալի, կայուն և անվտանգ ջրամատակարարման և ջրահեռացման (կեղտաջրերի մաքրման) ծառայությունների ապահովում, հիմական կատարողական ցուցանիշների սահմանում և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և օրենքով չարգելված այլ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Ըստ համապատասխան ներդրումների առկայության</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b/>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77.3 Վարձակալի կողմից չսպասարկվող բնակավայրերում ջրամատակարարման և ջրահեռացման ոլորտի զարգացմանն ուղղված սուբվենցիոն ծրագրերի իրականացում՝ ծառայությունների </w:t>
            </w:r>
            <w:r w:rsidRPr="003718A5">
              <w:rPr>
                <w:rFonts w:ascii="GHEA Grapalat" w:eastAsia="Times New Roman" w:hAnsi="GHEA Grapalat" w:cs="Times New Roman"/>
                <w:sz w:val="20"/>
                <w:szCs w:val="20"/>
                <w:lang w:val="hy-AM"/>
              </w:rPr>
              <w:lastRenderedPageBreak/>
              <w:t>պատշաճ մակարդակի ապահովման համար</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Ներդրումների իրականացման արդյունքում Վարձակալի կողմից չսպասարկվող բնակավայրերում մատուցվող ջրամատակարարման և ջրահեռացման (կեղտաջրերի մաքրման) ծառայությունների բարելավում</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համայնքների բյուջեներ և օրենքով չարգելված այլ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77.4 «Հայջրմուղկոյուղի» ՓԲԸ-ին ջրամատակարարման և ջրահեռացման (կեղտաջրերի մաքրման) ծառայությունների մատուցման համար սահմանված կարգով  լիցենզիայի տրամադրում և այդ բնագավառում գործունեության վերսկսման անհրաժեշտ պայմանների ստեղծում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4"/>
                <w:szCs w:val="24"/>
                <w:lang w:val="hy-AM"/>
              </w:rPr>
              <w:t xml:space="preserve"> </w:t>
            </w:r>
            <w:r w:rsidRPr="003718A5">
              <w:rPr>
                <w:rFonts w:ascii="GHEA Grapalat" w:eastAsia="Times New Roman" w:hAnsi="GHEA Grapalat" w:cs="Times New Roman"/>
                <w:sz w:val="20"/>
                <w:szCs w:val="20"/>
                <w:lang w:val="hy-AM"/>
              </w:rPr>
              <w:t>Ջրամատակարարման և ջրահեռացման (կեղտաջրերի մաքրման) ծառայությունների մատուցման գործընթացի կանոնակարգում և բարելավում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 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Օրենքով չարգելված այլ միջոցներ</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77.5 Ջրի որակը պետական լիազոր մարմնի կողմից հաստատված սանիտարական կանոններին և նորմերին համապատասխանեցնելու նպատակով ՀՀ բնակավայրերում խմելու ջրի որակի մշտական </w:t>
            </w:r>
            <w:r w:rsidR="004A72D4" w:rsidRPr="003718A5">
              <w:rPr>
                <w:rFonts w:ascii="GHEA Grapalat" w:hAnsi="GHEA Grapalat" w:cs="Calibri"/>
                <w:color w:val="000000" w:themeColor="text1"/>
                <w:sz w:val="20"/>
                <w:szCs w:val="20"/>
                <w:lang w:val="hy-AM"/>
              </w:rPr>
              <w:t>մոնիթոր</w:t>
            </w:r>
            <w:r w:rsidRPr="003718A5">
              <w:rPr>
                <w:rFonts w:ascii="GHEA Grapalat" w:eastAsia="Times New Roman" w:hAnsi="GHEA Grapalat" w:cs="Times New Roman"/>
                <w:sz w:val="20"/>
                <w:szCs w:val="20"/>
                <w:lang w:val="hy-AM"/>
              </w:rPr>
              <w:t>ինգի  իրականացման գործուն մեխանիզմի սահմանում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Սպառողներին պահանջվող որակի խմելու ջրով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ռողջապահության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և օրենքով չարգելված այլ միջոցներ</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77</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6 «Աերացիա» կեղտաջրերի նոր մաքրման կայանի (ԿՄԿ)  շինարարության կապալի միջազգային պայմանագրի ավարտի ապահովում, գույքի ձևավորումից հետո կայանի գործարկում և շահագործման հանձնում, ԿՄԿ-ի վերակառուցման ծրագրի հետագա փուլերի համար նախապատրաստական աշխատանքների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Երևան, Աբովյան, Նոր Հաճըն, Արզնի և այլ բնակավայրերից արտահոսող կեղտաջրերի մեխանիկական մաքրման ապահովում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w:t>
            </w:r>
            <w:r w:rsidR="00877919" w:rsidRPr="003718A5">
              <w:rPr>
                <w:rFonts w:ascii="GHEA Grapalat" w:eastAsia="Times New Roman" w:hAnsi="GHEA Grapalat" w:cs="Times New Roman"/>
                <w:sz w:val="20"/>
                <w:szCs w:val="20"/>
                <w:lang w:val="hy-AM"/>
              </w:rPr>
              <w:t>րջակա միջավայրի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 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և օրենքով չարգելված այլ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77.7 Սևանա լճի ավազանի քաղաքային 3 բնակավայրերում գործող   ԿՄԿ-ներից  արտանետվող կեղտաջրերի ամբողջական մաքրման ապահովման, տարածաշրջանի գյուղական բնակավայրերի կոյուղացման և տարածքում գործող տնտես</w:t>
            </w:r>
            <w:r w:rsidR="00134ECD" w:rsidRPr="003718A5">
              <w:rPr>
                <w:rFonts w:ascii="GHEA Grapalat" w:eastAsia="Times New Roman" w:hAnsi="GHEA Grapalat" w:cs="Times New Roman"/>
                <w:sz w:val="20"/>
                <w:szCs w:val="20"/>
                <w:lang w:val="hy-AM"/>
              </w:rPr>
              <w:t>ա</w:t>
            </w:r>
            <w:r w:rsidRPr="003718A5">
              <w:rPr>
                <w:rFonts w:ascii="GHEA Grapalat" w:eastAsia="Times New Roman" w:hAnsi="GHEA Grapalat" w:cs="Times New Roman"/>
                <w:sz w:val="20"/>
                <w:szCs w:val="20"/>
                <w:lang w:val="hy-AM"/>
              </w:rPr>
              <w:t xml:space="preserve">վարող սուբյեկտների կողմից </w:t>
            </w:r>
            <w:r w:rsidRPr="003718A5">
              <w:rPr>
                <w:rFonts w:ascii="GHEA Grapalat" w:eastAsia="Times New Roman" w:hAnsi="GHEA Grapalat" w:cs="Times New Roman"/>
                <w:sz w:val="20"/>
                <w:szCs w:val="20"/>
                <w:lang w:val="hy-AM"/>
              </w:rPr>
              <w:lastRenderedPageBreak/>
              <w:t>կեղտաջրերի մաքրման լոկալ կայանների և սարքավորումների տեղադրման ուղղությամբ աշխատանքների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Ջրահեռացման (կեղտաջրերի մաքրման) ծառայությունների բարելավում, Սևանա լիճ արտահոսող կեղտաջրերի ամբողջական մաքրում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w:t>
            </w:r>
            <w:r w:rsidR="00877919" w:rsidRPr="003718A5">
              <w:rPr>
                <w:rFonts w:ascii="GHEA Grapalat" w:eastAsia="Times New Roman" w:hAnsi="GHEA Grapalat" w:cs="Times New Roman"/>
                <w:sz w:val="20"/>
                <w:szCs w:val="20"/>
                <w:lang w:val="hy-AM"/>
              </w:rPr>
              <w:t>րջակա միջավայրի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2024-2026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36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Օրենքով չարգելված այլ միջոցներ</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77.8 Պետական սեփականություն հանդիսացող</w:t>
            </w:r>
            <w:r w:rsidR="00134ECD"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 xml:space="preserve"> գործող կեղտաջրի մաքրման կայաններից արտահոսող մաքրված կեղտաջրի որակի մշտադիտարկման համակարգի ստեղծում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Ջրային ավազաններում և այլ բնական տարածքներում չմաքրված կեղտաջրերի արտահոսքի հետևանքով աղտոտման վտանգի կանխարգելում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w:t>
            </w:r>
            <w:r w:rsidR="00877919" w:rsidRPr="003718A5">
              <w:rPr>
                <w:rFonts w:ascii="GHEA Grapalat" w:eastAsia="Times New Roman" w:hAnsi="GHEA Grapalat" w:cs="Times New Roman"/>
                <w:sz w:val="20"/>
                <w:szCs w:val="20"/>
                <w:lang w:val="hy-AM"/>
              </w:rPr>
              <w:t>րջակա միջավայրի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2026 թվական</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և օրենքով չարգելված այլ միջոցներ</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77.9. Կոյուղու ցանցին չմիացած տնտես</w:t>
            </w:r>
            <w:r w:rsidR="00134ECD" w:rsidRPr="003718A5">
              <w:rPr>
                <w:rFonts w:ascii="GHEA Grapalat" w:eastAsia="Times New Roman" w:hAnsi="GHEA Grapalat" w:cs="Times New Roman"/>
                <w:sz w:val="20"/>
                <w:szCs w:val="20"/>
                <w:lang w:val="hy-AM"/>
              </w:rPr>
              <w:t>ա</w:t>
            </w:r>
            <w:r w:rsidRPr="003718A5">
              <w:rPr>
                <w:rFonts w:ascii="GHEA Grapalat" w:eastAsia="Times New Roman" w:hAnsi="GHEA Grapalat" w:cs="Times New Roman"/>
                <w:sz w:val="20"/>
                <w:szCs w:val="20"/>
                <w:lang w:val="hy-AM"/>
              </w:rPr>
              <w:t>վարողների օբյեկտներում կեղտաջրերի մաքրման լոկալ կայանների տեղադրման և սպասարկման մասնագիտացված կառույցների ստեղծում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Բնակավայրերում առաջացող կեղտաջրերի մաքրման և վերաօգտագործման (հնարավորության դեպքում) ապահովում, ջրահեռացման ծառայությունների ամբողջական իրականացում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w:t>
            </w:r>
            <w:r w:rsidR="00877919" w:rsidRPr="003718A5">
              <w:rPr>
                <w:rFonts w:ascii="GHEA Grapalat" w:eastAsia="Times New Roman" w:hAnsi="GHEA Grapalat" w:cs="Times New Roman"/>
                <w:sz w:val="20"/>
                <w:szCs w:val="20"/>
                <w:lang w:val="hy-AM"/>
              </w:rPr>
              <w:t>րջակա միջավայրի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2024-2026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Օրենքով չարգելված այլ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77.10 «Կեղտաջրերի հեռացման բնագավառի զարգացման  հայեցակարգի մասին» ՀՀ կառավարության որոշման նախագծի </w:t>
            </w:r>
            <w:r w:rsidRPr="003718A5">
              <w:rPr>
                <w:rFonts w:ascii="GHEA Grapalat" w:eastAsia="Times New Roman" w:hAnsi="GHEA Grapalat" w:cs="Times New Roman"/>
                <w:sz w:val="20"/>
                <w:szCs w:val="20"/>
                <w:lang w:val="hy-AM"/>
              </w:rPr>
              <w:lastRenderedPageBreak/>
              <w:t>մշակում և ներկայացում ՀՀ կառավարություն</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spacing w:after="0" w:line="240" w:lineRule="auto"/>
              <w:ind w:left="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lastRenderedPageBreak/>
              <w:t>Հանրապե</w:t>
            </w:r>
            <w:r w:rsidRPr="003718A5">
              <w:rPr>
                <w:rFonts w:ascii="GHEA Grapalat" w:eastAsia="Times New Roman" w:hAnsi="GHEA Grapalat" w:cs="Times New Roman"/>
                <w:sz w:val="20"/>
                <w:szCs w:val="20"/>
              </w:rPr>
              <w:softHyphen/>
              <w:t xml:space="preserve">տության բնակավայրերում ջրահեռացման (կեղտաջրերի մաքրման) ծառայությունների հասանելիության ապահովում՝ կեղտաջրերի ամբողջական մաքրման և դրանց </w:t>
            </w:r>
            <w:r w:rsidRPr="003718A5">
              <w:rPr>
                <w:rFonts w:ascii="GHEA Grapalat" w:eastAsia="Times New Roman" w:hAnsi="GHEA Grapalat" w:cs="Times New Roman"/>
                <w:sz w:val="20"/>
                <w:szCs w:val="20"/>
              </w:rPr>
              <w:lastRenderedPageBreak/>
              <w:t>վերաօգտագործման հնարավորությունների ստեղծում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 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Ֆինանսավորում </w:t>
            </w:r>
            <w:r w:rsidR="00716467" w:rsidRPr="003718A5">
              <w:rPr>
                <w:rFonts w:ascii="GHEA Grapalat" w:hAnsi="GHEA Grapalat"/>
                <w:bCs/>
                <w:color w:val="000000" w:themeColor="text1"/>
                <w:sz w:val="20"/>
                <w:szCs w:val="20"/>
                <w:lang w:val="hy-AM"/>
              </w:rPr>
              <w:t xml:space="preserve"> չի պահանջվում</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tabs>
                <w:tab w:val="left" w:pos="2205"/>
              </w:tabs>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567"/>
                <w:tab w:val="left" w:pos="1620"/>
              </w:tabs>
              <w:spacing w:after="0"/>
              <w:ind w:right="-4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77.11 Հայաստանի Հանրապետության 6 մարզերի 11 քաղաքներում և 41 գյուղական բնակավայրերում, այդ թվում՝ Գյումրի, Վանաձոր և Արմավիր  քաղաքներում ջրամատակարարման և ջրահեռացման համակարգերի </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վերականգնման աշխատանքների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spacing w:after="0" w:line="240" w:lineRule="auto"/>
              <w:ind w:left="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Ջրամատակարարման և ջրահեռացման ծառայությունների շարունակական բարելավում՝  համապատասխան վարկային համաձայնագրով սահմանված ցուցանիշներին համապատասխան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պետբյուջեի համաֆինանսավորմամբ Գերմանական KfW բանկի, Եվրոպական ներդրումային բանկի Եվրամիություն/ՀՆԾ</w:t>
            </w:r>
            <w:r w:rsidR="0093224D" w:rsidRPr="003718A5">
              <w:rPr>
                <w:rFonts w:ascii="GHEA Grapalat" w:eastAsia="Times New Roman" w:hAnsi="GHEA Grapalat" w:cs="Times New Roman"/>
                <w:sz w:val="20"/>
                <w:szCs w:val="20"/>
                <w:lang w:val="hy-AM"/>
              </w:rPr>
              <w:t xml:space="preserve"> (Հարևանության ներդրումային ծրագիր)</w:t>
            </w:r>
            <w:r w:rsidRPr="003718A5">
              <w:rPr>
                <w:rFonts w:ascii="GHEA Grapalat" w:eastAsia="Times New Roman" w:hAnsi="GHEA Grapalat" w:cs="Times New Roman"/>
                <w:sz w:val="20"/>
                <w:szCs w:val="20"/>
                <w:lang w:val="hy-AM"/>
              </w:rPr>
              <w:t xml:space="preserve"> միջոցների հաշվին</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77.12 Վարձակալի կողմից չսպասարկվող 4 գյուղերի ջրամատակարարման և ջրահեռացման համակարգերի բարելավման աշխատանքների իրականացում և շահագործման ապահովում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spacing w:after="0" w:line="240" w:lineRule="auto"/>
              <w:ind w:left="0"/>
              <w:rPr>
                <w:rFonts w:ascii="GHEA Grapalat" w:eastAsia="Times New Roman" w:hAnsi="GHEA Grapalat" w:cs="Times New Roman"/>
                <w:sz w:val="20"/>
                <w:szCs w:val="20"/>
              </w:rPr>
            </w:pPr>
            <w:r w:rsidRPr="003718A5">
              <w:rPr>
                <w:rFonts w:ascii="GHEA Grapalat" w:eastAsia="Times New Roman" w:hAnsi="GHEA Grapalat" w:cs="Times New Roman"/>
                <w:sz w:val="24"/>
                <w:szCs w:val="24"/>
              </w:rPr>
              <w:t xml:space="preserve"> </w:t>
            </w:r>
            <w:r w:rsidRPr="003718A5">
              <w:rPr>
                <w:rFonts w:ascii="GHEA Grapalat" w:eastAsia="Times New Roman" w:hAnsi="GHEA Grapalat" w:cs="Times New Roman"/>
                <w:sz w:val="20"/>
                <w:szCs w:val="20"/>
              </w:rPr>
              <w:t>Համապատասխան վարկային համաձայնագրով սահմանված ցուցանիշներին համապատասխան ջրամատակարարման և ջրահեռացման ծառայությունների շարունակական բարելավում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 թվականի 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93224D">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պետբյուջեի համաֆինանսավորմամբ Գերմանական KfW բանկի, Եվրոպական ներդրումային բանկի Եվրամիություն/ՀՆԾ</w:t>
            </w:r>
            <w:r w:rsidR="0093224D" w:rsidRPr="003718A5">
              <w:rPr>
                <w:rFonts w:ascii="GHEA Grapalat" w:eastAsia="Times New Roman" w:hAnsi="GHEA Grapalat" w:cs="Times New Roman"/>
                <w:sz w:val="20"/>
                <w:szCs w:val="20"/>
                <w:lang w:val="hy-AM"/>
              </w:rPr>
              <w:t xml:space="preserve"> (Հարևանության ներդրումային ծրագիր) </w:t>
            </w:r>
            <w:r w:rsidRPr="003718A5">
              <w:rPr>
                <w:rFonts w:ascii="GHEA Grapalat" w:eastAsia="Times New Roman" w:hAnsi="GHEA Grapalat" w:cs="Times New Roman"/>
                <w:sz w:val="20"/>
                <w:szCs w:val="20"/>
                <w:lang w:val="hy-AM"/>
              </w:rPr>
              <w:t>միջոցների հաշվին</w:t>
            </w:r>
          </w:p>
        </w:tc>
      </w:tr>
      <w:tr w:rsidR="00877919" w:rsidRPr="007A4C62" w:rsidTr="00DC5E68">
        <w:trPr>
          <w:trHeight w:val="1052"/>
        </w:trPr>
        <w:tc>
          <w:tcPr>
            <w:tcW w:w="630" w:type="dxa"/>
            <w:vMerge/>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bottom w:val="single" w:sz="4" w:space="0" w:color="auto"/>
              <w:right w:val="single" w:sz="4" w:space="0" w:color="auto"/>
            </w:tcBorders>
          </w:tcPr>
          <w:p w:rsidR="00877919" w:rsidRPr="003718A5" w:rsidRDefault="00877919" w:rsidP="00074114">
            <w:pPr>
              <w:pStyle w:val="NormalWeb"/>
              <w:shd w:val="clear" w:color="auto" w:fill="FFFFFF"/>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77.13 Երևան քաղաքի ջրամատակարարման համակարգերի բարելավման աշխատանքների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spacing w:after="0" w:line="240" w:lineRule="auto"/>
              <w:ind w:left="0"/>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Ջրամատակարարման ծառայությունների բարելավում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 դեկտեմբերի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134EC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պետբյուջեի համաֆինանսա</w:t>
            </w:r>
            <w:r w:rsidR="00134ECD" w:rsidRPr="003718A5">
              <w:rPr>
                <w:rFonts w:ascii="GHEA Grapalat" w:eastAsia="Times New Roman" w:hAnsi="GHEA Grapalat" w:cs="Times New Roman"/>
                <w:sz w:val="20"/>
                <w:szCs w:val="20"/>
                <w:lang w:val="hy-AM"/>
              </w:rPr>
              <w:softHyphen/>
            </w:r>
            <w:r w:rsidRPr="003718A5">
              <w:rPr>
                <w:rFonts w:ascii="GHEA Grapalat" w:eastAsia="Times New Roman" w:hAnsi="GHEA Grapalat" w:cs="Times New Roman"/>
                <w:sz w:val="20"/>
                <w:szCs w:val="20"/>
                <w:lang w:val="hy-AM"/>
              </w:rPr>
              <w:t>վորմամբ Վերակառուցման և Զարգացման Եվրոպական բանկի, Եվրոպական ներդրումային բանկի Եվրամիություն/ ՀՆԾ</w:t>
            </w:r>
            <w:r w:rsidR="0093224D" w:rsidRPr="003718A5">
              <w:rPr>
                <w:rFonts w:ascii="GHEA Grapalat" w:eastAsia="Times New Roman" w:hAnsi="GHEA Grapalat" w:cs="Times New Roman"/>
                <w:sz w:val="20"/>
                <w:szCs w:val="20"/>
                <w:lang w:val="hy-AM"/>
              </w:rPr>
              <w:t xml:space="preserve"> (Հարևանության ներդրումային ծրագիր) </w:t>
            </w:r>
            <w:r w:rsidRPr="003718A5">
              <w:rPr>
                <w:rFonts w:ascii="GHEA Grapalat" w:eastAsia="Times New Roman" w:hAnsi="GHEA Grapalat" w:cs="Times New Roman"/>
                <w:sz w:val="20"/>
                <w:szCs w:val="20"/>
                <w:lang w:val="hy-AM"/>
              </w:rPr>
              <w:t>միջոցների հաշվին</w:t>
            </w:r>
          </w:p>
          <w:p w:rsidR="00877919" w:rsidRPr="003718A5" w:rsidRDefault="00877919" w:rsidP="00134EC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Ընդհանուր արժեքը՝ 27561.1 հազ.դոլար (այդ թվում՝ 14000.0 հազ.դոլար վարկ և 7665.0 հազ դոլար դրամաշնորհ, 5896.1 հազ դոլար համաֆինանսա</w:t>
            </w:r>
            <w:r w:rsidR="00134ECD" w:rsidRPr="003718A5">
              <w:rPr>
                <w:rFonts w:ascii="GHEA Grapalat" w:eastAsia="Times New Roman" w:hAnsi="GHEA Grapalat" w:cs="Times New Roman"/>
                <w:sz w:val="20"/>
                <w:szCs w:val="20"/>
                <w:lang w:val="hy-AM"/>
              </w:rPr>
              <w:softHyphen/>
            </w:r>
            <w:r w:rsidRPr="003718A5">
              <w:rPr>
                <w:rFonts w:ascii="GHEA Grapalat" w:eastAsia="Times New Roman" w:hAnsi="GHEA Grapalat" w:cs="Times New Roman"/>
                <w:sz w:val="20"/>
                <w:szCs w:val="20"/>
                <w:lang w:val="hy-AM"/>
              </w:rPr>
              <w:t>վորմամբ)</w:t>
            </w:r>
          </w:p>
        </w:tc>
      </w:tr>
      <w:tr w:rsidR="00877919" w:rsidRPr="007A4C62"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7</w:t>
            </w:r>
            <w:r w:rsidRPr="003718A5">
              <w:rPr>
                <w:rFonts w:ascii="GHEA Grapalat" w:eastAsia="Times New Roman" w:hAnsi="GHEA Grapalat" w:cs="Times New Roman"/>
                <w:sz w:val="20"/>
                <w:szCs w:val="20"/>
                <w:lang w:val="hy-AM"/>
              </w:rPr>
              <w:t>8</w:t>
            </w:r>
          </w:p>
        </w:tc>
        <w:tc>
          <w:tcPr>
            <w:tcW w:w="2597" w:type="dxa"/>
            <w:vMerge w:val="restart"/>
            <w:tcBorders>
              <w:left w:val="single" w:sz="4" w:space="0" w:color="auto"/>
              <w:right w:val="single" w:sz="4" w:space="0" w:color="auto"/>
            </w:tcBorders>
          </w:tcPr>
          <w:p w:rsidR="00877919" w:rsidRPr="003718A5" w:rsidRDefault="00877919" w:rsidP="00074114">
            <w:pPr>
              <w:pStyle w:val="NormalWeb"/>
              <w:shd w:val="clear" w:color="auto" w:fill="FFFFFF"/>
              <w:spacing w:before="0" w:beforeAutospacing="0" w:after="0" w:afterAutospacing="0"/>
              <w:rPr>
                <w:rFonts w:ascii="GHEA Grapalat" w:hAnsi="GHEA Grapalat" w:cs="Sylfaen"/>
                <w:sz w:val="20"/>
                <w:szCs w:val="20"/>
                <w:lang w:val="af-ZA" w:eastAsia="ru-RU"/>
              </w:rPr>
            </w:pPr>
            <w:r w:rsidRPr="003718A5">
              <w:rPr>
                <w:rFonts w:ascii="GHEA Grapalat" w:hAnsi="GHEA Grapalat" w:cs="Sylfaen"/>
                <w:sz w:val="20"/>
                <w:szCs w:val="20"/>
                <w:lang w:eastAsia="ru-RU"/>
              </w:rPr>
              <w:t>Ոռոգման ոլորտում առկա խնդիրները լուծելու և վիճակը բարելավելու նպատակով նախատեսվում է իրականացնել անհրաժեշտ օրենսդրական և կառուցվածքային  բարեփոխումներ</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af-ZA"/>
              </w:rPr>
            </w:pPr>
            <w:r w:rsidRPr="003718A5">
              <w:rPr>
                <w:rFonts w:ascii="GHEA Grapalat" w:hAnsi="GHEA Grapalat"/>
                <w:sz w:val="20"/>
                <w:szCs w:val="20"/>
                <w:lang w:val="de-AT" w:eastAsia="ru-RU"/>
              </w:rPr>
              <w:t>7</w:t>
            </w:r>
            <w:r w:rsidRPr="003718A5">
              <w:rPr>
                <w:rFonts w:ascii="GHEA Grapalat" w:hAnsi="GHEA Grapalat"/>
                <w:sz w:val="20"/>
                <w:szCs w:val="20"/>
                <w:lang w:val="hy-AM" w:eastAsia="ru-RU"/>
              </w:rPr>
              <w:t>8</w:t>
            </w:r>
            <w:r w:rsidRPr="003718A5">
              <w:rPr>
                <w:rFonts w:ascii="GHEA Grapalat" w:hAnsi="GHEA Grapalat"/>
                <w:sz w:val="20"/>
                <w:szCs w:val="20"/>
                <w:lang w:val="de-AT" w:eastAsia="ru-RU"/>
              </w:rPr>
              <w:t xml:space="preserve">.1 </w:t>
            </w:r>
            <w:r w:rsidRPr="003718A5">
              <w:rPr>
                <w:rFonts w:ascii="GHEA Grapalat" w:hAnsi="GHEA Grapalat"/>
                <w:sz w:val="20"/>
                <w:szCs w:val="20"/>
                <w:lang w:val="hy-AM" w:eastAsia="ru-RU"/>
              </w:rPr>
              <w:t>«Ոռոգման համակարգերի արդյունավետ կառավարման ռազմավարական ծրագրի» մշակում և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de-AT"/>
              </w:rPr>
            </w:pPr>
            <w:r w:rsidRPr="003718A5">
              <w:rPr>
                <w:rFonts w:ascii="GHEA Grapalat" w:hAnsi="GHEA Grapalat" w:cs="Times New Roman"/>
                <w:sz w:val="20"/>
                <w:szCs w:val="20"/>
              </w:rPr>
              <w:t>Ոռոգման</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համակարգի</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զարգացման</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հեռանկարային</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ուղիների</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ամրագրում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GHEA Grapalat"/>
                <w:sz w:val="20"/>
                <w:szCs w:val="20"/>
                <w:lang w:val="af-ZA"/>
              </w:rPr>
            </w:pPr>
            <w:r w:rsidRPr="003718A5">
              <w:rPr>
                <w:rFonts w:ascii="GHEA Grapalat" w:hAnsi="GHEA Grapalat"/>
                <w:sz w:val="20"/>
                <w:szCs w:val="20"/>
              </w:rPr>
              <w:t>Խորհրդատվական կազմակերպություն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sz w:val="20"/>
                <w:szCs w:val="20"/>
                <w:lang w:val="af-ZA"/>
              </w:rPr>
            </w:pPr>
            <w:r w:rsidRPr="003718A5">
              <w:rPr>
                <w:rFonts w:ascii="GHEA Grapalat" w:hAnsi="GHEA Grapalat"/>
                <w:sz w:val="20"/>
                <w:szCs w:val="20"/>
                <w:lang w:val="af-ZA"/>
              </w:rPr>
              <w:t>2022-2023</w:t>
            </w:r>
          </w:p>
          <w:p w:rsidR="00877919" w:rsidRPr="003718A5" w:rsidRDefault="00877919" w:rsidP="00074114">
            <w:pPr>
              <w:spacing w:after="0" w:line="240" w:lineRule="auto"/>
              <w:jc w:val="center"/>
              <w:rPr>
                <w:rFonts w:ascii="GHEA Grapalat" w:hAnsi="GHEA Grapalat" w:cs="Times Armenian"/>
                <w:sz w:val="20"/>
                <w:szCs w:val="20"/>
                <w:lang w:val="fr-FR"/>
              </w:rPr>
            </w:pPr>
            <w:r w:rsidRPr="003718A5">
              <w:rPr>
                <w:rFonts w:ascii="GHEA Grapalat" w:hAnsi="GHEA Grapalat"/>
                <w:sz w:val="20"/>
                <w:szCs w:val="20"/>
                <w:lang w:val="af-ZA"/>
              </w:rPr>
              <w:t>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de-AT"/>
              </w:rPr>
            </w:pPr>
            <w:r w:rsidRPr="003718A5">
              <w:rPr>
                <w:rFonts w:ascii="GHEA Grapalat" w:hAnsi="GHEA Grapalat" w:cs="Times New Roman"/>
                <w:sz w:val="20"/>
                <w:szCs w:val="20"/>
              </w:rPr>
              <w:t>Օրենքով</w:t>
            </w:r>
            <w:r w:rsidRPr="003718A5">
              <w:rPr>
                <w:rFonts w:ascii="GHEA Grapalat" w:hAnsi="GHEA Grapalat" w:cs="Times New Roman"/>
                <w:sz w:val="20"/>
                <w:szCs w:val="20"/>
                <w:lang w:val="fr-FR"/>
              </w:rPr>
              <w:t xml:space="preserve"> </w:t>
            </w:r>
            <w:r w:rsidRPr="003718A5">
              <w:rPr>
                <w:rFonts w:ascii="GHEA Grapalat" w:hAnsi="GHEA Grapalat" w:cs="Times New Roman"/>
                <w:sz w:val="20"/>
                <w:szCs w:val="20"/>
              </w:rPr>
              <w:t>չարգելված</w:t>
            </w:r>
            <w:r w:rsidRPr="003718A5">
              <w:rPr>
                <w:rFonts w:ascii="GHEA Grapalat" w:hAnsi="GHEA Grapalat" w:cs="Times New Roman"/>
                <w:sz w:val="20"/>
                <w:szCs w:val="20"/>
                <w:lang w:val="fr-FR"/>
              </w:rPr>
              <w:t xml:space="preserve"> </w:t>
            </w:r>
            <w:r w:rsidRPr="003718A5">
              <w:rPr>
                <w:rFonts w:ascii="GHEA Grapalat" w:hAnsi="GHEA Grapalat" w:cs="Times New Roman"/>
                <w:sz w:val="20"/>
                <w:szCs w:val="20"/>
              </w:rPr>
              <w:t>այլ</w:t>
            </w:r>
            <w:r w:rsidRPr="003718A5">
              <w:rPr>
                <w:rFonts w:ascii="GHEA Grapalat" w:hAnsi="GHEA Grapalat" w:cs="Times New Roman"/>
                <w:sz w:val="20"/>
                <w:szCs w:val="20"/>
                <w:lang w:val="fr-FR"/>
              </w:rPr>
              <w:t xml:space="preserve"> </w:t>
            </w:r>
            <w:r w:rsidRPr="003718A5">
              <w:rPr>
                <w:rFonts w:ascii="GHEA Grapalat" w:hAnsi="GHEA Grapalat" w:cs="Times New Roman"/>
                <w:sz w:val="20"/>
                <w:szCs w:val="20"/>
              </w:rPr>
              <w:t>միջոցներ</w:t>
            </w:r>
            <w:r w:rsidRPr="003718A5">
              <w:rPr>
                <w:rFonts w:ascii="GHEA Grapalat" w:hAnsi="GHEA Grapalat" w:cs="Times New Roman"/>
                <w:sz w:val="20"/>
                <w:szCs w:val="20"/>
                <w:lang w:val="fr-FR"/>
              </w:rPr>
              <w:t xml:space="preserve">, </w:t>
            </w:r>
            <w:r w:rsidRPr="003718A5">
              <w:rPr>
                <w:rFonts w:ascii="GHEA Grapalat" w:hAnsi="GHEA Grapalat" w:cs="Times New Roman"/>
                <w:sz w:val="20"/>
                <w:szCs w:val="20"/>
              </w:rPr>
              <w:t>ՀՀ</w:t>
            </w:r>
            <w:r w:rsidRPr="003718A5">
              <w:rPr>
                <w:rFonts w:ascii="GHEA Grapalat" w:hAnsi="GHEA Grapalat" w:cs="Times New Roman"/>
                <w:sz w:val="20"/>
                <w:szCs w:val="20"/>
                <w:lang w:val="fr-FR"/>
              </w:rPr>
              <w:t xml:space="preserve"> </w:t>
            </w:r>
            <w:r w:rsidRPr="003718A5">
              <w:rPr>
                <w:rFonts w:ascii="GHEA Grapalat" w:hAnsi="GHEA Grapalat" w:cs="Times New Roman"/>
                <w:sz w:val="20"/>
                <w:szCs w:val="20"/>
              </w:rPr>
              <w:t>պետական</w:t>
            </w:r>
            <w:r w:rsidRPr="003718A5">
              <w:rPr>
                <w:rFonts w:ascii="GHEA Grapalat" w:hAnsi="GHEA Grapalat" w:cs="Times New Roman"/>
                <w:sz w:val="20"/>
                <w:szCs w:val="20"/>
                <w:lang w:val="fr-FR"/>
              </w:rPr>
              <w:t xml:space="preserve"> </w:t>
            </w:r>
            <w:r w:rsidRPr="003718A5">
              <w:rPr>
                <w:rFonts w:ascii="GHEA Grapalat" w:hAnsi="GHEA Grapalat" w:cs="Times New Roman"/>
                <w:sz w:val="20"/>
                <w:szCs w:val="20"/>
              </w:rPr>
              <w:t>բյուջե</w:t>
            </w:r>
            <w:r w:rsidRPr="003718A5">
              <w:rPr>
                <w:rFonts w:ascii="GHEA Grapalat" w:hAnsi="GHEA Grapalat" w:cs="Times New Roman"/>
                <w:sz w:val="20"/>
                <w:szCs w:val="20"/>
                <w:lang w:val="fr-FR"/>
              </w:rPr>
              <w:t xml:space="preserve"> </w:t>
            </w:r>
            <w:r w:rsidRPr="003718A5">
              <w:rPr>
                <w:rFonts w:ascii="GHEA Grapalat" w:hAnsi="GHEA Grapalat" w:cs="Times New Roman"/>
                <w:sz w:val="20"/>
                <w:szCs w:val="20"/>
              </w:rPr>
              <w:t>համաֆինանսավորման</w:t>
            </w:r>
            <w:r w:rsidRPr="003718A5">
              <w:rPr>
                <w:rFonts w:ascii="GHEA Grapalat" w:hAnsi="GHEA Grapalat" w:cs="Times New Roman"/>
                <w:sz w:val="20"/>
                <w:szCs w:val="20"/>
                <w:lang w:val="fr-FR"/>
              </w:rPr>
              <w:t xml:space="preserve"> </w:t>
            </w:r>
            <w:r w:rsidRPr="003718A5">
              <w:rPr>
                <w:rFonts w:ascii="GHEA Grapalat" w:hAnsi="GHEA Grapalat" w:cs="Times New Roman"/>
                <w:sz w:val="20"/>
                <w:szCs w:val="20"/>
              </w:rPr>
              <w:t>մասով</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de-AT"/>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cs="Times New Roman"/>
                <w:sz w:val="20"/>
                <w:szCs w:val="20"/>
                <w:lang w:val="de-AT"/>
              </w:rPr>
            </w:pPr>
            <w:r w:rsidRPr="003718A5">
              <w:rPr>
                <w:rFonts w:ascii="GHEA Grapalat" w:hAnsi="GHEA Grapalat"/>
                <w:sz w:val="20"/>
                <w:szCs w:val="20"/>
                <w:lang w:val="de-AT"/>
              </w:rPr>
              <w:t>7</w:t>
            </w:r>
            <w:r w:rsidRPr="003718A5">
              <w:rPr>
                <w:rFonts w:ascii="GHEA Grapalat" w:hAnsi="GHEA Grapalat"/>
                <w:sz w:val="20"/>
                <w:szCs w:val="20"/>
                <w:lang w:val="hy-AM"/>
              </w:rPr>
              <w:t>8</w:t>
            </w:r>
            <w:r w:rsidRPr="003718A5">
              <w:rPr>
                <w:rFonts w:ascii="GHEA Grapalat" w:hAnsi="GHEA Grapalat"/>
                <w:sz w:val="20"/>
                <w:szCs w:val="20"/>
                <w:lang w:val="de-AT"/>
              </w:rPr>
              <w:t>.2</w:t>
            </w:r>
            <w:r w:rsidRPr="003718A5">
              <w:rPr>
                <w:rFonts w:ascii="GHEA Grapalat" w:hAnsi="GHEA Grapalat"/>
                <w:sz w:val="20"/>
                <w:szCs w:val="20"/>
                <w:lang w:val="hy-AM"/>
              </w:rPr>
              <w:t xml:space="preserve"> «</w:t>
            </w:r>
            <w:r w:rsidRPr="003718A5">
              <w:rPr>
                <w:rFonts w:ascii="GHEA Grapalat" w:hAnsi="GHEA Grapalat"/>
                <w:sz w:val="20"/>
                <w:szCs w:val="20"/>
                <w:lang w:val="hy-AM" w:eastAsia="ru-RU"/>
              </w:rPr>
              <w:t>Ոռոգման ջրի մասին» ՀՀ օրենք</w:t>
            </w:r>
            <w:r w:rsidRPr="003718A5">
              <w:rPr>
                <w:rFonts w:ascii="GHEA Grapalat" w:hAnsi="GHEA Grapalat"/>
                <w:sz w:val="20"/>
                <w:szCs w:val="20"/>
                <w:lang w:eastAsia="ru-RU"/>
              </w:rPr>
              <w:t>ի</w:t>
            </w:r>
            <w:r w:rsidRPr="003718A5">
              <w:rPr>
                <w:rFonts w:ascii="GHEA Grapalat" w:hAnsi="GHEA Grapalat"/>
                <w:sz w:val="20"/>
                <w:szCs w:val="20"/>
                <w:lang w:val="de-AT" w:eastAsia="ru-RU"/>
              </w:rPr>
              <w:t xml:space="preserve"> </w:t>
            </w:r>
            <w:r w:rsidRPr="003718A5">
              <w:rPr>
                <w:rFonts w:ascii="GHEA Grapalat" w:hAnsi="GHEA Grapalat"/>
                <w:sz w:val="20"/>
                <w:szCs w:val="20"/>
                <w:lang w:val="hy-AM" w:eastAsia="ru-RU"/>
              </w:rPr>
              <w:t>մշակ</w:t>
            </w:r>
            <w:r w:rsidRPr="003718A5">
              <w:rPr>
                <w:rFonts w:ascii="GHEA Grapalat" w:hAnsi="GHEA Grapalat"/>
                <w:sz w:val="20"/>
                <w:szCs w:val="20"/>
                <w:lang w:eastAsia="ru-RU"/>
              </w:rPr>
              <w:t>ում</w:t>
            </w:r>
            <w:r w:rsidRPr="003718A5">
              <w:rPr>
                <w:rFonts w:ascii="GHEA Grapalat" w:hAnsi="GHEA Grapalat"/>
                <w:sz w:val="20"/>
                <w:szCs w:val="20"/>
                <w:lang w:val="de-AT" w:eastAsia="ru-RU"/>
              </w:rPr>
              <w:t>: Ենթաօրենսդրական ակտերի համապատասխանեցում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de-AT"/>
              </w:rPr>
            </w:pPr>
            <w:r w:rsidRPr="003718A5">
              <w:rPr>
                <w:rFonts w:ascii="GHEA Grapalat" w:hAnsi="GHEA Grapalat"/>
                <w:sz w:val="20"/>
                <w:szCs w:val="20"/>
                <w:lang w:val="de-AT"/>
              </w:rPr>
              <w:t xml:space="preserve">Ոռոգման համակարգի բնագավում ներառված մարմինների իրավասությունների և պարտականությունների </w:t>
            </w:r>
            <w:r w:rsidRPr="003718A5">
              <w:rPr>
                <w:rFonts w:ascii="GHEA Grapalat" w:hAnsi="GHEA Grapalat"/>
                <w:sz w:val="20"/>
                <w:szCs w:val="20"/>
                <w:lang w:val="de-AT"/>
              </w:rPr>
              <w:lastRenderedPageBreak/>
              <w:t>հստակեցում և օրենսդրությամբ ամրագրում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de-AT"/>
              </w:rPr>
            </w:pPr>
            <w:r w:rsidRPr="003718A5">
              <w:rPr>
                <w:rFonts w:ascii="GHEA Grapalat" w:hAnsi="GHEA Grapalat"/>
                <w:sz w:val="20"/>
                <w:szCs w:val="20"/>
              </w:rPr>
              <w:lastRenderedPageBreak/>
              <w:t>Շրջակա</w:t>
            </w:r>
            <w:r w:rsidRPr="003718A5">
              <w:rPr>
                <w:rFonts w:ascii="GHEA Grapalat" w:hAnsi="GHEA Grapalat"/>
                <w:sz w:val="20"/>
                <w:szCs w:val="20"/>
                <w:lang w:val="de-AT"/>
              </w:rPr>
              <w:t xml:space="preserve"> </w:t>
            </w:r>
            <w:r w:rsidRPr="003718A5">
              <w:rPr>
                <w:rFonts w:ascii="GHEA Grapalat" w:hAnsi="GHEA Grapalat"/>
                <w:sz w:val="20"/>
                <w:szCs w:val="20"/>
              </w:rPr>
              <w:t>միջավայրի</w:t>
            </w:r>
            <w:r w:rsidRPr="003718A5">
              <w:rPr>
                <w:rFonts w:ascii="GHEA Grapalat" w:hAnsi="GHEA Grapalat"/>
                <w:sz w:val="20"/>
                <w:szCs w:val="20"/>
                <w:lang w:val="de-AT"/>
              </w:rPr>
              <w:t xml:space="preserve"> </w:t>
            </w:r>
            <w:r w:rsidRPr="003718A5">
              <w:rPr>
                <w:rFonts w:ascii="GHEA Grapalat" w:hAnsi="GHEA Grapalat"/>
                <w:sz w:val="20"/>
                <w:szCs w:val="20"/>
              </w:rPr>
              <w:t>նախարարություն</w:t>
            </w:r>
            <w:r w:rsidRPr="003718A5">
              <w:rPr>
                <w:rFonts w:ascii="GHEA Grapalat" w:hAnsi="GHEA Grapalat"/>
                <w:sz w:val="20"/>
                <w:szCs w:val="20"/>
                <w:lang w:val="de-AT"/>
              </w:rPr>
              <w:t xml:space="preserve">, </w:t>
            </w:r>
            <w:r w:rsidRPr="003718A5">
              <w:rPr>
                <w:rFonts w:ascii="GHEA Grapalat" w:hAnsi="GHEA Grapalat"/>
                <w:sz w:val="20"/>
                <w:szCs w:val="20"/>
              </w:rPr>
              <w:t>Էկոնոմիկայի</w:t>
            </w:r>
            <w:r w:rsidRPr="003718A5">
              <w:rPr>
                <w:rFonts w:ascii="GHEA Grapalat" w:hAnsi="GHEA Grapalat"/>
                <w:sz w:val="20"/>
                <w:szCs w:val="20"/>
                <w:lang w:val="de-AT"/>
              </w:rPr>
              <w:t xml:space="preserve"> </w:t>
            </w:r>
            <w:r w:rsidRPr="003718A5">
              <w:rPr>
                <w:rFonts w:ascii="GHEA Grapalat" w:hAnsi="GHEA Grapalat"/>
                <w:sz w:val="20"/>
                <w:szCs w:val="20"/>
              </w:rPr>
              <w:t>նախարարութ</w:t>
            </w:r>
            <w:r w:rsidR="00134ECD" w:rsidRPr="003718A5">
              <w:rPr>
                <w:rFonts w:ascii="GHEA Grapalat" w:hAnsi="GHEA Grapalat"/>
                <w:sz w:val="20"/>
                <w:szCs w:val="20"/>
                <w:lang w:val="hy-AM"/>
              </w:rPr>
              <w:t>յ</w:t>
            </w:r>
            <w:r w:rsidRPr="003718A5">
              <w:rPr>
                <w:rFonts w:ascii="GHEA Grapalat" w:hAnsi="GHEA Grapalat"/>
                <w:sz w:val="20"/>
                <w:szCs w:val="20"/>
              </w:rPr>
              <w:t>ուն</w:t>
            </w:r>
            <w:r w:rsidRPr="003718A5">
              <w:rPr>
                <w:rFonts w:ascii="GHEA Grapalat" w:hAnsi="GHEA Grapalat"/>
                <w:sz w:val="20"/>
                <w:szCs w:val="20"/>
                <w:lang w:val="de-AT"/>
              </w:rPr>
              <w:t>,</w:t>
            </w:r>
          </w:p>
          <w:p w:rsidR="00877919" w:rsidRPr="003718A5" w:rsidRDefault="00877919" w:rsidP="00074114">
            <w:pPr>
              <w:spacing w:after="0"/>
              <w:rPr>
                <w:rFonts w:ascii="GHEA Grapalat" w:hAnsi="GHEA Grapalat"/>
                <w:sz w:val="20"/>
                <w:szCs w:val="20"/>
                <w:lang w:val="de-AT"/>
              </w:rPr>
            </w:pPr>
            <w:r w:rsidRPr="003718A5">
              <w:rPr>
                <w:rFonts w:ascii="GHEA Grapalat" w:hAnsi="GHEA Grapalat"/>
                <w:sz w:val="20"/>
                <w:szCs w:val="20"/>
              </w:rPr>
              <w:t>ՏԻՄ</w:t>
            </w:r>
            <w:r w:rsidRPr="003718A5">
              <w:rPr>
                <w:rFonts w:ascii="GHEA Grapalat" w:hAnsi="GHEA Grapalat"/>
                <w:sz w:val="20"/>
                <w:szCs w:val="20"/>
                <w:lang w:val="de-AT"/>
              </w:rPr>
              <w:t>-</w:t>
            </w:r>
            <w:r w:rsidRPr="003718A5">
              <w:rPr>
                <w:rFonts w:ascii="GHEA Grapalat" w:hAnsi="GHEA Grapalat"/>
                <w:sz w:val="20"/>
                <w:szCs w:val="20"/>
              </w:rPr>
              <w:t>եր</w:t>
            </w:r>
            <w:r w:rsidRPr="003718A5">
              <w:rPr>
                <w:rFonts w:ascii="GHEA Grapalat" w:hAnsi="GHEA Grapalat"/>
                <w:sz w:val="20"/>
                <w:szCs w:val="20"/>
                <w:lang w:val="de-AT"/>
              </w:rPr>
              <w:t xml:space="preserve"> (</w:t>
            </w:r>
            <w:r w:rsidR="00760FE9" w:rsidRPr="003718A5">
              <w:rPr>
                <w:rFonts w:ascii="GHEA Grapalat" w:hAnsi="GHEA Grapalat"/>
                <w:sz w:val="20"/>
                <w:szCs w:val="20"/>
                <w:lang w:val="hy-AM"/>
              </w:rPr>
              <w:t>համաձայն</w:t>
            </w:r>
            <w:r w:rsidRPr="003718A5">
              <w:rPr>
                <w:rFonts w:ascii="GHEA Grapalat" w:hAnsi="GHEA Grapalat"/>
                <w:sz w:val="20"/>
                <w:szCs w:val="20"/>
              </w:rPr>
              <w:t>ությամբ</w:t>
            </w:r>
            <w:r w:rsidRPr="003718A5">
              <w:rPr>
                <w:rFonts w:ascii="GHEA Grapalat" w:hAnsi="GHEA Grapalat"/>
                <w:sz w:val="20"/>
                <w:szCs w:val="20"/>
                <w:lang w:val="de-AT"/>
              </w:rPr>
              <w:t>),</w:t>
            </w:r>
          </w:p>
          <w:p w:rsidR="00877919" w:rsidRPr="003718A5" w:rsidRDefault="00B56CA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Հ</w:t>
            </w:r>
            <w:r w:rsidR="00877919" w:rsidRPr="003718A5">
              <w:rPr>
                <w:rFonts w:ascii="GHEA Grapalat" w:eastAsia="Times New Roman" w:hAnsi="GHEA Grapalat" w:cs="Times New Roman"/>
                <w:sz w:val="20"/>
                <w:szCs w:val="20"/>
              </w:rPr>
              <w:t>անրային</w:t>
            </w:r>
            <w:r w:rsidR="00877919" w:rsidRPr="003718A5">
              <w:rPr>
                <w:rFonts w:ascii="GHEA Grapalat" w:eastAsia="Times New Roman" w:hAnsi="GHEA Grapalat" w:cs="Times New Roman"/>
                <w:sz w:val="20"/>
                <w:szCs w:val="20"/>
                <w:lang w:val="de-AT"/>
              </w:rPr>
              <w:t xml:space="preserve"> </w:t>
            </w:r>
            <w:r w:rsidR="00877919" w:rsidRPr="003718A5">
              <w:rPr>
                <w:rFonts w:ascii="GHEA Grapalat" w:eastAsia="Times New Roman" w:hAnsi="GHEA Grapalat" w:cs="Times New Roman"/>
                <w:sz w:val="20"/>
                <w:szCs w:val="20"/>
              </w:rPr>
              <w:t>ծառայությունները</w:t>
            </w:r>
            <w:r w:rsidR="00877919" w:rsidRPr="003718A5">
              <w:rPr>
                <w:rFonts w:ascii="GHEA Grapalat" w:eastAsia="Times New Roman" w:hAnsi="GHEA Grapalat" w:cs="Times New Roman"/>
                <w:sz w:val="20"/>
                <w:szCs w:val="20"/>
                <w:lang w:val="de-AT"/>
              </w:rPr>
              <w:t xml:space="preserve"> </w:t>
            </w:r>
            <w:r w:rsidR="00877919" w:rsidRPr="003718A5">
              <w:rPr>
                <w:rFonts w:ascii="GHEA Grapalat" w:eastAsia="Times New Roman" w:hAnsi="GHEA Grapalat" w:cs="Times New Roman"/>
                <w:sz w:val="20"/>
                <w:szCs w:val="20"/>
              </w:rPr>
              <w:t>կարգավորող</w:t>
            </w:r>
            <w:r w:rsidR="00877919" w:rsidRPr="003718A5">
              <w:rPr>
                <w:rFonts w:ascii="GHEA Grapalat" w:eastAsia="Times New Roman" w:hAnsi="GHEA Grapalat" w:cs="Times New Roman"/>
                <w:sz w:val="20"/>
                <w:szCs w:val="20"/>
                <w:lang w:val="de-AT"/>
              </w:rPr>
              <w:t xml:space="preserve"> </w:t>
            </w:r>
            <w:r w:rsidR="00877919" w:rsidRPr="003718A5">
              <w:rPr>
                <w:rFonts w:ascii="GHEA Grapalat" w:eastAsia="Times New Roman" w:hAnsi="GHEA Grapalat" w:cs="Times New Roman"/>
                <w:sz w:val="20"/>
                <w:szCs w:val="20"/>
              </w:rPr>
              <w:t>հանձնաժողով</w:t>
            </w:r>
            <w:r w:rsidR="00877919" w:rsidRPr="003718A5">
              <w:rPr>
                <w:rFonts w:ascii="GHEA Grapalat" w:eastAsia="Times New Roman" w:hAnsi="GHEA Grapalat" w:cs="Times New Roman"/>
                <w:sz w:val="20"/>
                <w:szCs w:val="20"/>
                <w:lang w:val="de-AT"/>
              </w:rPr>
              <w:t xml:space="preserve"> (</w:t>
            </w:r>
            <w:r w:rsidR="00877919" w:rsidRPr="003718A5">
              <w:rPr>
                <w:rFonts w:ascii="GHEA Grapalat" w:eastAsia="Times New Roman" w:hAnsi="GHEA Grapalat" w:cs="Times New Roman"/>
                <w:sz w:val="20"/>
                <w:szCs w:val="20"/>
              </w:rPr>
              <w:t>համաձայնությամբ</w:t>
            </w:r>
            <w:r w:rsidR="00760FE9" w:rsidRPr="003718A5">
              <w:rPr>
                <w:rFonts w:ascii="GHEA Grapalat" w:eastAsia="Times New Roman" w:hAnsi="GHEA Grapalat" w:cs="Times New Roman"/>
                <w:sz w:val="20"/>
                <w:szCs w:val="20"/>
                <w:lang w:val="hy-AM"/>
              </w:rPr>
              <w:t>)</w:t>
            </w:r>
          </w:p>
          <w:p w:rsidR="00877919" w:rsidRPr="003718A5" w:rsidRDefault="00877919" w:rsidP="00074114">
            <w:pPr>
              <w:spacing w:after="0"/>
              <w:rPr>
                <w:rFonts w:ascii="GHEA Grapalat" w:hAnsi="GHEA Grapalat" w:cs="GHEA Grapalat"/>
                <w:sz w:val="20"/>
                <w:szCs w:val="20"/>
              </w:rPr>
            </w:pPr>
            <w:r w:rsidRPr="003718A5">
              <w:rPr>
                <w:rFonts w:ascii="GHEA Grapalat" w:hAnsi="GHEA Grapalat"/>
                <w:sz w:val="20"/>
                <w:szCs w:val="20"/>
              </w:rPr>
              <w:t>Խորհրդատվական կազմակերպություն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sz w:val="20"/>
                <w:szCs w:val="20"/>
                <w:lang w:val="af-ZA"/>
              </w:rPr>
            </w:pPr>
            <w:r w:rsidRPr="003718A5">
              <w:rPr>
                <w:rFonts w:ascii="GHEA Grapalat" w:hAnsi="GHEA Grapalat"/>
                <w:sz w:val="20"/>
                <w:szCs w:val="20"/>
                <w:lang w:val="af-ZA"/>
              </w:rPr>
              <w:lastRenderedPageBreak/>
              <w:t>2024-2025</w:t>
            </w:r>
          </w:p>
          <w:p w:rsidR="00877919" w:rsidRPr="003718A5" w:rsidRDefault="00877919" w:rsidP="00074114">
            <w:pPr>
              <w:spacing w:after="0" w:line="240" w:lineRule="auto"/>
              <w:jc w:val="center"/>
              <w:rPr>
                <w:rFonts w:ascii="GHEA Grapalat" w:hAnsi="GHEA Grapalat"/>
                <w:sz w:val="20"/>
                <w:szCs w:val="20"/>
                <w:lang w:val="af-ZA"/>
              </w:rPr>
            </w:pPr>
            <w:r w:rsidRPr="003718A5">
              <w:rPr>
                <w:rFonts w:ascii="GHEA Grapalat" w:hAnsi="GHEA Grapalat"/>
                <w:sz w:val="20"/>
                <w:szCs w:val="20"/>
                <w:lang w:val="af-ZA"/>
              </w:rPr>
              <w:t>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134ECD">
            <w:pPr>
              <w:spacing w:after="0"/>
              <w:ind w:left="-83"/>
              <w:jc w:val="center"/>
              <w:rPr>
                <w:rFonts w:ascii="GHEA Grapalat" w:hAnsi="GHEA Grapalat"/>
                <w:sz w:val="20"/>
                <w:szCs w:val="20"/>
                <w:lang w:val="de-AT"/>
              </w:rPr>
            </w:pPr>
            <w:r w:rsidRPr="003718A5">
              <w:rPr>
                <w:rFonts w:ascii="GHEA Grapalat" w:hAnsi="GHEA Grapalat" w:cs="Times New Roman"/>
                <w:sz w:val="20"/>
                <w:szCs w:val="20"/>
              </w:rPr>
              <w:t>Օրենքով</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չարգելված</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այլ</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միջոցներ</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ՀՀ</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պետական</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բյուջե</w:t>
            </w:r>
            <w:r w:rsidRPr="003718A5">
              <w:rPr>
                <w:rFonts w:ascii="GHEA Grapalat" w:hAnsi="GHEA Grapalat" w:cs="Times New Roman"/>
                <w:sz w:val="20"/>
                <w:szCs w:val="20"/>
                <w:lang w:val="af-ZA"/>
              </w:rPr>
              <w:t xml:space="preserve"> </w:t>
            </w:r>
            <w:r w:rsidRPr="003718A5">
              <w:rPr>
                <w:rFonts w:ascii="GHEA Grapalat" w:hAnsi="GHEA Grapalat" w:cs="Times New Roman"/>
                <w:spacing w:val="-8"/>
                <w:sz w:val="20"/>
                <w:szCs w:val="20"/>
              </w:rPr>
              <w:t>համաֆինանսավորման</w:t>
            </w:r>
            <w:r w:rsidRPr="003718A5">
              <w:rPr>
                <w:rFonts w:ascii="GHEA Grapalat" w:hAnsi="GHEA Grapalat" w:cs="Times New Roman"/>
                <w:sz w:val="20"/>
                <w:szCs w:val="20"/>
                <w:lang w:val="af-ZA"/>
              </w:rPr>
              <w:t xml:space="preserve"> </w:t>
            </w:r>
            <w:r w:rsidRPr="003718A5">
              <w:rPr>
                <w:rFonts w:ascii="GHEA Grapalat" w:hAnsi="GHEA Grapalat" w:cs="Times New Roman"/>
                <w:sz w:val="20"/>
                <w:szCs w:val="20"/>
              </w:rPr>
              <w:t>մասով</w:t>
            </w:r>
          </w:p>
        </w:tc>
      </w:tr>
      <w:tr w:rsidR="00877919" w:rsidRPr="003718A5" w:rsidTr="00DC5E68">
        <w:trPr>
          <w:trHeight w:val="1052"/>
        </w:trPr>
        <w:tc>
          <w:tcPr>
            <w:tcW w:w="630" w:type="dxa"/>
            <w:vMerge/>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de-AT"/>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de-AT"/>
              </w:rPr>
            </w:pPr>
            <w:r w:rsidRPr="003718A5">
              <w:rPr>
                <w:rFonts w:ascii="GHEA Grapalat" w:hAnsi="GHEA Grapalat"/>
                <w:sz w:val="20"/>
                <w:szCs w:val="20"/>
                <w:lang w:val="af-ZA"/>
              </w:rPr>
              <w:t>78</w:t>
            </w:r>
            <w:r w:rsidRPr="003718A5">
              <w:rPr>
                <w:rFonts w:ascii="GHEA Grapalat" w:hAnsi="GHEA Grapalat"/>
                <w:sz w:val="20"/>
                <w:szCs w:val="20"/>
                <w:lang w:val="hy-AM"/>
              </w:rPr>
              <w:t>.</w:t>
            </w:r>
            <w:r w:rsidRPr="003718A5">
              <w:rPr>
                <w:rFonts w:ascii="GHEA Grapalat" w:hAnsi="GHEA Grapalat"/>
                <w:sz w:val="20"/>
                <w:szCs w:val="20"/>
                <w:lang w:val="af-ZA"/>
              </w:rPr>
              <w:t>3</w:t>
            </w:r>
            <w:r w:rsidRPr="003718A5">
              <w:rPr>
                <w:rFonts w:ascii="GHEA Grapalat" w:hAnsi="GHEA Grapalat"/>
                <w:sz w:val="20"/>
                <w:szCs w:val="20"/>
                <w:lang w:val="de-AT"/>
              </w:rPr>
              <w:t xml:space="preserve"> Ջրամբարաշինության և պաշարների կառավարման հայեցակարգային մոտեցումների մշակում և առաջարկությունների ներկայացում:</w:t>
            </w:r>
          </w:p>
          <w:p w:rsidR="00877919" w:rsidRPr="003718A5" w:rsidRDefault="00877919" w:rsidP="00074114">
            <w:pPr>
              <w:spacing w:after="0"/>
              <w:rPr>
                <w:rFonts w:ascii="GHEA Grapalat" w:hAnsi="GHEA Grapalat"/>
                <w:sz w:val="20"/>
                <w:szCs w:val="20"/>
                <w:lang w:val="de-AT"/>
              </w:rPr>
            </w:pPr>
          </w:p>
          <w:p w:rsidR="00877919" w:rsidRPr="003718A5" w:rsidRDefault="00877919" w:rsidP="00074114">
            <w:pPr>
              <w:spacing w:after="0"/>
              <w:rPr>
                <w:rFonts w:ascii="GHEA Grapalat" w:hAnsi="GHEA Grapalat"/>
                <w:sz w:val="20"/>
                <w:szCs w:val="20"/>
                <w:lang w:val="de-AT"/>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de-AT"/>
              </w:rPr>
            </w:pPr>
            <w:r w:rsidRPr="003718A5">
              <w:rPr>
                <w:rFonts w:ascii="GHEA Grapalat" w:hAnsi="GHEA Grapalat"/>
                <w:sz w:val="20"/>
                <w:szCs w:val="20"/>
                <w:lang w:val="hy-AM"/>
              </w:rPr>
              <w:t>Մակերևութային ջրերի հոսքի կառավարմ</w:t>
            </w:r>
            <w:r w:rsidRPr="003718A5">
              <w:rPr>
                <w:rFonts w:ascii="GHEA Grapalat" w:hAnsi="GHEA Grapalat"/>
                <w:sz w:val="20"/>
                <w:szCs w:val="20"/>
              </w:rPr>
              <w:t>ան</w:t>
            </w:r>
            <w:r w:rsidRPr="003718A5">
              <w:rPr>
                <w:rFonts w:ascii="GHEA Grapalat" w:hAnsi="GHEA Grapalat"/>
                <w:sz w:val="20"/>
                <w:szCs w:val="20"/>
                <w:lang w:val="hy-AM"/>
              </w:rPr>
              <w:t xml:space="preserve"> և ամբարմ</w:t>
            </w:r>
            <w:r w:rsidRPr="003718A5">
              <w:rPr>
                <w:rFonts w:ascii="GHEA Grapalat" w:hAnsi="GHEA Grapalat"/>
                <w:sz w:val="20"/>
                <w:szCs w:val="20"/>
              </w:rPr>
              <w:t>ան</w:t>
            </w:r>
            <w:r w:rsidRPr="003718A5">
              <w:rPr>
                <w:rFonts w:ascii="GHEA Grapalat" w:hAnsi="GHEA Grapalat"/>
                <w:sz w:val="20"/>
                <w:szCs w:val="20"/>
                <w:lang w:val="de-AT"/>
              </w:rPr>
              <w:t xml:space="preserve"> հայեցակարգային մոտեցումներ, որոնք հնարավորություն կտան բարելավել ջրային պաշարների կառավարումը</w:t>
            </w:r>
          </w:p>
          <w:p w:rsidR="00877919" w:rsidRPr="003718A5" w:rsidRDefault="00877919" w:rsidP="00074114">
            <w:pPr>
              <w:spacing w:after="0"/>
              <w:rPr>
                <w:rFonts w:ascii="GHEA Grapalat" w:hAnsi="GHEA Grapalat"/>
                <w:sz w:val="20"/>
                <w:szCs w:val="20"/>
                <w:lang w:val="de-AT"/>
              </w:rPr>
            </w:pPr>
          </w:p>
          <w:p w:rsidR="00877919" w:rsidRPr="003718A5" w:rsidRDefault="00877919" w:rsidP="00074114">
            <w:pPr>
              <w:spacing w:after="0"/>
              <w:rPr>
                <w:rFonts w:ascii="GHEA Grapalat" w:hAnsi="GHEA Grapalat"/>
                <w:sz w:val="20"/>
                <w:szCs w:val="20"/>
                <w:lang w:val="de-AT"/>
              </w:rPr>
            </w:pPr>
            <w:r w:rsidRPr="003718A5">
              <w:rPr>
                <w:rFonts w:ascii="GHEA Grapalat" w:hAnsi="GHEA Grapalat"/>
                <w:sz w:val="20"/>
                <w:szCs w:val="20"/>
                <w:lang w:val="de-AT"/>
              </w:rPr>
              <w:t>Հայեցակարգով</w:t>
            </w:r>
            <w:r w:rsidRPr="003718A5">
              <w:rPr>
                <w:rFonts w:ascii="Calibri" w:hAnsi="Calibri" w:cs="Calibri"/>
                <w:sz w:val="20"/>
                <w:szCs w:val="20"/>
                <w:lang w:val="de-AT"/>
              </w:rPr>
              <w:t> </w:t>
            </w:r>
            <w:r w:rsidRPr="003718A5">
              <w:rPr>
                <w:rFonts w:ascii="GHEA Grapalat" w:hAnsi="GHEA Grapalat"/>
                <w:sz w:val="20"/>
                <w:szCs w:val="20"/>
                <w:lang w:val="de-AT"/>
              </w:rPr>
              <w:t>կնախատեսվի</w:t>
            </w:r>
            <w:r w:rsidRPr="003718A5">
              <w:rPr>
                <w:rFonts w:ascii="Calibri" w:hAnsi="Calibri" w:cs="Calibri"/>
                <w:sz w:val="20"/>
                <w:szCs w:val="20"/>
                <w:lang w:val="de-AT"/>
              </w:rPr>
              <w:t> </w:t>
            </w:r>
            <w:r w:rsidRPr="003718A5">
              <w:rPr>
                <w:rFonts w:ascii="GHEA Grapalat" w:hAnsi="GHEA Grapalat"/>
                <w:sz w:val="20"/>
                <w:szCs w:val="20"/>
                <w:lang w:val="de-AT"/>
              </w:rPr>
              <w:t>ստեղծել</w:t>
            </w:r>
            <w:r w:rsidRPr="003718A5">
              <w:rPr>
                <w:rFonts w:ascii="Calibri" w:hAnsi="Calibri" w:cs="Calibri"/>
                <w:sz w:val="20"/>
                <w:szCs w:val="20"/>
                <w:lang w:val="de-AT"/>
              </w:rPr>
              <w:t> </w:t>
            </w:r>
            <w:r w:rsidRPr="003718A5">
              <w:rPr>
                <w:rFonts w:ascii="GHEA Grapalat" w:hAnsi="GHEA Grapalat"/>
                <w:sz w:val="20"/>
                <w:szCs w:val="20"/>
                <w:lang w:val="de-AT"/>
              </w:rPr>
              <w:t>նախարարական մակարդակով միջգերատեսչական աշխատանքային խումբ տարածքային կառավարման և ենթակառուցվածքների, էկոնոմիկայի և շրջակա միջավայրի նախարարությունների համանախագահության</w:t>
            </w:r>
            <w:r w:rsidRPr="003718A5">
              <w:rPr>
                <w:rFonts w:ascii="Calibri" w:hAnsi="Calibri" w:cs="Calibri"/>
                <w:sz w:val="20"/>
                <w:szCs w:val="20"/>
                <w:lang w:val="de-AT"/>
              </w:rPr>
              <w:t> </w:t>
            </w:r>
            <w:r w:rsidRPr="003718A5">
              <w:rPr>
                <w:rFonts w:ascii="GHEA Grapalat" w:hAnsi="GHEA Grapalat"/>
                <w:sz w:val="20"/>
                <w:szCs w:val="20"/>
                <w:lang w:val="de-AT"/>
              </w:rPr>
              <w:t>սկզբունքով:</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de-AT"/>
              </w:rPr>
            </w:pPr>
            <w:r w:rsidRPr="003718A5">
              <w:rPr>
                <w:rFonts w:ascii="GHEA Grapalat" w:hAnsi="GHEA Grapalat"/>
                <w:sz w:val="20"/>
                <w:szCs w:val="20"/>
                <w:lang w:val="hy-AM"/>
              </w:rPr>
              <w:t>Էկոնոմիկայի</w:t>
            </w:r>
            <w:r w:rsidRPr="003718A5">
              <w:rPr>
                <w:rFonts w:ascii="GHEA Grapalat" w:hAnsi="GHEA Grapalat"/>
                <w:sz w:val="20"/>
                <w:szCs w:val="20"/>
                <w:lang w:val="de-AT"/>
              </w:rPr>
              <w:t xml:space="preserve"> </w:t>
            </w:r>
            <w:r w:rsidRPr="003718A5">
              <w:rPr>
                <w:rFonts w:ascii="GHEA Grapalat" w:hAnsi="GHEA Grapalat"/>
                <w:sz w:val="20"/>
                <w:szCs w:val="20"/>
                <w:lang w:val="hy-AM"/>
              </w:rPr>
              <w:t>նախարարություն</w:t>
            </w:r>
            <w:r w:rsidRPr="003718A5">
              <w:rPr>
                <w:rFonts w:ascii="GHEA Grapalat" w:hAnsi="GHEA Grapalat"/>
                <w:sz w:val="20"/>
                <w:szCs w:val="20"/>
                <w:lang w:val="de-AT"/>
              </w:rPr>
              <w:t xml:space="preserve">,  </w:t>
            </w:r>
            <w:r w:rsidRPr="003718A5">
              <w:rPr>
                <w:rFonts w:ascii="GHEA Grapalat" w:hAnsi="GHEA Grapalat"/>
                <w:sz w:val="20"/>
                <w:szCs w:val="20"/>
                <w:lang w:val="hy-AM"/>
              </w:rPr>
              <w:t>Շրջակա</w:t>
            </w:r>
            <w:r w:rsidRPr="003718A5">
              <w:rPr>
                <w:rFonts w:ascii="GHEA Grapalat" w:hAnsi="GHEA Grapalat"/>
                <w:sz w:val="20"/>
                <w:szCs w:val="20"/>
                <w:lang w:val="de-AT"/>
              </w:rPr>
              <w:t xml:space="preserve"> </w:t>
            </w:r>
            <w:r w:rsidRPr="003718A5">
              <w:rPr>
                <w:rFonts w:ascii="GHEA Grapalat" w:hAnsi="GHEA Grapalat"/>
                <w:sz w:val="20"/>
                <w:szCs w:val="20"/>
                <w:lang w:val="hy-AM"/>
              </w:rPr>
              <w:t>միջավայրի</w:t>
            </w:r>
            <w:r w:rsidRPr="003718A5">
              <w:rPr>
                <w:rFonts w:ascii="GHEA Grapalat" w:hAnsi="GHEA Grapalat"/>
                <w:sz w:val="20"/>
                <w:szCs w:val="20"/>
                <w:lang w:val="de-AT"/>
              </w:rPr>
              <w:t xml:space="preserve"> </w:t>
            </w:r>
            <w:r w:rsidRPr="003718A5">
              <w:rPr>
                <w:rFonts w:ascii="GHEA Grapalat" w:hAnsi="GHEA Grapalat"/>
                <w:sz w:val="20"/>
                <w:szCs w:val="20"/>
                <w:lang w:val="hy-AM"/>
              </w:rPr>
              <w:t>նախարարություն</w:t>
            </w:r>
            <w:r w:rsidRPr="003718A5">
              <w:rPr>
                <w:rFonts w:ascii="GHEA Grapalat" w:hAnsi="GHEA Grapalat"/>
                <w:sz w:val="20"/>
                <w:szCs w:val="20"/>
                <w:lang w:val="de-AT"/>
              </w:rPr>
              <w:t>,</w:t>
            </w:r>
          </w:p>
          <w:p w:rsidR="00877919" w:rsidRPr="003718A5" w:rsidRDefault="00877919" w:rsidP="00074114">
            <w:pPr>
              <w:spacing w:after="0"/>
              <w:rPr>
                <w:rFonts w:ascii="GHEA Grapalat" w:hAnsi="GHEA Grapalat"/>
                <w:sz w:val="20"/>
                <w:szCs w:val="20"/>
                <w:lang w:val="de-AT"/>
              </w:rPr>
            </w:pPr>
            <w:r w:rsidRPr="003718A5">
              <w:rPr>
                <w:rFonts w:ascii="GHEA Grapalat" w:hAnsi="GHEA Grapalat"/>
                <w:sz w:val="20"/>
                <w:szCs w:val="20"/>
              </w:rPr>
              <w:t>Խորհրդատվական</w:t>
            </w:r>
            <w:r w:rsidRPr="003718A5">
              <w:rPr>
                <w:rFonts w:ascii="GHEA Grapalat" w:hAnsi="GHEA Grapalat"/>
                <w:sz w:val="20"/>
                <w:szCs w:val="20"/>
                <w:lang w:val="de-AT"/>
              </w:rPr>
              <w:t xml:space="preserve"> </w:t>
            </w:r>
            <w:r w:rsidRPr="003718A5">
              <w:rPr>
                <w:rFonts w:ascii="GHEA Grapalat" w:hAnsi="GHEA Grapalat"/>
                <w:sz w:val="20"/>
                <w:szCs w:val="20"/>
              </w:rPr>
              <w:t>կազմակերպություն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sz w:val="20"/>
                <w:szCs w:val="20"/>
                <w:lang w:val="de-AT"/>
              </w:rPr>
            </w:pPr>
            <w:r w:rsidRPr="003718A5">
              <w:rPr>
                <w:rFonts w:ascii="GHEA Grapalat" w:hAnsi="GHEA Grapalat"/>
                <w:sz w:val="20"/>
                <w:szCs w:val="20"/>
                <w:lang w:val="de-AT"/>
              </w:rPr>
              <w:t>2023</w:t>
            </w:r>
          </w:p>
          <w:p w:rsidR="00877919" w:rsidRPr="003718A5" w:rsidRDefault="00877919" w:rsidP="00074114">
            <w:pPr>
              <w:spacing w:after="0" w:line="240" w:lineRule="auto"/>
              <w:jc w:val="center"/>
              <w:rPr>
                <w:rFonts w:ascii="GHEA Grapalat" w:hAnsi="GHEA Grapalat"/>
                <w:sz w:val="20"/>
                <w:szCs w:val="20"/>
                <w:lang w:val="af-ZA"/>
              </w:rPr>
            </w:pPr>
            <w:r w:rsidRPr="003718A5">
              <w:rPr>
                <w:rFonts w:ascii="GHEA Grapalat" w:hAnsi="GHEA Grapalat"/>
                <w:sz w:val="20"/>
                <w:szCs w:val="20"/>
                <w:lang w:val="de-AT"/>
              </w:rPr>
              <w:t xml:space="preserve">թվականի </w:t>
            </w:r>
            <w:r w:rsidRPr="003718A5">
              <w:rPr>
                <w:rFonts w:ascii="GHEA Grapalat" w:hAnsi="GHEA Grapalat"/>
                <w:sz w:val="20"/>
                <w:szCs w:val="20"/>
                <w:lang w:val="hy-AM"/>
              </w:rPr>
              <w:t xml:space="preserve"> </w:t>
            </w:r>
            <w:r w:rsidRPr="003718A5">
              <w:rPr>
                <w:rFonts w:ascii="GHEA Grapalat" w:hAnsi="GHEA Grapalat"/>
                <w:sz w:val="20"/>
                <w:szCs w:val="20"/>
              </w:rPr>
              <w:t>մարտ</w:t>
            </w:r>
            <w:r w:rsidRPr="003718A5">
              <w:rPr>
                <w:rFonts w:ascii="GHEA Grapalat" w:hAnsi="GHEA Grapalat"/>
                <w:sz w:val="20"/>
                <w:szCs w:val="20"/>
                <w:lang w:val="hy-AM"/>
              </w:rPr>
              <w:t>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hAnsi="GHEA Grapalat" w:cs="Times New Roman"/>
                <w:sz w:val="20"/>
                <w:szCs w:val="20"/>
              </w:rPr>
            </w:pPr>
            <w:r w:rsidRPr="003718A5">
              <w:rPr>
                <w:rFonts w:ascii="GHEA Grapalat" w:hAnsi="GHEA Grapalat"/>
                <w:sz w:val="20"/>
              </w:rPr>
              <w:t>Օրենքով</w:t>
            </w:r>
            <w:r w:rsidRPr="003718A5">
              <w:rPr>
                <w:rFonts w:ascii="GHEA Grapalat" w:hAnsi="GHEA Grapalat"/>
                <w:sz w:val="20"/>
                <w:lang w:val="fr-FR"/>
              </w:rPr>
              <w:t xml:space="preserve"> </w:t>
            </w:r>
            <w:r w:rsidRPr="003718A5">
              <w:rPr>
                <w:rFonts w:ascii="GHEA Grapalat" w:hAnsi="GHEA Grapalat"/>
                <w:sz w:val="20"/>
              </w:rPr>
              <w:t>չարգելված</w:t>
            </w:r>
            <w:r w:rsidRPr="003718A5">
              <w:rPr>
                <w:rFonts w:ascii="GHEA Grapalat" w:hAnsi="GHEA Grapalat"/>
                <w:sz w:val="20"/>
                <w:lang w:val="fr-FR"/>
              </w:rPr>
              <w:t xml:space="preserve"> </w:t>
            </w:r>
            <w:r w:rsidRPr="003718A5">
              <w:rPr>
                <w:rFonts w:ascii="GHEA Grapalat" w:hAnsi="GHEA Grapalat"/>
                <w:sz w:val="20"/>
              </w:rPr>
              <w:t>այլ</w:t>
            </w:r>
            <w:r w:rsidRPr="003718A5">
              <w:rPr>
                <w:rFonts w:ascii="GHEA Grapalat" w:hAnsi="GHEA Grapalat"/>
                <w:sz w:val="20"/>
                <w:lang w:val="fr-FR"/>
              </w:rPr>
              <w:t xml:space="preserve"> </w:t>
            </w:r>
            <w:r w:rsidRPr="003718A5">
              <w:rPr>
                <w:rFonts w:ascii="GHEA Grapalat" w:hAnsi="GHEA Grapalat"/>
                <w:sz w:val="20"/>
              </w:rPr>
              <w:t>միջոցներ</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79</w:t>
            </w:r>
          </w:p>
        </w:tc>
        <w:tc>
          <w:tcPr>
            <w:tcW w:w="2597" w:type="dxa"/>
            <w:vMerge w:val="restart"/>
            <w:tcBorders>
              <w:left w:val="single" w:sz="4" w:space="0" w:color="auto"/>
              <w:right w:val="single" w:sz="4" w:space="0" w:color="auto"/>
            </w:tcBorders>
          </w:tcPr>
          <w:p w:rsidR="00877919" w:rsidRPr="003718A5" w:rsidRDefault="00877919" w:rsidP="00074114">
            <w:pPr>
              <w:pStyle w:val="NormalWeb"/>
              <w:shd w:val="clear" w:color="auto" w:fill="FFFFFF"/>
              <w:spacing w:before="0" w:beforeAutospacing="0" w:after="0" w:afterAutospacing="0"/>
              <w:rPr>
                <w:rFonts w:ascii="GHEA Grapalat" w:hAnsi="GHEA Grapalat"/>
                <w:sz w:val="20"/>
                <w:szCs w:val="20"/>
                <w:lang w:val="af-ZA"/>
              </w:rPr>
            </w:pPr>
            <w:r w:rsidRPr="003718A5">
              <w:rPr>
                <w:rFonts w:ascii="GHEA Grapalat" w:hAnsi="GHEA Grapalat"/>
                <w:sz w:val="20"/>
                <w:szCs w:val="20"/>
              </w:rPr>
              <w:t>Ոռոգման</w:t>
            </w:r>
            <w:r w:rsidRPr="003718A5">
              <w:rPr>
                <w:rFonts w:ascii="GHEA Grapalat" w:hAnsi="GHEA Grapalat"/>
                <w:sz w:val="20"/>
                <w:szCs w:val="20"/>
                <w:lang w:val="af-ZA"/>
              </w:rPr>
              <w:t xml:space="preserve"> </w:t>
            </w:r>
            <w:r w:rsidRPr="003718A5">
              <w:rPr>
                <w:rFonts w:ascii="GHEA Grapalat" w:hAnsi="GHEA Grapalat"/>
                <w:sz w:val="20"/>
                <w:szCs w:val="20"/>
              </w:rPr>
              <w:t>համակարգերը</w:t>
            </w:r>
            <w:r w:rsidRPr="003718A5">
              <w:rPr>
                <w:rFonts w:ascii="GHEA Grapalat" w:hAnsi="GHEA Grapalat"/>
                <w:sz w:val="20"/>
                <w:szCs w:val="20"/>
                <w:lang w:val="af-ZA"/>
              </w:rPr>
              <w:t xml:space="preserve"> </w:t>
            </w:r>
            <w:r w:rsidRPr="003718A5">
              <w:rPr>
                <w:rFonts w:ascii="GHEA Grapalat" w:hAnsi="GHEA Grapalat"/>
                <w:sz w:val="20"/>
                <w:szCs w:val="20"/>
              </w:rPr>
              <w:t>շարունակաբար</w:t>
            </w:r>
            <w:r w:rsidRPr="003718A5">
              <w:rPr>
                <w:rFonts w:ascii="GHEA Grapalat" w:hAnsi="GHEA Grapalat"/>
                <w:sz w:val="20"/>
                <w:szCs w:val="20"/>
                <w:lang w:val="af-ZA"/>
              </w:rPr>
              <w:t xml:space="preserve"> </w:t>
            </w:r>
            <w:r w:rsidRPr="003718A5">
              <w:rPr>
                <w:rFonts w:ascii="GHEA Grapalat" w:hAnsi="GHEA Grapalat"/>
                <w:sz w:val="20"/>
                <w:szCs w:val="20"/>
              </w:rPr>
              <w:t>արդի</w:t>
            </w:r>
            <w:r w:rsidRPr="003718A5">
              <w:rPr>
                <w:rFonts w:ascii="GHEA Grapalat" w:hAnsi="GHEA Grapalat"/>
                <w:sz w:val="20"/>
                <w:szCs w:val="20"/>
                <w:lang w:val="af-ZA"/>
              </w:rPr>
              <w:t xml:space="preserve"> </w:t>
            </w:r>
            <w:r w:rsidRPr="003718A5">
              <w:rPr>
                <w:rFonts w:ascii="GHEA Grapalat" w:hAnsi="GHEA Grapalat"/>
                <w:sz w:val="20"/>
                <w:szCs w:val="20"/>
              </w:rPr>
              <w:t>ջրաչափական</w:t>
            </w:r>
            <w:r w:rsidRPr="003718A5">
              <w:rPr>
                <w:rFonts w:ascii="GHEA Grapalat" w:hAnsi="GHEA Grapalat"/>
                <w:sz w:val="20"/>
                <w:szCs w:val="20"/>
                <w:lang w:val="af-ZA"/>
              </w:rPr>
              <w:t xml:space="preserve"> </w:t>
            </w:r>
            <w:r w:rsidRPr="003718A5">
              <w:rPr>
                <w:rFonts w:ascii="GHEA Grapalat" w:hAnsi="GHEA Grapalat"/>
                <w:sz w:val="20"/>
                <w:szCs w:val="20"/>
              </w:rPr>
              <w:t>սարքավորումներով</w:t>
            </w:r>
            <w:r w:rsidRPr="003718A5">
              <w:rPr>
                <w:rFonts w:ascii="GHEA Grapalat" w:hAnsi="GHEA Grapalat"/>
                <w:sz w:val="20"/>
                <w:szCs w:val="20"/>
                <w:lang w:val="af-ZA"/>
              </w:rPr>
              <w:t xml:space="preserve"> </w:t>
            </w:r>
            <w:r w:rsidRPr="003718A5">
              <w:rPr>
                <w:rFonts w:ascii="GHEA Grapalat" w:hAnsi="GHEA Grapalat"/>
                <w:sz w:val="20"/>
                <w:szCs w:val="20"/>
              </w:rPr>
              <w:t>կահավորում</w:t>
            </w:r>
            <w:r w:rsidRPr="003718A5">
              <w:rPr>
                <w:rFonts w:ascii="GHEA Grapalat" w:hAnsi="GHEA Grapalat"/>
                <w:sz w:val="20"/>
                <w:szCs w:val="20"/>
                <w:lang w:val="af-ZA"/>
              </w:rPr>
              <w:t xml:space="preserve"> </w:t>
            </w:r>
            <w:r w:rsidRPr="003718A5">
              <w:rPr>
                <w:rFonts w:ascii="GHEA Grapalat" w:hAnsi="GHEA Grapalat"/>
                <w:sz w:val="20"/>
                <w:szCs w:val="20"/>
              </w:rPr>
              <w:t>և</w:t>
            </w:r>
            <w:r w:rsidRPr="003718A5">
              <w:rPr>
                <w:rFonts w:ascii="GHEA Grapalat" w:hAnsi="GHEA Grapalat"/>
                <w:sz w:val="20"/>
                <w:szCs w:val="20"/>
                <w:lang w:val="af-ZA"/>
              </w:rPr>
              <w:t xml:space="preserve"> </w:t>
            </w:r>
            <w:r w:rsidRPr="003718A5">
              <w:rPr>
                <w:rFonts w:ascii="GHEA Grapalat" w:hAnsi="GHEA Grapalat"/>
                <w:sz w:val="20"/>
                <w:szCs w:val="20"/>
              </w:rPr>
              <w:t>տվյալների</w:t>
            </w:r>
            <w:r w:rsidRPr="003718A5">
              <w:rPr>
                <w:rFonts w:ascii="GHEA Grapalat" w:hAnsi="GHEA Grapalat"/>
                <w:sz w:val="20"/>
                <w:szCs w:val="20"/>
                <w:lang w:val="af-ZA"/>
              </w:rPr>
              <w:t xml:space="preserve"> </w:t>
            </w:r>
            <w:r w:rsidRPr="003718A5">
              <w:rPr>
                <w:rFonts w:ascii="GHEA Grapalat" w:hAnsi="GHEA Grapalat"/>
                <w:sz w:val="20"/>
                <w:szCs w:val="20"/>
              </w:rPr>
              <w:t>հավաքման</w:t>
            </w:r>
            <w:r w:rsidRPr="003718A5">
              <w:rPr>
                <w:rFonts w:ascii="GHEA Grapalat" w:hAnsi="GHEA Grapalat"/>
                <w:sz w:val="20"/>
                <w:szCs w:val="20"/>
                <w:lang w:val="af-ZA"/>
              </w:rPr>
              <w:t xml:space="preserve"> </w:t>
            </w:r>
            <w:r w:rsidRPr="003718A5">
              <w:rPr>
                <w:rFonts w:ascii="GHEA Grapalat" w:hAnsi="GHEA Grapalat"/>
                <w:sz w:val="20"/>
                <w:szCs w:val="20"/>
              </w:rPr>
              <w:t>ու</w:t>
            </w:r>
            <w:r w:rsidRPr="003718A5">
              <w:rPr>
                <w:rFonts w:ascii="GHEA Grapalat" w:hAnsi="GHEA Grapalat"/>
                <w:sz w:val="20"/>
                <w:szCs w:val="20"/>
                <w:lang w:val="af-ZA"/>
              </w:rPr>
              <w:t xml:space="preserve"> </w:t>
            </w:r>
            <w:r w:rsidRPr="003718A5">
              <w:rPr>
                <w:rFonts w:ascii="GHEA Grapalat" w:hAnsi="GHEA Grapalat"/>
                <w:sz w:val="20"/>
                <w:szCs w:val="20"/>
              </w:rPr>
              <w:lastRenderedPageBreak/>
              <w:t>վերահսկողական</w:t>
            </w:r>
            <w:r w:rsidRPr="003718A5">
              <w:rPr>
                <w:rFonts w:ascii="GHEA Grapalat" w:hAnsi="GHEA Grapalat"/>
                <w:sz w:val="20"/>
                <w:szCs w:val="20"/>
                <w:lang w:val="af-ZA"/>
              </w:rPr>
              <w:t xml:space="preserve"> </w:t>
            </w:r>
            <w:r w:rsidRPr="003718A5">
              <w:rPr>
                <w:rFonts w:ascii="GHEA Grapalat" w:hAnsi="GHEA Grapalat"/>
                <w:sz w:val="20"/>
                <w:szCs w:val="20"/>
              </w:rPr>
              <w:t>համակարգով</w:t>
            </w:r>
            <w:r w:rsidRPr="003718A5">
              <w:rPr>
                <w:rFonts w:ascii="GHEA Grapalat" w:hAnsi="GHEA Grapalat"/>
                <w:sz w:val="20"/>
                <w:szCs w:val="20"/>
                <w:lang w:val="af-ZA"/>
              </w:rPr>
              <w:t xml:space="preserve"> </w:t>
            </w:r>
            <w:r w:rsidRPr="003718A5">
              <w:rPr>
                <w:rFonts w:ascii="GHEA Grapalat" w:hAnsi="GHEA Grapalat"/>
                <w:sz w:val="20"/>
                <w:szCs w:val="20"/>
              </w:rPr>
              <w:t>հագեցում</w:t>
            </w:r>
          </w:p>
          <w:p w:rsidR="00877919" w:rsidRPr="003718A5" w:rsidRDefault="00877919" w:rsidP="00074114">
            <w:pPr>
              <w:spacing w:after="0"/>
              <w:rPr>
                <w:rFonts w:ascii="GHEA Grapalat" w:hAnsi="GHEA Grapalat"/>
                <w:sz w:val="20"/>
                <w:szCs w:val="20"/>
                <w:lang w:val="af-ZA"/>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af-ZA"/>
              </w:rPr>
              <w:lastRenderedPageBreak/>
              <w:t>7</w:t>
            </w:r>
            <w:r w:rsidRPr="003718A5">
              <w:rPr>
                <w:rFonts w:ascii="GHEA Grapalat" w:eastAsia="Times New Roman" w:hAnsi="GHEA Grapalat" w:cs="Times New Roman"/>
                <w:sz w:val="20"/>
                <w:szCs w:val="20"/>
                <w:lang w:val="hy-AM"/>
              </w:rPr>
              <w:t xml:space="preserve">9.1.Հիդրոտեխնիկական կառույցների տեխնիկական, վիճակի գնահատում և </w:t>
            </w:r>
            <w:r w:rsidRPr="003718A5">
              <w:rPr>
                <w:rFonts w:ascii="GHEA Grapalat" w:eastAsia="Times New Roman" w:hAnsi="GHEA Grapalat" w:cs="Times New Roman"/>
                <w:sz w:val="20"/>
                <w:szCs w:val="20"/>
                <w:lang w:val="hy-AM"/>
              </w:rPr>
              <w:lastRenderedPageBreak/>
              <w:t>վերահսկելիության բարձրացում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tabs>
                <w:tab w:val="left" w:pos="369"/>
              </w:tabs>
              <w:spacing w:after="0"/>
              <w:rPr>
                <w:rFonts w:ascii="GHEA Grapalat" w:eastAsia="Times New Roman" w:hAnsi="GHEA Grapalat"/>
                <w:sz w:val="20"/>
                <w:szCs w:val="20"/>
                <w:lang w:val="hy-AM" w:eastAsia="en-US"/>
              </w:rPr>
            </w:pPr>
            <w:r w:rsidRPr="003718A5">
              <w:rPr>
                <w:rFonts w:ascii="GHEA Grapalat" w:eastAsia="Times New Roman" w:hAnsi="GHEA Grapalat"/>
                <w:sz w:val="20"/>
                <w:szCs w:val="20"/>
                <w:lang w:val="hy-AM" w:eastAsia="en-US"/>
              </w:rPr>
              <w:lastRenderedPageBreak/>
              <w:t xml:space="preserve">Մատակարարված ոռոգման ջրի հստակ հաշվառում իրականացնելու նպատակով ջրամատակարարման համակարգերում ջրառի կետերը, մայր ջրատարներից </w:t>
            </w:r>
            <w:r w:rsidRPr="003718A5">
              <w:rPr>
                <w:rFonts w:ascii="GHEA Grapalat" w:eastAsia="Times New Roman" w:hAnsi="GHEA Grapalat"/>
                <w:sz w:val="20"/>
                <w:szCs w:val="20"/>
                <w:lang w:val="hy-AM" w:eastAsia="en-US"/>
              </w:rPr>
              <w:lastRenderedPageBreak/>
              <w:t>մինչև ներտնտեսային ցանցի բաժանարար հանգույցները ժամանակակից ջրաչափական սարքերով հագեցում, որոնք կմիացվեն SCADA համակարգին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2021-2023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Ընդհանուր արժեքը՝ 2,646,657.8հազ.դրամ: 2021թ. նախատեսված է 787,000.0 հազ.դրամ, 2022թ.՝ 929,828.9 հազ.դրամ</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929,828.9  հազ.դրամ</w:t>
            </w:r>
          </w:p>
        </w:tc>
      </w:tr>
      <w:tr w:rsidR="00877919" w:rsidRPr="007A4C62" w:rsidTr="00DC5E68">
        <w:trPr>
          <w:trHeight w:val="1052"/>
        </w:trPr>
        <w:tc>
          <w:tcPr>
            <w:tcW w:w="630" w:type="dxa"/>
            <w:vMerge/>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134ECD">
            <w:pPr>
              <w:tabs>
                <w:tab w:val="left" w:pos="432"/>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79.2.Տեխնիկական, տնտեսական, կազմակերպական, ֆինանսական և իրավական բնույթի փոխկապակցված համալիր միջոցառումների իրականացման նպատակով էլեկտրոնային հարթակի ներդրում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Էլ.հարթակի ստեղծմամբ կենտրոնացված, օպերատիվ էլ.կառավարում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2023-2024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8</w:t>
            </w:r>
            <w:r w:rsidRPr="003718A5">
              <w:rPr>
                <w:rFonts w:ascii="GHEA Grapalat" w:eastAsia="Times New Roman" w:hAnsi="GHEA Grapalat" w:cs="Times New Roman"/>
                <w:sz w:val="20"/>
                <w:szCs w:val="20"/>
                <w:lang w:val="hy-AM"/>
              </w:rPr>
              <w:t>0</w:t>
            </w:r>
          </w:p>
        </w:tc>
        <w:tc>
          <w:tcPr>
            <w:tcW w:w="2597" w:type="dxa"/>
            <w:vMerge w:val="restart"/>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Ոռոգման համակարգերում շահագործման պայմանների տեխնիկական վիճակի գնահատում և բարելավում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80.1.Իրականացնել համատարած տեխնիկական աուդիտ և աուդիտի արդյունքներով մշակել և իրականացնել կապիտալ ներդրումների մոտեցումներ և չափորոշիչներ</w:t>
            </w:r>
          </w:p>
        </w:tc>
        <w:tc>
          <w:tcPr>
            <w:tcW w:w="3150" w:type="dxa"/>
            <w:tcBorders>
              <w:top w:val="single" w:sz="4" w:space="0" w:color="auto"/>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Կապիտալ ներդրումների համար  սահմանված համապատասխան չափորոշիչներ</w:t>
            </w:r>
          </w:p>
          <w:p w:rsidR="00877919" w:rsidRPr="003718A5" w:rsidRDefault="00877919" w:rsidP="00074114">
            <w:pPr>
              <w:spacing w:after="0"/>
              <w:rPr>
                <w:rFonts w:ascii="GHEA Grapalat" w:hAnsi="GHEA Grapalat"/>
                <w:sz w:val="20"/>
                <w:szCs w:val="20"/>
                <w:lang w:val="de-AT" w:eastAsia="ru-RU"/>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2022-2024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p w:rsidR="00877919" w:rsidRPr="003718A5" w:rsidRDefault="00877919" w:rsidP="00074114">
            <w:pPr>
              <w:spacing w:after="0"/>
              <w:ind w:right="-104"/>
              <w:jc w:val="center"/>
              <w:rPr>
                <w:rFonts w:ascii="GHEA Grapalat" w:eastAsia="Times New Roman" w:hAnsi="GHEA Grapalat" w:cs="Times New Roman"/>
                <w:sz w:val="20"/>
                <w:szCs w:val="20"/>
                <w:lang w:val="hy-AM"/>
              </w:rPr>
            </w:pPr>
          </w:p>
        </w:tc>
      </w:tr>
      <w:tr w:rsidR="00877919" w:rsidRPr="007A4C62" w:rsidTr="00DC5E68">
        <w:trPr>
          <w:trHeight w:val="2859"/>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hAnsi="GHEA Grapalat"/>
                <w:sz w:val="20"/>
                <w:szCs w:val="20"/>
                <w:lang w:val="de-AT"/>
              </w:rPr>
            </w:pPr>
          </w:p>
        </w:tc>
        <w:tc>
          <w:tcPr>
            <w:tcW w:w="2533" w:type="dxa"/>
            <w:tcBorders>
              <w:top w:val="single" w:sz="4" w:space="0" w:color="auto"/>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de-AT"/>
              </w:rPr>
              <w:t>8</w:t>
            </w:r>
            <w:r w:rsidRPr="003718A5">
              <w:rPr>
                <w:rFonts w:ascii="GHEA Grapalat" w:eastAsia="Times New Roman" w:hAnsi="GHEA Grapalat" w:cs="Times New Roman"/>
                <w:sz w:val="20"/>
                <w:szCs w:val="20"/>
                <w:lang w:val="hy-AM"/>
              </w:rPr>
              <w:t>0.2.Իրականացնել ոռոգման համակարգերի վերականգնմանն ուղղված կապիտալ ներդրումներ և ներդրումային քաղաքականություն</w:t>
            </w:r>
          </w:p>
        </w:tc>
        <w:tc>
          <w:tcPr>
            <w:tcW w:w="315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de-AT" w:eastAsia="ru-RU"/>
              </w:rPr>
            </w:pPr>
            <w:r w:rsidRPr="003718A5">
              <w:rPr>
                <w:rFonts w:ascii="GHEA Grapalat" w:eastAsia="Times New Roman" w:hAnsi="GHEA Grapalat" w:cs="Times New Roman"/>
                <w:sz w:val="20"/>
                <w:szCs w:val="20"/>
                <w:lang w:val="hy-AM"/>
              </w:rPr>
              <w:t>Ոռոգման համակարգերի վերականգնում, կորուստների նվազեցում և հետագա երկարաժամկետ պահպանում:</w:t>
            </w:r>
            <w:r w:rsidRPr="003718A5">
              <w:rPr>
                <w:rFonts w:ascii="GHEA Grapalat" w:hAnsi="GHEA Grapalat" w:cs="Sylfaen"/>
                <w:sz w:val="20"/>
                <w:szCs w:val="20"/>
                <w:lang w:val="af-ZA"/>
              </w:rPr>
              <w:t xml:space="preserve"> </w:t>
            </w:r>
          </w:p>
        </w:tc>
        <w:tc>
          <w:tcPr>
            <w:tcW w:w="2250" w:type="dxa"/>
            <w:tcBorders>
              <w:top w:val="single" w:sz="4" w:space="0" w:color="auto"/>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81</w:t>
            </w:r>
          </w:p>
        </w:tc>
        <w:tc>
          <w:tcPr>
            <w:tcW w:w="2597" w:type="dxa"/>
            <w:tcBorders>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Ոռոգման համակարգերի զարգացման ծրագիր </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autoSpaceDE w:val="0"/>
              <w:autoSpaceDN w:val="0"/>
              <w:adjustRightInd w:val="0"/>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81.1.Իրականացնել ոռոգման համակարգերի բարելավում՝  միջտնտեսային և</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ներտնտեսային ոռոգման ցանցերի վերակառուցում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autoSpaceDE w:val="0"/>
              <w:autoSpaceDN w:val="0"/>
              <w:adjustRightInd w:val="0"/>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Մինչև 2023 թվականը նախատեսվում է ավարտին հասցնել միջտնտեսային և</w:t>
            </w:r>
          </w:p>
          <w:p w:rsidR="00877919" w:rsidRPr="003718A5" w:rsidRDefault="00877919" w:rsidP="00074114">
            <w:pPr>
              <w:autoSpaceDE w:val="0"/>
              <w:autoSpaceDN w:val="0"/>
              <w:adjustRightInd w:val="0"/>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ներտնտեսային ոռոգման ցանցերի վերակառուցման աշխատանքները։ Ոռոգման</w:t>
            </w:r>
          </w:p>
          <w:p w:rsidR="00877919" w:rsidRPr="003718A5" w:rsidRDefault="00877919" w:rsidP="00074114">
            <w:pPr>
              <w:autoSpaceDE w:val="0"/>
              <w:autoSpaceDN w:val="0"/>
              <w:adjustRightInd w:val="0"/>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համակարգերի կառուցմամբ տարեկան կտնտեսվի 7.3 մլն կՎտ/ժ 50 էլեկտրաէներգիա, ոռոգելի հողատարածքները կավելանան 1373 հեկտարով։</w:t>
            </w:r>
          </w:p>
          <w:p w:rsidR="00877919" w:rsidRPr="003718A5" w:rsidRDefault="00877919" w:rsidP="00074114">
            <w:pPr>
              <w:autoSpaceDE w:val="0"/>
              <w:autoSpaceDN w:val="0"/>
              <w:adjustRightInd w:val="0"/>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Հինգ մարզերի 105 բնակավայրերում կվերականգնվեն շուրջ 259,1 կմ</w:t>
            </w:r>
          </w:p>
          <w:p w:rsidR="00877919" w:rsidRPr="003718A5" w:rsidRDefault="00877919" w:rsidP="00074114">
            <w:pPr>
              <w:autoSpaceDE w:val="0"/>
              <w:autoSpaceDN w:val="0"/>
              <w:adjustRightInd w:val="0"/>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երկարությամբ ներտնտեսային համակարգեր։ Կվերականգնվեն 8,2 կմ երկարությամբ 4 մայր և 54,1 կմ երկարությամբ 22 երկրորդ կարգի ջրանցքների</w:t>
            </w:r>
          </w:p>
          <w:p w:rsidR="00877919" w:rsidRPr="003718A5" w:rsidRDefault="00877919" w:rsidP="00074114">
            <w:pPr>
              <w:autoSpaceDE w:val="0"/>
              <w:autoSpaceDN w:val="0"/>
              <w:adjustRightInd w:val="0"/>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ծայրահեղ քայքայված և վթարային հատվածները։ Դրա շնորհիվ կընդլայնվի</w:t>
            </w:r>
          </w:p>
          <w:p w:rsidR="00877919" w:rsidRPr="003718A5" w:rsidRDefault="00877919" w:rsidP="00074114">
            <w:pPr>
              <w:autoSpaceDE w:val="0"/>
              <w:autoSpaceDN w:val="0"/>
              <w:adjustRightInd w:val="0"/>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ոռոգման ջրի մատուցման հասանելիությունը, վերականգնվող հատվածներում</w:t>
            </w:r>
          </w:p>
          <w:p w:rsidR="00877919" w:rsidRPr="003718A5" w:rsidRDefault="00877919" w:rsidP="00074114">
            <w:pPr>
              <w:autoSpaceDE w:val="0"/>
              <w:autoSpaceDN w:val="0"/>
              <w:adjustRightInd w:val="0"/>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կորուստներն աստիճանաբար կկրճատվեն շուրջ 7%-ով, և այդ</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հողատարածքներում կիրականացվի կայուն, անխափան ջրամատակարարում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Կադաստրի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2022-2023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ind w:right="-104"/>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բյուեջով վարկային և ՀՀ համաֆինանսավորման միջոցներ Եվրասիական զարգացման բանկ</w:t>
            </w:r>
          </w:p>
          <w:p w:rsidR="00877919" w:rsidRPr="003718A5" w:rsidRDefault="00877919" w:rsidP="00074114">
            <w:pPr>
              <w:spacing w:after="0"/>
              <w:ind w:right="-104"/>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Ծրագրի ընդհանուր արժեքը 48,000.0 հազ.ԱՄՆ դոլար (այդ թվում՝ վարկային միջոցներ 40,000.0 հազ.ԱՄՆ դոլար և 8,000.0 հազ.ԱՄՆ դոլար համաֆինանսավորում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8</w:t>
            </w:r>
            <w:r w:rsidRPr="003718A5">
              <w:rPr>
                <w:rFonts w:ascii="GHEA Grapalat" w:eastAsia="Times New Roman" w:hAnsi="GHEA Grapalat" w:cs="Times New Roman"/>
                <w:sz w:val="20"/>
                <w:szCs w:val="20"/>
                <w:lang w:val="hy-AM"/>
              </w:rPr>
              <w:t>2</w:t>
            </w:r>
          </w:p>
        </w:tc>
        <w:tc>
          <w:tcPr>
            <w:tcW w:w="2597" w:type="dxa"/>
            <w:vMerge w:val="restart"/>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 թվականների ընթացքում Ջրամբարաշինության (Կապսի և Վեդու ջրամբարներ) ծրագրերի նախապատրաստում և իրականացում</w:t>
            </w:r>
          </w:p>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256"/>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82.1.«Ախուրյան գետի ջրային ռեսուրսների ինտե</w:t>
            </w:r>
            <w:r w:rsidR="00134ECD" w:rsidRPr="003718A5">
              <w:rPr>
                <w:rFonts w:ascii="GHEA Grapalat" w:eastAsia="Times New Roman" w:hAnsi="GHEA Grapalat" w:cs="Times New Roman"/>
                <w:sz w:val="20"/>
                <w:szCs w:val="20"/>
                <w:lang w:val="hy-AM"/>
              </w:rPr>
              <w:t>գրված կառավարման ծրագրի» Փուլ 1.</w:t>
            </w:r>
            <w:r w:rsidRPr="003718A5">
              <w:rPr>
                <w:rFonts w:ascii="GHEA Grapalat" w:eastAsia="Times New Roman" w:hAnsi="GHEA Grapalat" w:cs="Times New Roman"/>
                <w:sz w:val="20"/>
                <w:szCs w:val="20"/>
                <w:lang w:val="hy-AM"/>
              </w:rPr>
              <w:t xml:space="preserve"> Կապսի ջրամբարի կառուցում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Մակերևութային ջրերի հոսքի կառավարում և ամբարում: Ոռոգման ջրամատակարարման մեջ ինքնահոսի կշռի մեծացում: Ջրաձոր համայնքի վերաբնակեցվող  ընտանիքների, այդ թվում՝ համայնքում աղետի գոտու բնակավայրերում երկրաշարժի հետևանքով անօթևան մնացած ընտանիքների բնակարանային խնդիրների լուծման նպատակով պետական աջակցությամբ իրականացվող բնակարանային ապահովման ծրագրի շահառու ճանաչված 28 ընտանիքի  բնակարանային խնդրի լուծումը: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(ծրագիրը մեկնարկել է 2017 թվականին և կավարտվի 2027 թվականին)</w:t>
            </w:r>
          </w:p>
          <w:p w:rsidR="00877919" w:rsidRPr="003718A5" w:rsidRDefault="00877919" w:rsidP="00074114">
            <w:pPr>
              <w:spacing w:after="0"/>
              <w:jc w:val="center"/>
              <w:rPr>
                <w:rFonts w:ascii="GHEA Grapalat" w:eastAsia="Times New Roman" w:hAnsi="GHEA Grapalat" w:cs="Times New Roman"/>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բյուեջով վարկային և ՀՀ համաֆինանսավորման միջոցներ Գերմանիայի զարգացման վարկերի բանկ</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Ծրագրի ընդհանուր արժեքը 62400.0 հազ.Եվրո (այդ թվում՝ վարկային միջոցներ 50000.0 հազ.Եվրո, 2000.0 հազ. Եվրո դրամաշնորհ և 10400.0 հազ.Եվրո </w:t>
            </w:r>
            <w:r w:rsidRPr="003718A5">
              <w:rPr>
                <w:rFonts w:ascii="GHEA Grapalat" w:eastAsia="Times New Roman" w:hAnsi="GHEA Grapalat" w:cs="Times New Roman"/>
                <w:spacing w:val="-8"/>
                <w:sz w:val="20"/>
                <w:szCs w:val="20"/>
                <w:lang w:val="hy-AM"/>
              </w:rPr>
              <w:t>համաֆինանսավորում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af-ZA"/>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134ECD">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af-ZA"/>
              </w:rPr>
              <w:t>8</w:t>
            </w:r>
            <w:r w:rsidRPr="003718A5">
              <w:rPr>
                <w:rFonts w:ascii="GHEA Grapalat" w:eastAsia="Times New Roman" w:hAnsi="GHEA Grapalat" w:cs="Times New Roman"/>
                <w:sz w:val="20"/>
                <w:szCs w:val="20"/>
                <w:lang w:val="hy-AM"/>
              </w:rPr>
              <w:t>2.2. «Ախուրյան գետի ջրային ռեսուրսների ինտեգրված կառավարման ծրագրի» Փուլ 2</w:t>
            </w:r>
            <w:r w:rsidR="00134ECD" w:rsidRPr="003718A5">
              <w:rPr>
                <w:rFonts w:ascii="GHEA Grapalat" w:eastAsia="Times New Roman" w:hAnsi="GHEA Grapalat" w:cs="Times New Roman"/>
                <w:sz w:val="20"/>
                <w:szCs w:val="20"/>
                <w:lang w:val="hy-AM"/>
              </w:rPr>
              <w:t>.</w:t>
            </w:r>
            <w:r w:rsidRPr="003718A5">
              <w:rPr>
                <w:rFonts w:ascii="GHEA Grapalat" w:eastAsia="Times New Roman" w:hAnsi="GHEA Grapalat" w:cs="Times New Roman"/>
                <w:sz w:val="20"/>
                <w:szCs w:val="20"/>
                <w:lang w:val="hy-AM"/>
              </w:rPr>
              <w:t xml:space="preserve">  ինքնահոս ոռոգման համակարգի կառուցում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af-ZA"/>
              </w:rPr>
            </w:pPr>
            <w:r w:rsidRPr="003718A5">
              <w:rPr>
                <w:rFonts w:ascii="GHEA Grapalat" w:eastAsia="Times New Roman" w:hAnsi="GHEA Grapalat" w:cs="Times New Roman"/>
                <w:sz w:val="20"/>
                <w:szCs w:val="20"/>
                <w:lang w:val="hy-AM"/>
              </w:rPr>
              <w:t>Ոռոգման ջրի տեղափոխում, Ջրօտագործողներին մատակարարում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2021-2024</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պետական բյուեջով վարկային և ՀՀ համաֆինանսավորման միջոցներ Գերմանիայի </w:t>
            </w:r>
            <w:r w:rsidRPr="003718A5">
              <w:rPr>
                <w:rFonts w:ascii="GHEA Grapalat" w:eastAsia="Times New Roman" w:hAnsi="GHEA Grapalat" w:cs="Times New Roman"/>
                <w:sz w:val="20"/>
                <w:szCs w:val="20"/>
                <w:lang w:val="hy-AM"/>
              </w:rPr>
              <w:lastRenderedPageBreak/>
              <w:t>զարգացման վարկերի բանկ</w:t>
            </w:r>
          </w:p>
          <w:p w:rsidR="00877919" w:rsidRPr="003718A5" w:rsidRDefault="00877919" w:rsidP="00074114">
            <w:pPr>
              <w:spacing w:after="0"/>
              <w:ind w:right="-9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Ծրագրի ընդհանուր արժեքն է 22200.0 հազ. Եվրո (այդ թվում՝ վարկային միջոցներ 18500.0 հազ. Եվրո և 3700 հազ. Եվրո </w:t>
            </w:r>
            <w:r w:rsidRPr="003718A5">
              <w:rPr>
                <w:rFonts w:ascii="GHEA Grapalat" w:eastAsia="Times New Roman" w:hAnsi="GHEA Grapalat" w:cs="Times New Roman"/>
                <w:spacing w:val="-8"/>
                <w:sz w:val="20"/>
                <w:szCs w:val="20"/>
                <w:lang w:val="hy-AM"/>
              </w:rPr>
              <w:t>համաֆինանսավորում)</w:t>
            </w:r>
          </w:p>
        </w:tc>
      </w:tr>
      <w:tr w:rsidR="00877919" w:rsidRPr="003718A5" w:rsidTr="00DC5E68">
        <w:trPr>
          <w:trHeight w:val="1052"/>
        </w:trPr>
        <w:tc>
          <w:tcPr>
            <w:tcW w:w="630" w:type="dxa"/>
            <w:vMerge/>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bottom w:val="single" w:sz="4" w:space="0" w:color="auto"/>
              <w:right w:val="single" w:sz="4" w:space="0" w:color="auto"/>
            </w:tcBorders>
          </w:tcPr>
          <w:p w:rsidR="00877919" w:rsidRPr="003718A5" w:rsidRDefault="00877919" w:rsidP="00074114">
            <w:pPr>
              <w:tabs>
                <w:tab w:val="left" w:pos="500"/>
              </w:tabs>
              <w:spacing w:after="0"/>
              <w:ind w:right="59"/>
              <w:rPr>
                <w:rFonts w:ascii="GHEA Grapalat" w:hAnsi="GHEA Grapalat"/>
                <w:sz w:val="20"/>
                <w:szCs w:val="20"/>
                <w:lang w:val="af-ZA"/>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346"/>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af-ZA"/>
              </w:rPr>
              <w:t>8</w:t>
            </w:r>
            <w:r w:rsidRPr="003718A5">
              <w:rPr>
                <w:rFonts w:ascii="GHEA Grapalat" w:eastAsia="Times New Roman" w:hAnsi="GHEA Grapalat" w:cs="Times New Roman"/>
                <w:sz w:val="20"/>
                <w:szCs w:val="20"/>
                <w:lang w:val="hy-AM"/>
              </w:rPr>
              <w:t xml:space="preserve">2.3.Վեդու ջրամբարի պատվարի և օժանդակ կառուցվածքների, ջրի փոխադրող և ոռոգման համակարգի շինարարական աշխատանքների իրականացում: </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Վեդու ջրամբարի իշխման տակ գտնվող ներտնտեսային ոռոգման ցանցի մանրամասն նախագծային աշխատանքների ավարտ</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Մակերևութային ջրերի հոսքի կառավարում: Ոռոգման ջրամատակարարման մեջ ինքնահոսի կշռի մեծացում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2021-2025</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(ծրագիրը մեկնարկել է 2017 թվականին)</w:t>
            </w: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spacing w:after="0" w:line="240" w:lineRule="auto"/>
              <w:ind w:left="-5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ՀՀ  պետական բյուջեով վարկային և ՀՀ համաֆինանսավորման միջոցներ Ֆրանսիայի Հանրապետության կառավարության աջակցություն</w:t>
            </w:r>
          </w:p>
          <w:p w:rsidR="00877919" w:rsidRPr="003718A5" w:rsidRDefault="00877919" w:rsidP="00074114">
            <w:pPr>
              <w:pStyle w:val="ListParagraph"/>
              <w:spacing w:after="0" w:line="240" w:lineRule="auto"/>
              <w:ind w:left="-5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 xml:space="preserve">Ծրագրի ընդհանուր արժեքն է՝ 90003.63 հազ. Եվրո (այդ թվում՝ վարկային միջոցներ՝ 75003.63 հազ. Եվրո և 15000.0 հազ. Եվրո </w:t>
            </w:r>
            <w:r w:rsidRPr="003718A5">
              <w:rPr>
                <w:rFonts w:ascii="GHEA Grapalat" w:eastAsia="Times New Roman" w:hAnsi="GHEA Grapalat" w:cs="Times New Roman"/>
                <w:spacing w:val="-8"/>
                <w:sz w:val="20"/>
                <w:szCs w:val="20"/>
              </w:rPr>
              <w:t>համաֆինանսավորում)</w:t>
            </w:r>
          </w:p>
        </w:tc>
      </w:tr>
      <w:tr w:rsidR="00877919" w:rsidRPr="007A4C62"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8</w:t>
            </w:r>
            <w:r w:rsidRPr="003718A5">
              <w:rPr>
                <w:rFonts w:ascii="GHEA Grapalat" w:eastAsia="Times New Roman" w:hAnsi="GHEA Grapalat" w:cs="Times New Roman"/>
                <w:sz w:val="20"/>
                <w:szCs w:val="20"/>
                <w:lang w:val="hy-AM"/>
              </w:rPr>
              <w:t>3</w:t>
            </w:r>
          </w:p>
        </w:tc>
        <w:tc>
          <w:tcPr>
            <w:tcW w:w="2597" w:type="dxa"/>
            <w:vMerge w:val="restart"/>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Ոռոգման համակարգերի սպասարկման տարածքում ընդգրկված և լրացուցիչ ոռոգելի հողերի ջրամատակարարման </w:t>
            </w:r>
            <w:r w:rsidRPr="003718A5">
              <w:rPr>
                <w:rFonts w:ascii="GHEA Grapalat" w:eastAsia="Times New Roman" w:hAnsi="GHEA Grapalat" w:cs="Times New Roman"/>
                <w:sz w:val="20"/>
                <w:szCs w:val="20"/>
                <w:lang w:val="hy-AM"/>
              </w:rPr>
              <w:lastRenderedPageBreak/>
              <w:t>համար անհրաժեշտ ջրի քանակի ապահովման հնարավորությունների ստեղծում, ինքնահոս համակարգերի և նոր ջրամբարների նախագծում և շինարարություն</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83.1.Գեղարքունիքի մարզում Արգիճիի ջրամբարի կառուցման նախագծային փաստաթղթերի կազմում և կառուցում</w:t>
            </w:r>
          </w:p>
        </w:tc>
        <w:tc>
          <w:tcPr>
            <w:tcW w:w="3150" w:type="dxa"/>
            <w:tcBorders>
              <w:top w:val="single" w:sz="4" w:space="0" w:color="auto"/>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6,5մլն.մ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Գեղարքունիքի մարզի Մարտունու տարածաշրջանում կառուցվող ջրամբարի իշխման տարածքում գտնվող և ներկայումս մեխանիկական եղանակով ոռոգվող 268 հա </w:t>
            </w:r>
            <w:r w:rsidRPr="003718A5">
              <w:rPr>
                <w:rFonts w:ascii="GHEA Grapalat" w:eastAsia="Times New Roman" w:hAnsi="GHEA Grapalat" w:cs="Times New Roman"/>
                <w:sz w:val="20"/>
                <w:szCs w:val="20"/>
                <w:lang w:val="hy-AM"/>
              </w:rPr>
              <w:lastRenderedPageBreak/>
              <w:t>հողատարածքները կոռոգվեն ինքնահոս եղանակով։ Արդյունքում կխնայվի շուրջ 1 մլն կվտ/ժ էլէներգիա, կավելանան նաև շուրջ 3122 հա հողատարածքներ, որոնց տարեկան ջրապահանջարկը կկազմի շուրջ 9,3 մլն 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ջուր</w:t>
            </w:r>
          </w:p>
        </w:tc>
        <w:tc>
          <w:tcPr>
            <w:tcW w:w="2250" w:type="dxa"/>
            <w:vMerge w:val="restart"/>
            <w:tcBorders>
              <w:top w:val="single" w:sz="4" w:space="0" w:color="auto"/>
              <w:left w:val="single" w:sz="4" w:space="0" w:color="auto"/>
              <w:right w:val="single" w:sz="4" w:space="0" w:color="auto"/>
            </w:tcBorders>
          </w:tcPr>
          <w:p w:rsidR="00877919" w:rsidRPr="003718A5" w:rsidRDefault="00B56CA9" w:rsidP="00B56CA9">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Է</w:t>
            </w:r>
            <w:r w:rsidR="00C45F36" w:rsidRPr="003718A5">
              <w:rPr>
                <w:rFonts w:ascii="GHEA Grapalat" w:eastAsia="Times New Roman" w:hAnsi="GHEA Grapalat" w:cs="Times New Roman"/>
                <w:sz w:val="20"/>
                <w:szCs w:val="20"/>
                <w:lang w:val="hy-AM"/>
              </w:rPr>
              <w:t>կոնոմիկայի նախարարություն</w:t>
            </w:r>
            <w:r w:rsidR="00877919" w:rsidRPr="003718A5">
              <w:rPr>
                <w:rFonts w:ascii="GHEA Grapalat" w:eastAsia="Times New Roman" w:hAnsi="GHEA Grapalat" w:cs="Times New Roman"/>
                <w:sz w:val="20"/>
                <w:szCs w:val="20"/>
                <w:lang w:val="hy-AM"/>
              </w:rPr>
              <w:t xml:space="preserve">,  Քաղաքաշինության կոմիտե,  Հայաստանի տարածքային </w:t>
            </w:r>
            <w:r w:rsidR="00877919" w:rsidRPr="003718A5">
              <w:rPr>
                <w:rFonts w:ascii="GHEA Grapalat" w:eastAsia="Times New Roman" w:hAnsi="GHEA Grapalat" w:cs="Times New Roman"/>
                <w:sz w:val="20"/>
                <w:szCs w:val="20"/>
                <w:lang w:val="hy-AM"/>
              </w:rPr>
              <w:lastRenderedPageBreak/>
              <w:t>զարգացման հիմնադրամ</w:t>
            </w:r>
          </w:p>
          <w:p w:rsidR="00C45F36" w:rsidRPr="003718A5" w:rsidRDefault="00C45F36" w:rsidP="00B56CA9">
            <w:pPr>
              <w:spacing w:after="0"/>
              <w:rPr>
                <w:rFonts w:ascii="GHEA Grapalat" w:hAnsi="GHEA Grapalat"/>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2021-2026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p w:rsidR="00877919" w:rsidRPr="003718A5" w:rsidRDefault="00877919" w:rsidP="00074114">
            <w:pPr>
              <w:spacing w:after="0"/>
              <w:ind w:right="-104"/>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83.2.Գեղարքունիքի մարզում Աստղաձորի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1,25մլն.մ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ՀՀ Գեղարքունիքի մարզի Մարտունու տարածաշրջանում կառուցվող ջրամբարի իշխման տարածքում գտնվող և ներկայումս մեխանիկական եղանակով ոռոգվող 360 հա հողատարածքները կոռոգվեն ինքնահոս եղանակով։ Արդյունքում կխնայվի շուրջ 1,9 մլն կվտ/ժ էլէներգիա:</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Ջրամբարի կառուցմամբ կավելանան նաև շուրջ 1080 հա հողատարածքներ, որոնց տարեկան ջրապահանջարկը կկազմի շուրջ 3,3 մլն 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ջուր</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993"/>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83.3.</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մարզում Ելփինի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0.8 մլն.մ</w:t>
            </w:r>
            <w:r w:rsidRPr="003718A5">
              <w:rPr>
                <w:rFonts w:ascii="GHEA Grapalat" w:eastAsia="Times New Roman" w:hAnsi="GHEA Grapalat" w:cs="Times New Roman"/>
                <w:sz w:val="20"/>
                <w:szCs w:val="20"/>
                <w:vertAlign w:val="superscript"/>
                <w:lang w:val="hy-AM"/>
              </w:rPr>
              <w:t>3</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մարզում  կառուցվող ջրամբարի կառուցման արդյունքում կապահովվի 400 հա  հողատարածքների ջրապահովվածությունը և կտնտեսվի շուրջ 0.5 մլն կվտ/ժ էլէներգիա</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69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993"/>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83.4.</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Խնձորուտի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9.0մլն.մ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ՀՀ </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մարզի Վայքի տարածաշրջանում կառուցվող ջրամբարի իշխման տարածքում գտնվող և ներկայումս մեխանիկական եղանակով ոռոգվող 25 հա հողատարածքները կոռոգվեն ինքնահոս եղանակով, արդյունքում կխնայվի շուրջ 0,025 մլն կվտ/ժ էլէներգիա:</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Ջրամբարի կառուցմամբ կավելանան նաև շուրջ 1500 հա հողատարածքներ, որոնց տարեկան ջրապահանջարկը կկազմի շուրջ 9,0 մլն 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ջուր</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993"/>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83.5.</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Վերնաշենի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3.5մլն.մ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ՀՀ </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մարզի Եղեգնաձորի տարածաշրջանում ջրամբարի կառուցմամբ կավելանան նաև շուրջ 800 հա հողատարածքներ, որոնց տարեկան ջրապահանջարկը կկազմի շուրջ 3.5 մլն 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ջուր</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27"/>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83.6.</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Խաչիկի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Ծավալը 0.55մլն.մ3 ՀՀ </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մարզի Արենիի տարածաշրջանում կառուցվող ջրամբարի իշխման տարածքում գտնվող և ներկայումս մեխանիկական եղանակով ոռոգվող 163 հա հողատարածքները կոռոգվեն ինքնահոս եղանակով, արդյունքում կխնայվի շուրջ 1,2 մլն կվտ/ժ  էլէներգիա</w:t>
            </w:r>
          </w:p>
        </w:tc>
        <w:tc>
          <w:tcPr>
            <w:tcW w:w="225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tc>
        <w:tc>
          <w:tcPr>
            <w:tcW w:w="2178"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27"/>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83.7. </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մարզում Գետիկ վանքի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w:t>
            </w:r>
            <w:r w:rsidRPr="003718A5">
              <w:rPr>
                <w:rFonts w:ascii="GHEA Grapalat" w:hAnsi="GHEA Grapalat"/>
                <w:lang w:val="hy-AM"/>
              </w:rPr>
              <w:t xml:space="preserve"> </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մարզում կառուցվող ջրամբարի ծավալը 35 մլն.մ3: Ջրամբարի կառուցման արդյունքում կապահովվի 0.5 հազ. հա հողատարածքի ջրապահովվածությունը:</w:t>
            </w:r>
          </w:p>
        </w:tc>
        <w:tc>
          <w:tcPr>
            <w:tcW w:w="225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27"/>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83.8.  </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մարզում Զիրակի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w:t>
            </w:r>
            <w:r w:rsidR="005A4D39" w:rsidRPr="003718A5">
              <w:rPr>
                <w:rFonts w:ascii="GHEA Grapalat" w:eastAsia="Calibri" w:hAnsi="GHEA Grapalat" w:cs="Times New Roman"/>
                <w:color w:val="000000" w:themeColor="text1"/>
                <w:sz w:val="20"/>
                <w:szCs w:val="20"/>
                <w:lang w:val="hy-AM"/>
              </w:rPr>
              <w:t>Վայոց ձոր</w:t>
            </w:r>
            <w:r w:rsidRPr="003718A5">
              <w:rPr>
                <w:rFonts w:ascii="GHEA Grapalat" w:eastAsia="Times New Roman" w:hAnsi="GHEA Grapalat" w:cs="Times New Roman"/>
                <w:sz w:val="20"/>
                <w:szCs w:val="20"/>
                <w:lang w:val="hy-AM"/>
              </w:rPr>
              <w:t>ի   մարզում կառուցվող ջրամբարի ծավալը 25 մլն.մ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w:t>
            </w:r>
          </w:p>
        </w:tc>
        <w:tc>
          <w:tcPr>
            <w:tcW w:w="2250" w:type="dxa"/>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83.9. Արմավիրի մարզի Քասախի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11.5մլն.մ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ՀՀ Արմավիրի մարզի Էջմիածնի տարածաշրջանում կառուցվող ջրամբարի իշխման տարածքում գտնվող և ներկայումս մեխանիկական եղանակով ոռոգվող Ակնալիճ համայնքի 380 հա հողատարածքները կոռոգվեն ինքնահոս եղանակով, արդյունքում կխնայվի շուրջ 4,3 մլն կվտ/ժ էլէներգիա: </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Միաժամանակ Սևան-Հրազդան համակարգից կխնայվի շուրջ 12 մլն մ</w:t>
            </w:r>
            <w:r w:rsidRPr="003718A5">
              <w:rPr>
                <w:rFonts w:ascii="GHEA Grapalat" w:eastAsia="Times New Roman" w:hAnsi="GHEA Grapalat" w:cs="Times New Roman"/>
                <w:sz w:val="20"/>
                <w:szCs w:val="20"/>
                <w:vertAlign w:val="superscript"/>
                <w:lang w:val="hy-AM"/>
              </w:rPr>
              <w:t xml:space="preserve">3 </w:t>
            </w:r>
            <w:r w:rsidRPr="003718A5">
              <w:rPr>
                <w:rFonts w:ascii="GHEA Grapalat" w:eastAsia="Times New Roman" w:hAnsi="GHEA Grapalat" w:cs="Times New Roman"/>
                <w:sz w:val="20"/>
                <w:szCs w:val="20"/>
                <w:lang w:val="hy-AM"/>
              </w:rPr>
              <w:t>քանակությամբ ջուր</w:t>
            </w:r>
          </w:p>
        </w:tc>
        <w:tc>
          <w:tcPr>
            <w:tcW w:w="2250" w:type="dxa"/>
            <w:vMerge w:val="restart"/>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83.10.Արմավիրի մարզի Սելավ-Մաստարայի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13.0մլն.մ</w:t>
            </w:r>
            <w:r w:rsidRPr="003718A5">
              <w:rPr>
                <w:rFonts w:ascii="GHEA Grapalat" w:eastAsia="Times New Roman" w:hAnsi="GHEA Grapalat" w:cs="Times New Roman"/>
                <w:sz w:val="20"/>
                <w:szCs w:val="20"/>
                <w:vertAlign w:val="superscript"/>
                <w:lang w:val="hy-AM"/>
              </w:rPr>
              <w:t xml:space="preserve">3 </w:t>
            </w:r>
            <w:r w:rsidRPr="003718A5">
              <w:rPr>
                <w:rFonts w:ascii="GHEA Grapalat" w:eastAsia="Times New Roman" w:hAnsi="GHEA Grapalat" w:cs="Times New Roman"/>
                <w:sz w:val="20"/>
                <w:szCs w:val="20"/>
                <w:lang w:val="hy-AM"/>
              </w:rPr>
              <w:t xml:space="preserve">նախատեսվում է կառուցել Սելավ Մաստարա գետի Թալինի ջրանցքի ձախ ճյուղի հատման հատվածում 1230մ նիշի վրա: Նախատեսված է 8500հա հողերի </w:t>
            </w:r>
            <w:r w:rsidRPr="003718A5">
              <w:rPr>
                <w:rFonts w:ascii="GHEA Grapalat" w:eastAsia="Times New Roman" w:hAnsi="GHEA Grapalat" w:cs="Times New Roman"/>
                <w:sz w:val="20"/>
                <w:szCs w:val="20"/>
                <w:lang w:val="hy-AM"/>
              </w:rPr>
              <w:lastRenderedPageBreak/>
              <w:t>ջրապահովվածությունը բարձրացնելու համար</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993"/>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83.11.Տավուշի մարզում Հախում-2 ջրամբարի կառուցման նախագծային փաստաթղթերի կազմում և կառուցում</w:t>
            </w:r>
          </w:p>
          <w:p w:rsidR="00877919" w:rsidRPr="003718A5" w:rsidRDefault="00877919" w:rsidP="00074114">
            <w:pPr>
              <w:tabs>
                <w:tab w:val="left" w:pos="993"/>
              </w:tabs>
              <w:spacing w:after="0"/>
              <w:rPr>
                <w:rFonts w:ascii="GHEA Grapalat" w:eastAsia="Times New Roman" w:hAnsi="GHEA Grapalat" w:cs="Times New Roman"/>
                <w:sz w:val="20"/>
                <w:szCs w:val="20"/>
                <w:lang w:val="hy-AM"/>
              </w:rPr>
            </w:pPr>
          </w:p>
          <w:p w:rsidR="00877919" w:rsidRPr="003718A5" w:rsidRDefault="00877919" w:rsidP="00074114">
            <w:pPr>
              <w:tabs>
                <w:tab w:val="left" w:pos="993"/>
              </w:tabs>
              <w:spacing w:after="0"/>
              <w:rPr>
                <w:rFonts w:ascii="GHEA Grapalat" w:eastAsia="Times New Roman" w:hAnsi="GHEA Grapalat" w:cs="Times New Roman"/>
                <w:sz w:val="20"/>
                <w:szCs w:val="20"/>
                <w:lang w:val="hy-AM"/>
              </w:rPr>
            </w:pPr>
          </w:p>
          <w:p w:rsidR="00877919" w:rsidRPr="003718A5" w:rsidRDefault="00877919" w:rsidP="00074114">
            <w:pPr>
              <w:tabs>
                <w:tab w:val="left" w:pos="993"/>
              </w:tabs>
              <w:spacing w:after="0"/>
              <w:rPr>
                <w:rFonts w:ascii="GHEA Grapalat" w:eastAsia="Times New Roman" w:hAnsi="GHEA Grapalat" w:cs="Times New Roman"/>
                <w:sz w:val="20"/>
                <w:szCs w:val="20"/>
                <w:lang w:val="hy-AM"/>
              </w:rPr>
            </w:pPr>
          </w:p>
          <w:p w:rsidR="00877919" w:rsidRPr="003718A5" w:rsidRDefault="00877919" w:rsidP="00074114">
            <w:pPr>
              <w:tabs>
                <w:tab w:val="left" w:pos="993"/>
              </w:tabs>
              <w:spacing w:after="0"/>
              <w:rPr>
                <w:rFonts w:ascii="GHEA Grapalat" w:eastAsia="Times New Roman" w:hAnsi="GHEA Grapalat" w:cs="Times New Roman"/>
                <w:sz w:val="20"/>
                <w:szCs w:val="20"/>
                <w:lang w:val="hy-AM"/>
              </w:rPr>
            </w:pP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1.0մլն.մ</w:t>
            </w:r>
            <w:r w:rsidRPr="003718A5">
              <w:rPr>
                <w:rFonts w:ascii="GHEA Grapalat" w:eastAsia="Times New Roman" w:hAnsi="GHEA Grapalat" w:cs="Times New Roman"/>
                <w:sz w:val="20"/>
                <w:szCs w:val="20"/>
                <w:vertAlign w:val="superscript"/>
                <w:lang w:val="hy-AM"/>
              </w:rPr>
              <w:t>3</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Տավուշի մարզի Բերդի տարածաշրջանում ներկայումս &lt;&lt;Տավուշ&gt;&gt; ջրօգտագործողների ընկերության շուրջ 920 հա հողատարածքները նախատեսված է ոռոգել մեխանիկական եղանակով:</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Ջրամբարի կառուցմամբ մեխանիկական ոռոգումը կփոխարինվի ինքնահոս ոռոգմամբ:</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5F55F9">
        <w:trPr>
          <w:trHeight w:val="2870"/>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83.12.Տավուշի մարզում Կողբի ջրամբարի կառուցման նախագծային փաստաթղթերի կազմում և կառուցում</w:t>
            </w:r>
          </w:p>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p>
          <w:p w:rsidR="00877919" w:rsidRPr="003718A5" w:rsidRDefault="00877919" w:rsidP="005F55F9">
            <w:pPr>
              <w:tabs>
                <w:tab w:val="left" w:pos="256"/>
                <w:tab w:val="left" w:pos="612"/>
                <w:tab w:val="left" w:pos="792"/>
              </w:tabs>
              <w:spacing w:after="0"/>
              <w:rPr>
                <w:rFonts w:ascii="GHEA Grapalat" w:eastAsia="Times New Roman" w:hAnsi="GHEA Grapalat" w:cs="Times New Roman"/>
                <w:sz w:val="20"/>
                <w:szCs w:val="20"/>
                <w:lang w:val="hy-AM"/>
              </w:rPr>
            </w:pP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2.0մլն.մ</w:t>
            </w:r>
            <w:r w:rsidRPr="003718A5">
              <w:rPr>
                <w:rFonts w:ascii="GHEA Grapalat" w:eastAsia="Times New Roman" w:hAnsi="GHEA Grapalat" w:cs="Times New Roman"/>
                <w:sz w:val="20"/>
                <w:szCs w:val="20"/>
                <w:vertAlign w:val="superscript"/>
                <w:lang w:val="hy-AM"/>
              </w:rPr>
              <w:t>3</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Տավուշի մարզի Նոյեմբերյանի տարածաշրջանում ջրամբարի կառուցմամբ կավելանան նաև շուրջ 670 հա հողատարածքներ, որոնց տարեկան ջրապահանջարկը կկազմի շուրջ 2,9 մլն 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ջուր</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2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right w:val="single" w:sz="4" w:space="0" w:color="auto"/>
            </w:tcBorders>
          </w:tcPr>
          <w:p w:rsidR="00877919" w:rsidRPr="003718A5" w:rsidRDefault="00877919" w:rsidP="00074114">
            <w:pPr>
              <w:tabs>
                <w:tab w:val="left" w:pos="993"/>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83.13.Շիրակի մարզում  Արթիկի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Ծավալը 1.69մլն.մ</w:t>
            </w:r>
            <w:r w:rsidRPr="003718A5">
              <w:rPr>
                <w:rFonts w:ascii="GHEA Grapalat" w:eastAsia="Times New Roman" w:hAnsi="GHEA Grapalat" w:cs="Times New Roman"/>
                <w:sz w:val="20"/>
                <w:szCs w:val="20"/>
                <w:vertAlign w:val="superscript"/>
                <w:lang w:val="hy-AM"/>
              </w:rPr>
              <w:t>3</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Շիրակի մարզի Արթիկի տարածաշրջանում կառուցվող ջրամբարի իշխման տարածքում գտնվող և ներկայումս մեխանիկական եղանակով ոռոգվող 32 հա հողատարածքները կոռոգվեն  ինքնահոս եղանակով, արդյունքում կխնայվի շուրջ 0,1 մլն կվտ/ժ էլէներգիա:</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Ջրամբարի կառուցմամբ կավելանան նաև շուրջ 400 հա հողատարածքներ, որոնց տարեկան ջրապահանջարկը կկազմի շուրջ 1,5 մլն 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 xml:space="preserve"> ջուր</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83.14.Սյունիքի մարզում Խնձորեսկի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Սյունիքի մարզում կառուցվող ջրամբարի ծավալը 5.21 մլն.մ3: Ջրամբարի կառուցման արդյունքում կապահովվի 1.5 հազ. հա հողատարածքի ջրապահովվածությունը:</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83.15 Սյունիքի մարզում Լիճքի (Մեղրի)  ջրամբարի կառուցման նախագծային փաստաթղթերի կազմում և կառուցում</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Սյունիքի մարզում կառուցվող ջրամբարի ծավալը 1.17 մլն.մ</w:t>
            </w:r>
            <w:r w:rsidRPr="003718A5">
              <w:rPr>
                <w:rFonts w:ascii="GHEA Grapalat" w:eastAsia="Times New Roman" w:hAnsi="GHEA Grapalat" w:cs="Times New Roman"/>
                <w:sz w:val="20"/>
                <w:szCs w:val="20"/>
                <w:vertAlign w:val="superscript"/>
                <w:lang w:val="hy-AM"/>
              </w:rPr>
              <w:t>3</w:t>
            </w:r>
            <w:r w:rsidRPr="003718A5">
              <w:rPr>
                <w:rFonts w:ascii="GHEA Grapalat" w:eastAsia="Times New Roman" w:hAnsi="GHEA Grapalat" w:cs="Times New Roman"/>
                <w:sz w:val="20"/>
                <w:szCs w:val="20"/>
                <w:lang w:val="hy-AM"/>
              </w:rPr>
              <w:t>:</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993"/>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83.16.Կապսի ջրամբարից մինչև Թալինի մայր ջրանցքի ոռոգման ջրատարի կառուցում </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Մեխանիկական ոռոգումը ինքնահոս համակարգերով փոխարինում</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բյուջեի և օրենքով չարգելված այլ միջոցներով</w:t>
            </w:r>
          </w:p>
        </w:tc>
      </w:tr>
      <w:tr w:rsidR="00877919" w:rsidRPr="007A4C62" w:rsidTr="00C82D97">
        <w:trPr>
          <w:trHeight w:val="73"/>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A03354">
            <w:pPr>
              <w:tabs>
                <w:tab w:val="left" w:pos="993"/>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83.17.Հեր</w:t>
            </w:r>
            <w:r w:rsidR="00A03354" w:rsidRPr="003718A5">
              <w:rPr>
                <w:rFonts w:ascii="GHEA Grapalat" w:eastAsia="Times New Roman" w:hAnsi="GHEA Grapalat" w:cs="Times New Roman"/>
                <w:sz w:val="20"/>
                <w:szCs w:val="20"/>
                <w:lang w:val="hy-AM"/>
              </w:rPr>
              <w:t>հ</w:t>
            </w:r>
            <w:r w:rsidRPr="003718A5">
              <w:rPr>
                <w:rFonts w:ascii="GHEA Grapalat" w:eastAsia="Times New Roman" w:hAnsi="GHEA Grapalat" w:cs="Times New Roman"/>
                <w:sz w:val="20"/>
                <w:szCs w:val="20"/>
                <w:lang w:val="hy-AM"/>
              </w:rPr>
              <w:t xml:space="preserve">երի ջրամբարից սկիզբ առնող ինքնահոս համակարգի կառուցում </w:t>
            </w:r>
          </w:p>
        </w:tc>
        <w:tc>
          <w:tcPr>
            <w:tcW w:w="315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Ոռոգման ջրամատակարարման մեջ ինքնահոսի կշռի մեծացում</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2021-2026թթ. (Շինարարության ավարտ 2027թ.)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շինարարության ընդհանուր արժեքը՝ 10,714,678.2 հազ.դրամ,</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2021թ.՝ 900,000.0 հազ.դրամ,</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 900,000.0  հազ.դրամ,</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1,782,935.6 հազ.դրամ,</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2024թ.՝ .՝ 1,782,935.6 հազ.դրամ,</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2025թ.՝ 1,782,935.6 հազ.դրամ,</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2026թ՝. 1,782,935.6 հազ.դրամ</w:t>
            </w:r>
          </w:p>
        </w:tc>
      </w:tr>
      <w:tr w:rsidR="00877919" w:rsidRPr="003718A5" w:rsidTr="00DC5E68">
        <w:trPr>
          <w:trHeight w:val="1"/>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993"/>
              </w:tabs>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83.18.Գեղարդալճի  ջրամբարից ինքնահոս համակարգի կառուցում</w:t>
            </w:r>
          </w:p>
        </w:tc>
        <w:tc>
          <w:tcPr>
            <w:tcW w:w="3150"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Մեխանիկական ոռոգումը ինքնահոս համակարգերով փոխարինում</w:t>
            </w:r>
          </w:p>
        </w:tc>
        <w:tc>
          <w:tcPr>
            <w:tcW w:w="2250" w:type="dxa"/>
            <w:vMerge/>
            <w:tcBorders>
              <w:left w:val="single" w:sz="4" w:space="0" w:color="auto"/>
              <w:right w:val="single" w:sz="4" w:space="0" w:color="auto"/>
            </w:tcBorders>
          </w:tcPr>
          <w:p w:rsidR="00877919" w:rsidRPr="003718A5" w:rsidRDefault="00877919" w:rsidP="00074114">
            <w:pPr>
              <w:spacing w:after="0"/>
              <w:rPr>
                <w:rFonts w:ascii="GHEA Grapalat" w:hAnsi="GHEA Grapalat"/>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2021-2022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7A4C62" w:rsidTr="00DC5E68">
        <w:trPr>
          <w:trHeight w:val="1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83.19. Օրվա  կարգավորիչ 31 հատ ջրավազանների կառուցում, վերակառուցում և նախապատրաստական աշխատանքների իրականացում</w:t>
            </w:r>
          </w:p>
        </w:tc>
        <w:tc>
          <w:tcPr>
            <w:tcW w:w="3150" w:type="dxa"/>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Ոռոգման համակարգերի սպասարկման տարածքում ընդգրկված և լրացուցիչ ոռոգելի հողերի ջրամատակարարման համար անհրաժեշտ ջրի քանակի  ապահովում, որը անհրաժեշտ նախադրյալներ կստեղծի ջրային համակարգերի օգտագործման արդյունավետության բարձրացման և կայուն զարգացման համար</w:t>
            </w:r>
          </w:p>
        </w:tc>
        <w:tc>
          <w:tcPr>
            <w:tcW w:w="2250" w:type="dxa"/>
            <w:vMerge/>
            <w:tcBorders>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af-ZA"/>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2022-2025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36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w:t>
            </w:r>
          </w:p>
          <w:p w:rsidR="00877919" w:rsidRPr="003718A5" w:rsidRDefault="00877919" w:rsidP="00074114">
            <w:pPr>
              <w:spacing w:after="0" w:line="36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շինարարության ընդհանուր արժեքը շուրջ՝</w:t>
            </w:r>
          </w:p>
          <w:p w:rsidR="00877919" w:rsidRPr="003718A5" w:rsidRDefault="00877919" w:rsidP="00074114">
            <w:pPr>
              <w:spacing w:after="0" w:line="36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12,699,887.4 հազ.դրամ,</w:t>
            </w:r>
          </w:p>
          <w:p w:rsidR="00877919" w:rsidRPr="003718A5" w:rsidRDefault="00877919" w:rsidP="00074114">
            <w:pPr>
              <w:spacing w:after="0" w:line="36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w:t>
            </w:r>
          </w:p>
          <w:p w:rsidR="00877919" w:rsidRPr="003718A5" w:rsidRDefault="00877919" w:rsidP="00074114">
            <w:pPr>
              <w:spacing w:after="0" w:line="36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492,962.4 հազ.դրամ</w:t>
            </w:r>
          </w:p>
        </w:tc>
      </w:tr>
      <w:tr w:rsidR="00877919" w:rsidRPr="007A4C62" w:rsidTr="00DC5E68">
        <w:trPr>
          <w:trHeight w:val="1052"/>
        </w:trPr>
        <w:tc>
          <w:tcPr>
            <w:tcW w:w="630" w:type="dxa"/>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8</w:t>
            </w:r>
            <w:r w:rsidRPr="003718A5">
              <w:rPr>
                <w:rFonts w:ascii="GHEA Grapalat" w:eastAsia="Times New Roman" w:hAnsi="GHEA Grapalat" w:cs="Times New Roman"/>
                <w:sz w:val="20"/>
                <w:szCs w:val="20"/>
                <w:lang w:val="hy-AM"/>
              </w:rPr>
              <w:t>4</w:t>
            </w:r>
          </w:p>
        </w:tc>
        <w:tc>
          <w:tcPr>
            <w:tcW w:w="2597" w:type="dxa"/>
            <w:tcBorders>
              <w:left w:val="single" w:sz="4" w:space="0" w:color="auto"/>
              <w:bottom w:val="single" w:sz="4" w:space="0" w:color="auto"/>
              <w:right w:val="single" w:sz="4" w:space="0" w:color="auto"/>
            </w:tcBorders>
          </w:tcPr>
          <w:p w:rsidR="00877919" w:rsidRPr="003718A5" w:rsidRDefault="00877919" w:rsidP="00074114">
            <w:pPr>
              <w:tabs>
                <w:tab w:val="left" w:pos="500"/>
              </w:tabs>
              <w:spacing w:after="0"/>
              <w:ind w:right="59"/>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«Արփա-Սևան» թունելի անվտանգ շահագործման շարունակականության ապահովում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tabs>
                <w:tab w:val="left" w:pos="256"/>
                <w:tab w:val="left" w:pos="612"/>
                <w:tab w:val="left" w:pos="792"/>
              </w:tabs>
              <w:spacing w:after="0"/>
              <w:ind w:left="36"/>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84.1.Արփա-Սևան հիդրոտեխնիկական կառույցի վթարային հատվածների ուսումնասիրություն, նախագծանախահաշվային փաստաթղթերի կազմում և շինարարական աշխատանքների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Սևանա լճի մակարդակի բարձրացում, թունելի ջրթողունակության ավելացում, անխափան աշխատանքի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Քաղաքաշինության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2022-2024</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2022թ.՝ 1,615,126.5 </w:t>
            </w:r>
            <w:r w:rsidR="00A44031" w:rsidRPr="003718A5">
              <w:rPr>
                <w:rFonts w:ascii="GHEA Grapalat" w:hAnsi="GHEA Grapalat" w:cs="Calibri"/>
                <w:color w:val="000000" w:themeColor="text1"/>
                <w:sz w:val="20"/>
                <w:szCs w:val="20"/>
                <w:lang w:val="hy-AM"/>
              </w:rPr>
              <w:t xml:space="preserve"> հազ. դրամ</w:t>
            </w:r>
            <w:r w:rsidRPr="003718A5">
              <w:rPr>
                <w:rFonts w:ascii="GHEA Grapalat" w:eastAsia="Times New Roman" w:hAnsi="GHEA Grapalat" w:cs="Times New Roman"/>
                <w:sz w:val="20"/>
                <w:szCs w:val="20"/>
                <w:lang w:val="hy-AM"/>
              </w:rPr>
              <w:t>,</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2023թ.՝1,600,000.0 </w:t>
            </w:r>
            <w:r w:rsidR="00A44031" w:rsidRPr="003718A5">
              <w:rPr>
                <w:rFonts w:ascii="GHEA Grapalat" w:hAnsi="GHEA Grapalat" w:cs="Calibri"/>
                <w:color w:val="000000" w:themeColor="text1"/>
                <w:sz w:val="20"/>
                <w:szCs w:val="20"/>
                <w:lang w:val="hy-AM"/>
              </w:rPr>
              <w:t xml:space="preserve"> հազ. դրամ</w:t>
            </w:r>
            <w:r w:rsidRPr="003718A5">
              <w:rPr>
                <w:rFonts w:ascii="GHEA Grapalat" w:eastAsia="Times New Roman" w:hAnsi="GHEA Grapalat" w:cs="Times New Roman"/>
                <w:sz w:val="20"/>
                <w:szCs w:val="20"/>
                <w:lang w:val="hy-AM"/>
              </w:rPr>
              <w:t>,</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2024թ.՝1,600,000.0 </w:t>
            </w:r>
            <w:r w:rsidR="00A44031" w:rsidRPr="003718A5">
              <w:rPr>
                <w:rFonts w:ascii="GHEA Grapalat" w:hAnsi="GHEA Grapalat" w:cs="Calibri"/>
                <w:color w:val="000000" w:themeColor="text1"/>
                <w:sz w:val="20"/>
                <w:szCs w:val="20"/>
                <w:lang w:val="hy-AM"/>
              </w:rPr>
              <w:t xml:space="preserve"> հազ. դրամ</w:t>
            </w:r>
          </w:p>
        </w:tc>
      </w:tr>
      <w:tr w:rsidR="00877919" w:rsidRPr="007A4C62" w:rsidTr="00DC5E68">
        <w:trPr>
          <w:trHeight w:val="1052"/>
        </w:trPr>
        <w:tc>
          <w:tcPr>
            <w:tcW w:w="630" w:type="dxa"/>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8</w:t>
            </w:r>
            <w:r w:rsidRPr="003718A5">
              <w:rPr>
                <w:rFonts w:ascii="GHEA Grapalat" w:eastAsia="Times New Roman" w:hAnsi="GHEA Grapalat" w:cs="Times New Roman"/>
                <w:sz w:val="20"/>
                <w:szCs w:val="20"/>
                <w:lang w:val="hy-AM"/>
              </w:rPr>
              <w:t>5</w:t>
            </w:r>
          </w:p>
        </w:tc>
        <w:tc>
          <w:tcPr>
            <w:tcW w:w="2597" w:type="dxa"/>
            <w:tcBorders>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Խոնավ (գերխոնավ) գյուղատնտեսական հողատարածքների մելիորատիվ վիճակի բարելավման աշխատանքների իրականացում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85.1.Կոլեկտորադրենաժային ցանցի պահպանում և շահագործում: Գրունտային ջրերի մակարդակների և որակի որոշման աշխատանքների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tabs>
                <w:tab w:val="left" w:pos="369"/>
              </w:tabs>
              <w:spacing w:after="0"/>
              <w:rPr>
                <w:rFonts w:ascii="GHEA Grapalat" w:eastAsia="Times New Roman" w:hAnsi="GHEA Grapalat"/>
                <w:sz w:val="20"/>
                <w:szCs w:val="20"/>
                <w:lang w:val="hy-AM" w:eastAsia="en-US"/>
              </w:rPr>
            </w:pPr>
            <w:r w:rsidRPr="003718A5">
              <w:rPr>
                <w:rFonts w:ascii="GHEA Grapalat" w:eastAsia="Times New Roman" w:hAnsi="GHEA Grapalat"/>
                <w:sz w:val="20"/>
                <w:szCs w:val="20"/>
                <w:lang w:val="hy-AM" w:eastAsia="en-US"/>
              </w:rPr>
              <w:t xml:space="preserve"> Հողերի մելիորատիվ վիճակի բարելավում, գրունտային ջրերի մակարդակի իջեցում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spacing w:after="0" w:line="240" w:lineRule="auto"/>
              <w:ind w:left="0"/>
              <w:jc w:val="center"/>
              <w:rPr>
                <w:rFonts w:ascii="GHEA Grapalat" w:eastAsia="Times New Roman" w:hAnsi="GHEA Grapalat" w:cs="Times New Roman"/>
                <w:sz w:val="20"/>
                <w:szCs w:val="20"/>
              </w:rPr>
            </w:pPr>
            <w:r w:rsidRPr="003718A5">
              <w:rPr>
                <w:rFonts w:ascii="GHEA Grapalat" w:eastAsia="Times New Roman" w:hAnsi="GHEA Grapalat" w:cs="Times New Roman"/>
                <w:sz w:val="20"/>
                <w:szCs w:val="20"/>
              </w:rPr>
              <w:t>2021</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 (շարունակական)</w:t>
            </w:r>
          </w:p>
          <w:p w:rsidR="00877919" w:rsidRPr="003718A5" w:rsidRDefault="00877919" w:rsidP="00074114">
            <w:pPr>
              <w:spacing w:after="0"/>
              <w:jc w:val="center"/>
              <w:rPr>
                <w:rFonts w:ascii="GHEA Grapalat" w:eastAsia="Times New Roman" w:hAnsi="GHEA Grapalat" w:cs="Times New Roman"/>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w:t>
            </w:r>
          </w:p>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2022թ.՝ 290,823.9 </w:t>
            </w:r>
            <w:r w:rsidR="00A44031" w:rsidRPr="003718A5">
              <w:rPr>
                <w:rFonts w:ascii="GHEA Grapalat" w:hAnsi="GHEA Grapalat" w:cs="Calibri"/>
                <w:color w:val="000000" w:themeColor="text1"/>
                <w:sz w:val="20"/>
                <w:szCs w:val="20"/>
                <w:lang w:val="hy-AM"/>
              </w:rPr>
              <w:t xml:space="preserve"> հազ. դրամ</w:t>
            </w:r>
          </w:p>
        </w:tc>
      </w:tr>
      <w:tr w:rsidR="00877919" w:rsidRPr="007A4C62" w:rsidTr="00DC5E68">
        <w:trPr>
          <w:trHeight w:val="1052"/>
        </w:trPr>
        <w:tc>
          <w:tcPr>
            <w:tcW w:w="630" w:type="dxa"/>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8</w:t>
            </w:r>
            <w:r w:rsidRPr="003718A5">
              <w:rPr>
                <w:rFonts w:ascii="GHEA Grapalat" w:eastAsia="Times New Roman" w:hAnsi="GHEA Grapalat" w:cs="Times New Roman"/>
                <w:sz w:val="20"/>
                <w:szCs w:val="20"/>
                <w:lang w:val="hy-AM"/>
              </w:rPr>
              <w:t>6</w:t>
            </w:r>
          </w:p>
        </w:tc>
        <w:tc>
          <w:tcPr>
            <w:tcW w:w="2597" w:type="dxa"/>
            <w:tcBorders>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Հեղեղման ռիսկի նախնական գնահատման իրականացում, հեղեղումների վտանգի և ռիսկի քարտեզների կազմում, հեղեղումների ռիսկի կառավարման պլանների կազմում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86.1.Հանրապետության բնակավայրերի, տնտեսական արժեք ներկայացնող տարածքների ու բնակչության գույքը վարարումների և սելավների ռիսկից պաշտպանելու տվյալների բազայի ստեղծման, հակահեղեղային </w:t>
            </w:r>
            <w:r w:rsidRPr="003718A5">
              <w:rPr>
                <w:rFonts w:ascii="GHEA Grapalat" w:eastAsia="Times New Roman" w:hAnsi="GHEA Grapalat" w:cs="Times New Roman"/>
                <w:sz w:val="20"/>
                <w:szCs w:val="20"/>
                <w:lang w:val="hy-AM"/>
              </w:rPr>
              <w:lastRenderedPageBreak/>
              <w:t>առաջնահերթ միջոցառումների իրականացման կանոնակարգման, կառավարման համակարգչային ծրագրի միջոցով ոլորտի կենտրոնացված կառավարման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tabs>
                <w:tab w:val="left" w:pos="369"/>
              </w:tabs>
              <w:spacing w:after="0"/>
              <w:rPr>
                <w:rFonts w:ascii="GHEA Grapalat" w:eastAsia="Times New Roman" w:hAnsi="GHEA Grapalat"/>
                <w:sz w:val="20"/>
                <w:szCs w:val="20"/>
                <w:lang w:val="hy-AM" w:eastAsia="en-US"/>
              </w:rPr>
            </w:pPr>
            <w:r w:rsidRPr="003718A5">
              <w:rPr>
                <w:rFonts w:ascii="GHEA Grapalat" w:eastAsia="Times New Roman" w:hAnsi="GHEA Grapalat"/>
                <w:sz w:val="20"/>
                <w:szCs w:val="20"/>
                <w:lang w:val="hy-AM" w:eastAsia="en-US"/>
              </w:rPr>
              <w:lastRenderedPageBreak/>
              <w:t>Բնակավայրերի, տնտեսական արժեք ներկայացնող տարածքների ու բնակչության գույքը վարարումների և սելավների ռիսկից պաշտպանում</w:t>
            </w:r>
          </w:p>
          <w:p w:rsidR="00877919" w:rsidRPr="003718A5" w:rsidRDefault="00877919" w:rsidP="00074114">
            <w:pPr>
              <w:pStyle w:val="BodyText"/>
              <w:tabs>
                <w:tab w:val="left" w:pos="369"/>
              </w:tabs>
              <w:spacing w:after="0"/>
              <w:rPr>
                <w:rFonts w:ascii="GHEA Grapalat" w:eastAsia="Times New Roman" w:hAnsi="GHEA Grapalat"/>
                <w:sz w:val="20"/>
                <w:szCs w:val="20"/>
                <w:lang w:val="hy-AM" w:eastAsia="en-US"/>
              </w:rPr>
            </w:pPr>
          </w:p>
          <w:p w:rsidR="00877919" w:rsidRPr="003718A5" w:rsidRDefault="00877919" w:rsidP="00074114">
            <w:pPr>
              <w:pStyle w:val="BodyText"/>
              <w:tabs>
                <w:tab w:val="left" w:pos="369"/>
              </w:tabs>
              <w:spacing w:after="0"/>
              <w:rPr>
                <w:rFonts w:ascii="GHEA Grapalat" w:eastAsia="Times New Roman" w:hAnsi="GHEA Grapalat"/>
                <w:sz w:val="20"/>
                <w:szCs w:val="20"/>
                <w:lang w:val="hy-AM" w:eastAsia="en-US"/>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5E0F50"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Շ</w:t>
            </w:r>
            <w:r w:rsidR="00877919" w:rsidRPr="003718A5">
              <w:rPr>
                <w:rFonts w:ascii="GHEA Grapalat" w:eastAsia="Times New Roman" w:hAnsi="GHEA Grapalat" w:cs="Times New Roman"/>
                <w:sz w:val="20"/>
                <w:szCs w:val="20"/>
                <w:lang w:val="hy-AM"/>
              </w:rPr>
              <w:t>րջակա միջավայրի նախարարություն,</w:t>
            </w:r>
          </w:p>
          <w:p w:rsidR="00E354AE" w:rsidRPr="003718A5" w:rsidRDefault="00E354AE" w:rsidP="00074114">
            <w:pPr>
              <w:spacing w:after="0"/>
              <w:rPr>
                <w:rFonts w:ascii="GHEA Grapalat" w:eastAsia="Times New Roman" w:hAnsi="GHEA Grapalat" w:cs="Times New Roman"/>
                <w:sz w:val="20"/>
                <w:szCs w:val="20"/>
                <w:lang w:val="hy-AM"/>
              </w:rPr>
            </w:pPr>
          </w:p>
          <w:p w:rsidR="00877919" w:rsidRPr="003718A5" w:rsidRDefault="005E0F50"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րտակարգ իրավիճակների նախարարություն</w:t>
            </w:r>
            <w:r w:rsidR="00E354AE" w:rsidRPr="003718A5">
              <w:rPr>
                <w:rFonts w:ascii="GHEA Grapalat" w:eastAsia="Times New Roman" w:hAnsi="GHEA Grapalat" w:cs="Times New Roman"/>
                <w:sz w:val="20"/>
                <w:szCs w:val="20"/>
                <w:lang w:val="hy-AM"/>
              </w:rPr>
              <w:t>,</w:t>
            </w:r>
            <w:r w:rsidR="00877919" w:rsidRPr="003718A5">
              <w:rPr>
                <w:rFonts w:ascii="GHEA Grapalat" w:eastAsia="Times New Roman" w:hAnsi="GHEA Grapalat" w:cs="Times New Roman"/>
                <w:sz w:val="20"/>
                <w:szCs w:val="20"/>
                <w:lang w:val="hy-AM"/>
              </w:rPr>
              <w:t xml:space="preserve"> </w:t>
            </w:r>
          </w:p>
          <w:p w:rsidR="00E354AE" w:rsidRPr="003718A5" w:rsidRDefault="00E354AE" w:rsidP="00074114">
            <w:pPr>
              <w:spacing w:after="0"/>
              <w:rPr>
                <w:rFonts w:ascii="GHEA Grapalat" w:eastAsia="Times New Roman" w:hAnsi="GHEA Grapalat" w:cs="Times New Roman"/>
                <w:sz w:val="20"/>
                <w:szCs w:val="20"/>
                <w:lang w:val="hy-AM"/>
              </w:rPr>
            </w:pP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Կադաստրի կոմիտե </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2022-2024</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թվականներ</w:t>
            </w:r>
          </w:p>
          <w:p w:rsidR="00877919" w:rsidRPr="003718A5" w:rsidRDefault="00877919" w:rsidP="00074114">
            <w:pPr>
              <w:spacing w:after="0"/>
              <w:jc w:val="center"/>
              <w:rPr>
                <w:rFonts w:ascii="GHEA Grapalat" w:eastAsia="Times New Roman" w:hAnsi="GHEA Grapalat" w:cs="Times New Roman"/>
                <w:sz w:val="20"/>
                <w:szCs w:val="20"/>
                <w:lang w:val="hy-AM"/>
              </w:rPr>
            </w:pPr>
          </w:p>
          <w:p w:rsidR="00877919" w:rsidRPr="003718A5" w:rsidRDefault="00877919" w:rsidP="00074114">
            <w:pPr>
              <w:spacing w:after="0"/>
              <w:jc w:val="center"/>
              <w:rPr>
                <w:rFonts w:ascii="GHEA Grapalat" w:eastAsia="Times New Roman" w:hAnsi="GHEA Grapalat" w:cs="Times New Roman"/>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36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w:t>
            </w:r>
          </w:p>
          <w:p w:rsidR="00877919" w:rsidRPr="003718A5" w:rsidRDefault="00877919" w:rsidP="00074114">
            <w:pPr>
              <w:spacing w:after="0" w:line="36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 923,499.7 հազ.դրամ</w:t>
            </w:r>
          </w:p>
          <w:p w:rsidR="00877919" w:rsidRPr="003718A5" w:rsidRDefault="00877919" w:rsidP="00074114">
            <w:pPr>
              <w:spacing w:after="0"/>
              <w:jc w:val="center"/>
              <w:rPr>
                <w:rFonts w:ascii="GHEA Grapalat" w:eastAsia="Times New Roman" w:hAnsi="GHEA Grapalat" w:cs="Times New Roman"/>
                <w:sz w:val="20"/>
                <w:szCs w:val="20"/>
                <w:lang w:val="hy-AM"/>
              </w:rPr>
            </w:pPr>
          </w:p>
        </w:tc>
      </w:tr>
      <w:tr w:rsidR="00877919" w:rsidRPr="007A4C62" w:rsidTr="00DC5E68">
        <w:trPr>
          <w:trHeight w:val="1052"/>
        </w:trPr>
        <w:tc>
          <w:tcPr>
            <w:tcW w:w="630" w:type="dxa"/>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8</w:t>
            </w:r>
            <w:r w:rsidRPr="003718A5">
              <w:rPr>
                <w:rFonts w:ascii="GHEA Grapalat" w:eastAsia="Times New Roman" w:hAnsi="GHEA Grapalat" w:cs="Times New Roman"/>
                <w:sz w:val="20"/>
                <w:szCs w:val="20"/>
                <w:lang w:val="hy-AM"/>
              </w:rPr>
              <w:t>7</w:t>
            </w:r>
          </w:p>
        </w:tc>
        <w:tc>
          <w:tcPr>
            <w:tcW w:w="2597" w:type="dxa"/>
            <w:tcBorders>
              <w:left w:val="single" w:sz="4" w:space="0" w:color="auto"/>
              <w:bottom w:val="single" w:sz="4" w:space="0" w:color="auto"/>
              <w:right w:val="single" w:sz="4" w:space="0" w:color="auto"/>
            </w:tcBorders>
          </w:tcPr>
          <w:p w:rsidR="00877919" w:rsidRPr="003718A5" w:rsidRDefault="00877919" w:rsidP="00074114">
            <w:pPr>
              <w:pStyle w:val="NormalWeb"/>
              <w:shd w:val="clear" w:color="auto" w:fill="FFFFFF"/>
              <w:spacing w:before="0" w:beforeAutospacing="0" w:after="0" w:afterAutospacing="0"/>
              <w:rPr>
                <w:rFonts w:ascii="GHEA Grapalat" w:hAnsi="GHEA Grapalat"/>
                <w:sz w:val="20"/>
                <w:szCs w:val="20"/>
                <w:lang w:val="af-ZA"/>
              </w:rPr>
            </w:pPr>
            <w:r w:rsidRPr="003718A5">
              <w:rPr>
                <w:rFonts w:ascii="GHEA Grapalat" w:hAnsi="GHEA Grapalat"/>
                <w:sz w:val="20"/>
                <w:szCs w:val="20"/>
              </w:rPr>
              <w:t>Ոռոգման</w:t>
            </w:r>
            <w:r w:rsidRPr="003718A5">
              <w:rPr>
                <w:rFonts w:ascii="GHEA Grapalat" w:hAnsi="GHEA Grapalat"/>
                <w:sz w:val="20"/>
                <w:szCs w:val="20"/>
                <w:lang w:val="af-ZA"/>
              </w:rPr>
              <w:t xml:space="preserve"> </w:t>
            </w:r>
            <w:r w:rsidRPr="003718A5">
              <w:rPr>
                <w:rFonts w:ascii="GHEA Grapalat" w:hAnsi="GHEA Grapalat"/>
                <w:sz w:val="20"/>
                <w:szCs w:val="20"/>
              </w:rPr>
              <w:t>համակարգերում</w:t>
            </w:r>
            <w:r w:rsidRPr="003718A5">
              <w:rPr>
                <w:rFonts w:ascii="GHEA Grapalat" w:hAnsi="GHEA Grapalat"/>
                <w:sz w:val="20"/>
                <w:szCs w:val="20"/>
                <w:lang w:val="af-ZA"/>
              </w:rPr>
              <w:t xml:space="preserve"> </w:t>
            </w:r>
            <w:r w:rsidRPr="003718A5">
              <w:rPr>
                <w:rFonts w:ascii="GHEA Grapalat" w:hAnsi="GHEA Grapalat"/>
                <w:sz w:val="20"/>
                <w:szCs w:val="20"/>
              </w:rPr>
              <w:t>գույքի</w:t>
            </w:r>
            <w:r w:rsidRPr="003718A5">
              <w:rPr>
                <w:rFonts w:ascii="GHEA Grapalat" w:hAnsi="GHEA Grapalat"/>
                <w:sz w:val="20"/>
                <w:szCs w:val="20"/>
                <w:lang w:val="af-ZA"/>
              </w:rPr>
              <w:t xml:space="preserve"> </w:t>
            </w:r>
            <w:r w:rsidRPr="003718A5">
              <w:rPr>
                <w:rFonts w:ascii="GHEA Grapalat" w:hAnsi="GHEA Grapalat"/>
                <w:sz w:val="20"/>
                <w:szCs w:val="20"/>
              </w:rPr>
              <w:t>առկայության</w:t>
            </w:r>
            <w:r w:rsidRPr="003718A5">
              <w:rPr>
                <w:rFonts w:ascii="GHEA Grapalat" w:hAnsi="GHEA Grapalat"/>
                <w:sz w:val="20"/>
                <w:szCs w:val="20"/>
                <w:lang w:val="af-ZA"/>
              </w:rPr>
              <w:t xml:space="preserve"> </w:t>
            </w:r>
            <w:r w:rsidRPr="003718A5">
              <w:rPr>
                <w:rFonts w:ascii="GHEA Grapalat" w:hAnsi="GHEA Grapalat"/>
                <w:sz w:val="20"/>
                <w:szCs w:val="20"/>
              </w:rPr>
              <w:t>և</w:t>
            </w:r>
            <w:r w:rsidRPr="003718A5">
              <w:rPr>
                <w:rFonts w:ascii="GHEA Grapalat" w:hAnsi="GHEA Grapalat"/>
                <w:sz w:val="20"/>
                <w:szCs w:val="20"/>
                <w:lang w:val="af-ZA"/>
              </w:rPr>
              <w:t xml:space="preserve"> </w:t>
            </w:r>
            <w:r w:rsidRPr="003718A5">
              <w:rPr>
                <w:rFonts w:ascii="GHEA Grapalat" w:hAnsi="GHEA Grapalat"/>
                <w:sz w:val="20"/>
                <w:szCs w:val="20"/>
              </w:rPr>
              <w:t>վիճակի</w:t>
            </w:r>
            <w:r w:rsidRPr="003718A5">
              <w:rPr>
                <w:rFonts w:ascii="GHEA Grapalat" w:hAnsi="GHEA Grapalat"/>
                <w:sz w:val="20"/>
                <w:szCs w:val="20"/>
                <w:lang w:val="af-ZA"/>
              </w:rPr>
              <w:t xml:space="preserve"> </w:t>
            </w:r>
            <w:r w:rsidRPr="003718A5">
              <w:rPr>
                <w:rFonts w:ascii="GHEA Grapalat" w:hAnsi="GHEA Grapalat"/>
                <w:sz w:val="20"/>
                <w:szCs w:val="20"/>
              </w:rPr>
              <w:t>գնահատում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A03354">
            <w:pPr>
              <w:pStyle w:val="BodyText"/>
              <w:tabs>
                <w:tab w:val="left" w:pos="369"/>
              </w:tabs>
              <w:spacing w:after="0"/>
              <w:rPr>
                <w:rFonts w:ascii="GHEA Grapalat" w:hAnsi="GHEA Grapalat"/>
                <w:sz w:val="20"/>
                <w:szCs w:val="20"/>
                <w:lang w:val="af-ZA"/>
              </w:rPr>
            </w:pPr>
            <w:r w:rsidRPr="003718A5">
              <w:rPr>
                <w:rFonts w:ascii="GHEA Grapalat" w:eastAsia="Times New Roman" w:hAnsi="GHEA Grapalat" w:cs="Sylfaen"/>
                <w:sz w:val="20"/>
                <w:szCs w:val="20"/>
                <w:lang w:val="af-ZA" w:eastAsia="en-US"/>
              </w:rPr>
              <w:t>8</w:t>
            </w:r>
            <w:r w:rsidRPr="003718A5">
              <w:rPr>
                <w:rFonts w:ascii="GHEA Grapalat" w:eastAsia="Times New Roman" w:hAnsi="GHEA Grapalat" w:cs="Sylfaen"/>
                <w:sz w:val="20"/>
                <w:szCs w:val="20"/>
                <w:lang w:val="hy-AM" w:eastAsia="en-US"/>
              </w:rPr>
              <w:t>7</w:t>
            </w:r>
            <w:r w:rsidRPr="003718A5">
              <w:rPr>
                <w:rFonts w:ascii="GHEA Grapalat" w:eastAsia="Times New Roman" w:hAnsi="GHEA Grapalat" w:cs="Sylfaen"/>
                <w:sz w:val="20"/>
                <w:szCs w:val="20"/>
                <w:lang w:val="af-ZA" w:eastAsia="en-US"/>
              </w:rPr>
              <w:t>.1. Իրականացնել ոռոգման համակարգերի (ջրանցքներ, ջրամբարներ, խորքային հորեր, ջրատար խողովակներ, պոմպակայաններ, շենքեր, շինություններ, մեքենամեխանիզմներ, հիդրոտեխնիկական այլ կառուցվածքներ և այլն) գույքագրում և գնահատում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BodyText"/>
              <w:tabs>
                <w:tab w:val="left" w:pos="369"/>
              </w:tabs>
              <w:spacing w:after="0"/>
              <w:rPr>
                <w:rFonts w:ascii="GHEA Grapalat" w:eastAsia="Times New Roman" w:hAnsi="GHEA Grapalat"/>
                <w:sz w:val="20"/>
                <w:szCs w:val="20"/>
                <w:lang w:val="hy-AM" w:eastAsia="en-US"/>
              </w:rPr>
            </w:pPr>
            <w:r w:rsidRPr="003718A5">
              <w:rPr>
                <w:rFonts w:ascii="GHEA Grapalat" w:eastAsia="Times New Roman" w:hAnsi="GHEA Grapalat"/>
                <w:sz w:val="20"/>
                <w:szCs w:val="20"/>
                <w:lang w:val="hy-AM" w:eastAsia="en-US"/>
              </w:rPr>
              <w:t>Ներդրումների իրականացման համար առկա գույքի փաստացի վիճակի գնահատում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sz w:val="20"/>
                <w:szCs w:val="20"/>
                <w:lang w:val="af-ZA"/>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2021-2026 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A03354">
            <w:pPr>
              <w:spacing w:after="0" w:line="360" w:lineRule="auto"/>
              <w:ind w:left="-83"/>
              <w:jc w:val="center"/>
              <w:rPr>
                <w:rFonts w:ascii="GHEA Grapalat" w:eastAsia="Times New Roman" w:hAnsi="GHEA Grapalat" w:cs="Sylfaen"/>
                <w:sz w:val="20"/>
                <w:szCs w:val="20"/>
                <w:lang w:val="af-ZA"/>
              </w:rPr>
            </w:pPr>
            <w:r w:rsidRPr="003718A5">
              <w:rPr>
                <w:rFonts w:ascii="GHEA Grapalat" w:eastAsia="Times New Roman" w:hAnsi="GHEA Grapalat" w:cs="Times New Roman"/>
                <w:sz w:val="20"/>
                <w:szCs w:val="20"/>
                <w:lang w:val="hy-AM"/>
              </w:rPr>
              <w:t xml:space="preserve">Օրենքով չարգելված այլ միջոցներ, ՀՀ պետական բյուջե </w:t>
            </w:r>
            <w:r w:rsidRPr="003718A5">
              <w:rPr>
                <w:rFonts w:ascii="GHEA Grapalat" w:eastAsia="Times New Roman" w:hAnsi="GHEA Grapalat" w:cs="Times New Roman"/>
                <w:spacing w:val="-8"/>
                <w:sz w:val="20"/>
                <w:szCs w:val="20"/>
                <w:lang w:val="hy-AM"/>
              </w:rPr>
              <w:t>համաֆինանսավորման</w:t>
            </w:r>
            <w:r w:rsidRPr="003718A5">
              <w:rPr>
                <w:rFonts w:ascii="GHEA Grapalat" w:eastAsia="Times New Roman" w:hAnsi="GHEA Grapalat" w:cs="Times New Roman"/>
                <w:sz w:val="20"/>
                <w:szCs w:val="20"/>
                <w:lang w:val="hy-AM"/>
              </w:rPr>
              <w:t xml:space="preserve"> մասով</w:t>
            </w:r>
          </w:p>
        </w:tc>
      </w:tr>
      <w:tr w:rsidR="00877919" w:rsidRPr="007A4C62"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8</w:t>
            </w:r>
            <w:r w:rsidRPr="003718A5">
              <w:rPr>
                <w:rFonts w:ascii="GHEA Grapalat" w:eastAsia="Times New Roman" w:hAnsi="GHEA Grapalat" w:cs="Times New Roman"/>
                <w:sz w:val="20"/>
                <w:szCs w:val="20"/>
                <w:lang w:val="hy-AM"/>
              </w:rPr>
              <w:t>8</w:t>
            </w:r>
          </w:p>
        </w:tc>
        <w:tc>
          <w:tcPr>
            <w:tcW w:w="2597" w:type="dxa"/>
            <w:vMerge w:val="restart"/>
            <w:tcBorders>
              <w:left w:val="single" w:sz="4" w:space="0" w:color="auto"/>
              <w:right w:val="single" w:sz="4" w:space="0" w:color="auto"/>
            </w:tcBorders>
          </w:tcPr>
          <w:p w:rsidR="00877919" w:rsidRPr="003718A5" w:rsidRDefault="00877919" w:rsidP="00074114">
            <w:pPr>
              <w:pStyle w:val="NormalWeb"/>
              <w:shd w:val="clear" w:color="auto" w:fill="FFFFFF"/>
              <w:spacing w:before="0" w:beforeAutospacing="0" w:after="0" w:afterAutospacing="0"/>
              <w:rPr>
                <w:rFonts w:ascii="GHEA Grapalat" w:hAnsi="GHEA Grapalat"/>
                <w:sz w:val="20"/>
                <w:szCs w:val="20"/>
              </w:rPr>
            </w:pPr>
            <w:r w:rsidRPr="003718A5">
              <w:rPr>
                <w:rFonts w:ascii="GHEA Grapalat" w:hAnsi="GHEA Grapalat"/>
                <w:sz w:val="20"/>
                <w:szCs w:val="20"/>
              </w:rPr>
              <w:t>Գործող</w:t>
            </w:r>
            <w:r w:rsidRPr="003718A5">
              <w:rPr>
                <w:rFonts w:ascii="GHEA Grapalat" w:hAnsi="GHEA Grapalat"/>
                <w:sz w:val="20"/>
                <w:szCs w:val="20"/>
                <w:lang w:val="af-ZA"/>
              </w:rPr>
              <w:t xml:space="preserve"> </w:t>
            </w:r>
            <w:r w:rsidRPr="003718A5">
              <w:rPr>
                <w:rFonts w:ascii="GHEA Grapalat" w:hAnsi="GHEA Grapalat"/>
                <w:sz w:val="20"/>
                <w:szCs w:val="20"/>
              </w:rPr>
              <w:t>ջրամբարների</w:t>
            </w:r>
            <w:r w:rsidRPr="003718A5">
              <w:rPr>
                <w:rFonts w:ascii="GHEA Grapalat" w:hAnsi="GHEA Grapalat"/>
                <w:sz w:val="20"/>
                <w:szCs w:val="20"/>
                <w:lang w:val="af-ZA"/>
              </w:rPr>
              <w:t xml:space="preserve"> պատշաճ շահագործում </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8</w:t>
            </w:r>
            <w:r w:rsidRPr="003718A5">
              <w:rPr>
                <w:rFonts w:ascii="GHEA Grapalat" w:eastAsia="Times New Roman" w:hAnsi="GHEA Grapalat" w:cs="Sylfaen"/>
                <w:sz w:val="20"/>
                <w:szCs w:val="20"/>
                <w:lang w:val="hy-AM"/>
              </w:rPr>
              <w:t>8</w:t>
            </w:r>
            <w:r w:rsidRPr="003718A5">
              <w:rPr>
                <w:rFonts w:ascii="GHEA Grapalat" w:eastAsia="Times New Roman" w:hAnsi="GHEA Grapalat" w:cs="Sylfaen"/>
                <w:sz w:val="20"/>
                <w:szCs w:val="20"/>
                <w:lang w:val="af-ZA"/>
              </w:rPr>
              <w:t>.1.Ջրամբարների վերականգնման և վերազինման աշխատանքներ</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Ջրամբարների և խոշոր ՀՏԿ-ների անվտանգ շահագործում</w:t>
            </w:r>
          </w:p>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Բնակչության և բնակավայրերի անվտանգության բարձրացում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5E0F50" w:rsidP="00074114">
            <w:pPr>
              <w:spacing w:after="0" w:line="240" w:lineRule="auto"/>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hy-AM"/>
              </w:rPr>
              <w:t>Ա</w:t>
            </w:r>
            <w:r w:rsidR="00877919" w:rsidRPr="003718A5">
              <w:rPr>
                <w:rFonts w:ascii="GHEA Grapalat" w:eastAsia="Times New Roman" w:hAnsi="GHEA Grapalat" w:cs="Sylfaen"/>
                <w:sz w:val="20"/>
                <w:szCs w:val="20"/>
                <w:lang w:val="af-ZA"/>
              </w:rPr>
              <w:t>րտակարգ իրավիճակների նախարարություն,</w:t>
            </w:r>
          </w:p>
          <w:p w:rsidR="00E354AE" w:rsidRPr="003718A5" w:rsidRDefault="00E354AE" w:rsidP="00074114">
            <w:pPr>
              <w:spacing w:after="0" w:line="240" w:lineRule="auto"/>
              <w:rPr>
                <w:rFonts w:ascii="GHEA Grapalat" w:eastAsia="Times New Roman" w:hAnsi="GHEA Grapalat" w:cs="Sylfaen"/>
                <w:sz w:val="20"/>
                <w:szCs w:val="20"/>
                <w:lang w:val="af-ZA"/>
              </w:rPr>
            </w:pPr>
          </w:p>
          <w:p w:rsidR="00877919" w:rsidRPr="003718A5" w:rsidRDefault="00877919" w:rsidP="00074114">
            <w:pPr>
              <w:spacing w:after="0" w:line="240" w:lineRule="auto"/>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Քաղաքաշինության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A03354">
            <w:pPr>
              <w:spacing w:after="0" w:line="360" w:lineRule="auto"/>
              <w:ind w:left="-73" w:right="1"/>
              <w:jc w:val="center"/>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2022-2024 թվականներ (շարունակական)</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360" w:lineRule="auto"/>
              <w:jc w:val="center"/>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ՀՀ պետական բյուջե</w:t>
            </w:r>
          </w:p>
          <w:p w:rsidR="00877919" w:rsidRPr="003718A5" w:rsidRDefault="00877919" w:rsidP="00074114">
            <w:pPr>
              <w:spacing w:after="0" w:line="360" w:lineRule="auto"/>
              <w:jc w:val="center"/>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2022թ. 1,276,652.0 հազ.դրամ,</w:t>
            </w:r>
          </w:p>
          <w:p w:rsidR="00877919" w:rsidRPr="003718A5" w:rsidRDefault="00877919" w:rsidP="00074114">
            <w:pPr>
              <w:spacing w:after="0" w:line="360" w:lineRule="auto"/>
              <w:jc w:val="center"/>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2023թ.՝ 3,429,928.1 հազ.դրամ,</w:t>
            </w:r>
          </w:p>
          <w:p w:rsidR="00877919" w:rsidRPr="003718A5" w:rsidRDefault="00877919" w:rsidP="00074114">
            <w:pPr>
              <w:spacing w:after="0" w:line="360" w:lineRule="auto"/>
              <w:jc w:val="center"/>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2024թ.՝ 3,429,928.1 հազ.դրամ</w:t>
            </w:r>
          </w:p>
        </w:tc>
      </w:tr>
      <w:tr w:rsidR="00877919" w:rsidRPr="007A4C62" w:rsidTr="00DC5E68">
        <w:trPr>
          <w:trHeight w:val="1052"/>
        </w:trPr>
        <w:tc>
          <w:tcPr>
            <w:tcW w:w="630" w:type="dxa"/>
            <w:vMerge/>
            <w:tcBorders>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bottom w:val="single" w:sz="4" w:space="0" w:color="auto"/>
              <w:right w:val="single" w:sz="4" w:space="0" w:color="auto"/>
            </w:tcBorders>
          </w:tcPr>
          <w:p w:rsidR="00877919" w:rsidRPr="003718A5" w:rsidRDefault="00877919" w:rsidP="00074114">
            <w:pPr>
              <w:pStyle w:val="NormalWeb"/>
              <w:shd w:val="clear" w:color="auto" w:fill="FFFFFF"/>
              <w:spacing w:before="0" w:beforeAutospacing="0" w:after="0" w:afterAutospacing="0"/>
              <w:rPr>
                <w:rFonts w:ascii="GHEA Grapalat" w:hAnsi="GHEA Grapalat"/>
                <w:sz w:val="20"/>
                <w:szCs w:val="20"/>
                <w:lang w:val="af-ZA"/>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8</w:t>
            </w:r>
            <w:r w:rsidRPr="003718A5">
              <w:rPr>
                <w:rFonts w:ascii="GHEA Grapalat" w:eastAsia="Times New Roman" w:hAnsi="GHEA Grapalat" w:cs="Sylfaen"/>
                <w:sz w:val="20"/>
                <w:szCs w:val="20"/>
                <w:lang w:val="hy-AM"/>
              </w:rPr>
              <w:t>8</w:t>
            </w:r>
            <w:r w:rsidRPr="003718A5">
              <w:rPr>
                <w:rFonts w:ascii="GHEA Grapalat" w:eastAsia="Times New Roman" w:hAnsi="GHEA Grapalat" w:cs="Sylfaen"/>
                <w:sz w:val="20"/>
                <w:szCs w:val="20"/>
                <w:lang w:val="af-ZA"/>
              </w:rPr>
              <w:t>.2.Յուրաքանչյուր ջրամբարի տեխնիկական անվտանգության ապահովման ծրագրի 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5E0F50" w:rsidP="00074114">
            <w:pPr>
              <w:spacing w:after="0"/>
              <w:rPr>
                <w:rFonts w:ascii="GHEA Grapalat" w:eastAsia="Times New Roman" w:hAnsi="GHEA Grapalat" w:cs="Sylfaen"/>
                <w:sz w:val="20"/>
                <w:szCs w:val="20"/>
                <w:lang w:val="af-ZA"/>
              </w:rPr>
            </w:pPr>
            <w:r w:rsidRPr="003718A5">
              <w:rPr>
                <w:rFonts w:ascii="GHEA Grapalat" w:hAnsi="GHEA Grapalat"/>
                <w:bCs/>
                <w:sz w:val="20"/>
                <w:szCs w:val="20"/>
                <w:lang w:val="hy-AM"/>
              </w:rPr>
              <w:t>Ա</w:t>
            </w:r>
            <w:r w:rsidR="00877919" w:rsidRPr="003718A5">
              <w:rPr>
                <w:rFonts w:ascii="GHEA Grapalat" w:hAnsi="GHEA Grapalat"/>
                <w:bCs/>
                <w:sz w:val="20"/>
                <w:szCs w:val="20"/>
                <w:lang w:val="hy-AM"/>
              </w:rPr>
              <w:t>րտակարգ իրավիճակների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2021-2026</w:t>
            </w:r>
          </w:p>
          <w:p w:rsidR="00877919" w:rsidRPr="003718A5" w:rsidRDefault="00877919" w:rsidP="00074114">
            <w:pPr>
              <w:spacing w:after="0" w:line="240" w:lineRule="auto"/>
              <w:jc w:val="center"/>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թվականներ</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Sylfaen"/>
                <w:sz w:val="20"/>
                <w:szCs w:val="20"/>
                <w:lang w:val="af-ZA"/>
              </w:rPr>
            </w:pPr>
            <w:r w:rsidRPr="003718A5">
              <w:rPr>
                <w:rFonts w:ascii="GHEA Grapalat" w:eastAsia="Times New Roman" w:hAnsi="GHEA Grapalat" w:cs="Sylfaen"/>
                <w:sz w:val="20"/>
                <w:szCs w:val="20"/>
                <w:lang w:val="af-ZA"/>
              </w:rPr>
              <w:t>ՀՀ օրենքով չարգելված այլ աղբյուրներ</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lastRenderedPageBreak/>
              <w:t>89</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Միգրացիայի  կառավարման համակարգի  ինստիտուցիոնալ  բարեփոխումների  իրականացում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89.1ՀՀ  կառավարության  2020թ. ապրիլի 23-ի  «Հայաստանի Հանրա</w:t>
            </w:r>
            <w:r w:rsidRPr="003718A5">
              <w:rPr>
                <w:rFonts w:ascii="GHEA Grapalat" w:hAnsi="GHEA Grapalat"/>
                <w:sz w:val="20"/>
                <w:szCs w:val="20"/>
                <w:lang w:val="hy-AM"/>
              </w:rPr>
              <w:softHyphen/>
              <w:t>պետության ոստիկա</w:t>
            </w:r>
            <w:r w:rsidRPr="003718A5">
              <w:rPr>
                <w:rFonts w:ascii="GHEA Grapalat" w:hAnsi="GHEA Grapalat"/>
                <w:sz w:val="20"/>
                <w:szCs w:val="20"/>
                <w:lang w:val="hy-AM"/>
              </w:rPr>
              <w:softHyphen/>
              <w:t>նու</w:t>
            </w:r>
            <w:r w:rsidRPr="003718A5">
              <w:rPr>
                <w:rFonts w:ascii="GHEA Grapalat" w:hAnsi="GHEA Grapalat"/>
                <w:sz w:val="20"/>
                <w:szCs w:val="20"/>
                <w:lang w:val="hy-AM"/>
              </w:rPr>
              <w:softHyphen/>
              <w:t xml:space="preserve">թյան բարեփոխումների ռազմավարությունը  և դրանից  բխող  2020-2022 թվականների գործողությունների  ծրագիրը հաստատելու  մասին»  N 638 - Լ որոշմանը  համապատասխան   </w:t>
            </w:r>
            <w:r w:rsidRPr="003718A5">
              <w:rPr>
                <w:rFonts w:ascii="GHEA Grapalat" w:eastAsia="Times New Roman" w:hAnsi="GHEA Grapalat" w:cs="Times New Roman"/>
                <w:sz w:val="20"/>
                <w:szCs w:val="20"/>
                <w:lang w:val="hy-AM"/>
              </w:rPr>
              <w:t>Ներքին  գործերի  նախարարության  կազմում  Միգրացիայի  և  քաղաքացիության  ծառայության   ձևավորում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Ներքին գործերի նախարարության միգրացիայի  և քաղաքացիության  ծառայությունը  ձևավորված  է</w:t>
            </w:r>
            <w:r w:rsidRPr="003718A5" w:rsidDel="0005259E">
              <w:rPr>
                <w:rFonts w:ascii="GHEA Grapalat" w:eastAsia="Times New Roman" w:hAnsi="GHEA Grapalat" w:cs="Times New Roman"/>
                <w:sz w:val="20"/>
                <w:szCs w:val="20"/>
                <w:lang w:val="hy-AM"/>
              </w:rPr>
              <w:t xml:space="preserve">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5E0F5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րդարադատության  նախարարություն</w:t>
            </w:r>
          </w:p>
          <w:p w:rsidR="00877919" w:rsidRPr="003718A5" w:rsidRDefault="005E0F5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w:t>
            </w:r>
            <w:r w:rsidR="00877919" w:rsidRPr="003718A5">
              <w:rPr>
                <w:rFonts w:ascii="GHEA Grapalat" w:eastAsia="Times New Roman" w:hAnsi="GHEA Grapalat" w:cs="Times New Roman"/>
                <w:sz w:val="20"/>
                <w:szCs w:val="20"/>
                <w:lang w:val="hy-AM"/>
              </w:rPr>
              <w:t xml:space="preserve">ստիկանություն  </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 xml:space="preserve">Ներքին գործերի նախարար նշանակելու մասին Հանրապետության նախագահի </w:t>
            </w:r>
            <w:r w:rsidRPr="003718A5">
              <w:rPr>
                <w:rFonts w:ascii="GHEA Grapalat" w:hAnsi="GHEA Grapalat"/>
                <w:spacing w:val="-8"/>
                <w:sz w:val="20"/>
                <w:szCs w:val="20"/>
                <w:lang w:val="hy-AM"/>
              </w:rPr>
              <w:t>հրամանագիրն</w:t>
            </w:r>
            <w:r w:rsidRPr="003718A5">
              <w:rPr>
                <w:rFonts w:ascii="GHEA Grapalat" w:hAnsi="GHEA Grapalat"/>
                <w:sz w:val="20"/>
                <w:szCs w:val="20"/>
                <w:lang w:val="hy-AM"/>
              </w:rPr>
              <w:t xml:space="preserve"> ուժի մեջ մտնելուց հետո՝ </w:t>
            </w:r>
            <w:r w:rsidRPr="003718A5">
              <w:rPr>
                <w:rFonts w:ascii="GHEA Grapalat" w:eastAsia="Times New Roman" w:hAnsi="GHEA Grapalat" w:cs="Times New Roman"/>
                <w:sz w:val="20"/>
                <w:szCs w:val="20"/>
                <w:lang w:val="hy-AM"/>
              </w:rPr>
              <w:t>տասն  ամսվա  ընթացքում</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GHEA Grapalat" w:hAnsi="GHEA Grapalat" w:cs="GHEA Grapalat"/>
                <w:sz w:val="20"/>
                <w:szCs w:val="20"/>
                <w:lang w:val="hy-AM"/>
              </w:rPr>
              <w:t>Ֆինանսավորում  չի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89.2  Միգրացիայի  և  քաղաքացիության  ծառայության   առաջին  կազմը ձևավորելու   նպատակով </w:t>
            </w:r>
            <w:r w:rsidRPr="003718A5">
              <w:rPr>
                <w:rFonts w:ascii="GHEA Grapalat" w:hAnsi="GHEA Grapalat"/>
                <w:sz w:val="20"/>
                <w:szCs w:val="20"/>
                <w:lang w:val="hy-AM"/>
              </w:rPr>
              <w:t xml:space="preserve">Միգրացիոն ծառայության և  Անձնագրային և վիզաների վարչության  աշխատակիցների  </w:t>
            </w:r>
            <w:r w:rsidRPr="003718A5">
              <w:rPr>
                <w:rFonts w:ascii="GHEA Grapalat" w:hAnsi="GHEA Grapalat"/>
                <w:sz w:val="20"/>
                <w:szCs w:val="20"/>
                <w:lang w:val="hy-AM"/>
              </w:rPr>
              <w:lastRenderedPageBreak/>
              <w:t xml:space="preserve">վերապատրաստման  կազմակերպում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   Միգրացիայի  և  քաղաքացիության  ծառայության   առաջին կազմը   ամբողջությամբ  վերապատրաստված  է</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5E0F5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w:t>
            </w:r>
            <w:r w:rsidR="00877919" w:rsidRPr="003718A5">
              <w:rPr>
                <w:rFonts w:ascii="GHEA Grapalat" w:eastAsia="Times New Roman" w:hAnsi="GHEA Grapalat" w:cs="Times New Roman"/>
                <w:sz w:val="20"/>
                <w:szCs w:val="20"/>
                <w:lang w:val="hy-AM"/>
              </w:rPr>
              <w:t>ստիկանություն, Միգրացիայի  միջազգային կազմակերպություն (համաձայնությամբ)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sz w:val="20"/>
                <w:szCs w:val="20"/>
                <w:lang w:val="hy-AM"/>
              </w:rPr>
            </w:pPr>
            <w:r w:rsidRPr="003718A5">
              <w:rPr>
                <w:rFonts w:ascii="GHEA Grapalat" w:hAnsi="GHEA Grapalat"/>
                <w:sz w:val="20"/>
                <w:szCs w:val="20"/>
                <w:lang w:val="hy-AM"/>
              </w:rPr>
              <w:t xml:space="preserve">Ներքին գործերի նախարար նշանակելու մասին Հանրապետության նախագահի հրամանագիրն ուժի մեջ </w:t>
            </w:r>
            <w:r w:rsidRPr="003718A5">
              <w:rPr>
                <w:rFonts w:ascii="GHEA Grapalat" w:hAnsi="GHEA Grapalat"/>
                <w:sz w:val="20"/>
                <w:szCs w:val="20"/>
                <w:lang w:val="hy-AM"/>
              </w:rPr>
              <w:lastRenderedPageBreak/>
              <w:t>մտնելուց հետո՝ տասն ամսվա ընթացքում</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sz w:val="20"/>
                <w:szCs w:val="20"/>
                <w:lang w:val="hy-AM"/>
              </w:rPr>
            </w:pPr>
            <w:r w:rsidRPr="003718A5">
              <w:rPr>
                <w:rFonts w:ascii="GHEA Grapalat" w:hAnsi="GHEA Grapalat"/>
                <w:sz w:val="20"/>
                <w:szCs w:val="20"/>
                <w:lang w:val="hy-AM"/>
              </w:rPr>
              <w:lastRenderedPageBreak/>
              <w:t>Դրամաշնորհային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pStyle w:val="NormalWeb"/>
              <w:shd w:val="clear" w:color="auto" w:fill="FFFFFF"/>
              <w:spacing w:before="0" w:beforeAutospacing="0" w:after="0" w:afterAutospacing="0"/>
              <w:rPr>
                <w:rFonts w:ascii="GHEA Grapalat" w:hAnsi="GHEA Grapalat"/>
                <w:sz w:val="20"/>
                <w:szCs w:val="20"/>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89.3 </w:t>
            </w:r>
            <w:r w:rsidRPr="003718A5">
              <w:rPr>
                <w:rFonts w:ascii="GHEA Grapalat" w:hAnsi="GHEA Grapalat" w:cs="Sylfaen"/>
                <w:sz w:val="20"/>
                <w:szCs w:val="20"/>
                <w:lang w:val="hy-AM"/>
              </w:rPr>
              <w:t>Մ</w:t>
            </w:r>
            <w:r w:rsidRPr="003718A5">
              <w:rPr>
                <w:rFonts w:ascii="GHEA Grapalat" w:hAnsi="GHEA Grapalat" w:cs="Sylfaen"/>
                <w:sz w:val="20"/>
                <w:szCs w:val="20"/>
                <w:lang w:val="pt-BR"/>
              </w:rPr>
              <w:t>իգրացիոն ծառայությունում առկա սոցիալական ոլորտին առնչվող գործառույթների</w:t>
            </w:r>
            <w:r w:rsidRPr="003718A5">
              <w:rPr>
                <w:rFonts w:ascii="GHEA Grapalat" w:hAnsi="GHEA Grapalat" w:cs="Sylfaen"/>
                <w:sz w:val="20"/>
                <w:szCs w:val="20"/>
                <w:lang w:val="hy-AM"/>
              </w:rPr>
              <w:t xml:space="preserve"> փոխանցում </w:t>
            </w:r>
            <w:r w:rsidRPr="003718A5">
              <w:rPr>
                <w:rFonts w:ascii="GHEA Grapalat" w:hAnsi="GHEA Grapalat" w:cs="Sylfaen"/>
                <w:sz w:val="20"/>
                <w:szCs w:val="20"/>
                <w:lang w:val="pt-BR"/>
              </w:rPr>
              <w:t xml:space="preserve"> Աշխատանքի և սոցիալական հարցերի նախարարությանը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Միգրացիոն ծառայությունում առկա սոցիալական ոլորտին առնչվող գործառույթները ամբողջական ծավալով իրականացվում են Աշխատանքի և սոցիալական հարցերի նախարարության կողմից։</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5E0F50"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շխատանքի  և  սոցիալական  հարցերի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 xml:space="preserve">Ներքին գործերի նախարար նշանակելու մասին Հանրապետության նախագահի </w:t>
            </w:r>
            <w:r w:rsidRPr="003718A5">
              <w:rPr>
                <w:rFonts w:ascii="GHEA Grapalat" w:hAnsi="GHEA Grapalat"/>
                <w:spacing w:val="-8"/>
                <w:sz w:val="20"/>
                <w:szCs w:val="20"/>
                <w:lang w:val="hy-AM"/>
              </w:rPr>
              <w:t>հրամանագիրն</w:t>
            </w:r>
            <w:r w:rsidRPr="003718A5">
              <w:rPr>
                <w:rFonts w:ascii="GHEA Grapalat" w:hAnsi="GHEA Grapalat"/>
                <w:sz w:val="20"/>
                <w:szCs w:val="20"/>
                <w:lang w:val="hy-AM"/>
              </w:rPr>
              <w:t xml:space="preserve"> ուժի մեջ մտնելուց հետո՝ </w:t>
            </w:r>
            <w:r w:rsidRPr="003718A5">
              <w:rPr>
                <w:rFonts w:ascii="GHEA Grapalat" w:eastAsia="Times New Roman" w:hAnsi="GHEA Grapalat" w:cs="Times New Roman"/>
                <w:sz w:val="20"/>
                <w:szCs w:val="20"/>
                <w:lang w:val="hy-AM"/>
              </w:rPr>
              <w:t>վեցամսյա  ժամկետում</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GHEA Grapalat" w:hAnsi="GHEA Grapalat" w:cs="GHEA Grapalat"/>
                <w:sz w:val="20"/>
                <w:szCs w:val="20"/>
                <w:lang w:val="hy-AM"/>
              </w:rPr>
              <w:t>Ֆինանսավորում  չի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90</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Միգրացիոն  գործընթացների  կառավարմանն  ուղղված  համակարգերի  թվայնացում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90.1 Միգրացիոն  գործընթացների  կառավարմանն  ուղղված համակարգերի  թվայնացումն  ապահովող  ծրագրի  մշակում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Միգրացիոն  գործընթացների  կառավարմանն  ուղղված համակարգերի  թվայնացումն  ապահովող  ծրագիրը  մշակված  է</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w:t>
            </w:r>
            <w:r w:rsidR="00877919" w:rsidRPr="003718A5">
              <w:rPr>
                <w:rFonts w:ascii="GHEA Grapalat" w:eastAsia="Times New Roman" w:hAnsi="GHEA Grapalat" w:cs="Times New Roman"/>
                <w:sz w:val="20"/>
                <w:szCs w:val="20"/>
                <w:lang w:val="hy-AM"/>
              </w:rPr>
              <w:t>ստիկանություն,</w:t>
            </w:r>
          </w:p>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զգային  անվտանգության  ծառայություն,</w:t>
            </w:r>
          </w:p>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րտաքին գործերի  նախարարություն,</w:t>
            </w:r>
          </w:p>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Բ</w:t>
            </w:r>
            <w:r w:rsidR="00877919" w:rsidRPr="003718A5">
              <w:rPr>
                <w:rFonts w:ascii="GHEA Grapalat" w:eastAsia="Times New Roman" w:hAnsi="GHEA Grapalat" w:cs="Times New Roman"/>
                <w:sz w:val="20"/>
                <w:szCs w:val="20"/>
                <w:lang w:val="hy-AM"/>
              </w:rPr>
              <w:t>արձր  տեխնոլոգիական  արդյունաբերության  նախարարություն</w:t>
            </w:r>
          </w:p>
          <w:p w:rsidR="00877919" w:rsidRPr="003718A5" w:rsidRDefault="00E354AE"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«ԷԿԵՆԳ» ՓԲԸ</w:t>
            </w:r>
          </w:p>
          <w:p w:rsidR="00E354AE" w:rsidRPr="003718A5" w:rsidRDefault="00E354AE"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 հունիսի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Դրամաշնորհային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90.2 Միգրացիոն  գործընթացների  կառավարմանն  ուղղված համակարգերի  թվայնացումն  ապահովող  ծրագրից  բխող օրենսդրական  </w:t>
            </w:r>
            <w:r w:rsidRPr="003718A5">
              <w:rPr>
                <w:rFonts w:ascii="GHEA Grapalat" w:eastAsia="Times New Roman" w:hAnsi="GHEA Grapalat" w:cs="Times New Roman"/>
                <w:sz w:val="20"/>
                <w:szCs w:val="20"/>
                <w:lang w:val="hy-AM"/>
              </w:rPr>
              <w:lastRenderedPageBreak/>
              <w:t>փոփոխությունների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Միգրացիոն  գործընթացների  կառավարմանն  ուղղված համակարգերի  թվայնացումն  ապահովող  ծրագրից  բխող օրենսդրական  </w:t>
            </w:r>
            <w:r w:rsidRPr="003718A5">
              <w:rPr>
                <w:rFonts w:ascii="GHEA Grapalat" w:eastAsia="Times New Roman" w:hAnsi="GHEA Grapalat" w:cs="Times New Roman"/>
                <w:sz w:val="20"/>
                <w:szCs w:val="20"/>
                <w:lang w:val="hy-AM"/>
              </w:rPr>
              <w:lastRenderedPageBreak/>
              <w:t>փոփոխություններն   իրականացված  են</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Ո</w:t>
            </w:r>
            <w:r w:rsidR="00877919" w:rsidRPr="003718A5">
              <w:rPr>
                <w:rFonts w:ascii="GHEA Grapalat" w:eastAsia="Times New Roman" w:hAnsi="GHEA Grapalat" w:cs="Times New Roman"/>
                <w:sz w:val="20"/>
                <w:szCs w:val="20"/>
                <w:lang w:val="hy-AM"/>
              </w:rPr>
              <w:t>ստիկանություն,</w:t>
            </w:r>
          </w:p>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զգային  անվտանգության  ծառայություն,</w:t>
            </w:r>
          </w:p>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րտաքին գործերի  նախարարություն,</w:t>
            </w:r>
          </w:p>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Բ</w:t>
            </w:r>
            <w:r w:rsidR="00877919" w:rsidRPr="003718A5">
              <w:rPr>
                <w:rFonts w:ascii="GHEA Grapalat" w:eastAsia="Times New Roman" w:hAnsi="GHEA Grapalat" w:cs="Times New Roman"/>
                <w:sz w:val="20"/>
                <w:szCs w:val="20"/>
                <w:lang w:val="hy-AM"/>
              </w:rPr>
              <w:t>արձր  տեխնոլոգիական  արդյունաբերության  նախարարություն</w:t>
            </w:r>
          </w:p>
          <w:p w:rsidR="00E354AE"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«ԷԿԵՆԳ» ՓԲԸ</w:t>
            </w:r>
          </w:p>
          <w:p w:rsidR="00877919"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2022թ.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Դրամաշնորհային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90.3 Միգրացիոն  գործընթացների  կառավարմանն  ուղղված համակարգերի  թվայնացման  տեխնիկական բազայի  ստեղծում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Միգրացիոն  գործընթացների  կառավարմանն  ուղղված   համակարգերի</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  թվայնացման   տեխնիկական բազան   ստեղծված    է</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w:t>
            </w:r>
            <w:r w:rsidR="00877919" w:rsidRPr="003718A5">
              <w:rPr>
                <w:rFonts w:ascii="GHEA Grapalat" w:eastAsia="Times New Roman" w:hAnsi="GHEA Grapalat" w:cs="Times New Roman"/>
                <w:sz w:val="20"/>
                <w:szCs w:val="20"/>
                <w:lang w:val="hy-AM"/>
              </w:rPr>
              <w:t>ստիկանություն,</w:t>
            </w:r>
          </w:p>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զգային  անվտանգության  ծառայություն,</w:t>
            </w:r>
          </w:p>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րտաքին գործերի  նախարարություն,</w:t>
            </w:r>
          </w:p>
          <w:p w:rsidR="00877919" w:rsidRPr="003718A5" w:rsidRDefault="005E0F50"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Բ</w:t>
            </w:r>
            <w:r w:rsidR="00877919" w:rsidRPr="003718A5">
              <w:rPr>
                <w:rFonts w:ascii="GHEA Grapalat" w:eastAsia="Times New Roman" w:hAnsi="GHEA Grapalat" w:cs="Times New Roman"/>
                <w:sz w:val="20"/>
                <w:szCs w:val="20"/>
                <w:lang w:val="hy-AM"/>
              </w:rPr>
              <w:t>արձր  տեխնոլոգիական  արդյունաբերության  նախարարություն</w:t>
            </w:r>
          </w:p>
          <w:p w:rsidR="00E354AE"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«ԷԿԵՆԳ» ՓԲԸ</w:t>
            </w:r>
          </w:p>
          <w:p w:rsidR="00877919"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մարտի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Դրամաշնորհային  միջոցներ</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91</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Քաղաքացիներին,  այդ  թվում՝  օտարերկրյա  քաղաքացիներին  տրամադրվող  ծառայությունների թվայնացում, պարզեցում  և  ավտոմատացում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91.1 Քաղաքացիներին,  այդ  թվում՝  օտարերկրյա  քաղաքացիներին  տրամադրվող  ծառայությունների  ուսումնասիրություն</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 xml:space="preserve"> Արձանագրված  են  քաղաքացիներին,  այդ  թվում՝  օտարերկրյա  քաղաքացիներին  տրամադրվող  թվայնացված  ծառայությունները, բացահայտված  են  չթվայնացված  կամ  ոչ  ամբողջովին թվայնացված ծառայությունների թվայնացման,</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ավտոմատացման  և պարզեցման  հնարավորությունները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w:t>
            </w:r>
            <w:r w:rsidR="00877919" w:rsidRPr="003718A5">
              <w:rPr>
                <w:rFonts w:ascii="GHEA Grapalat" w:eastAsia="Times New Roman" w:hAnsi="GHEA Grapalat" w:cs="Times New Roman"/>
                <w:sz w:val="20"/>
                <w:szCs w:val="20"/>
                <w:lang w:val="hy-AM"/>
              </w:rPr>
              <w:t>ստիկանություն,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զգային  անվտանգության  ծառայություն,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րտաքին գործերի  նախարարություն,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Բ</w:t>
            </w:r>
            <w:r w:rsidR="00877919" w:rsidRPr="003718A5">
              <w:rPr>
                <w:rFonts w:ascii="GHEA Grapalat" w:eastAsia="Times New Roman" w:hAnsi="GHEA Grapalat" w:cs="Times New Roman"/>
                <w:sz w:val="20"/>
                <w:szCs w:val="20"/>
                <w:lang w:val="hy-AM"/>
              </w:rPr>
              <w:t>արձր  տեխնոլոգիական  արդյունաբերության  նախարարություն</w:t>
            </w:r>
          </w:p>
          <w:p w:rsidR="00E354AE"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«ԷԿԵՆԳ» ՓԲԸ</w:t>
            </w:r>
          </w:p>
          <w:p w:rsidR="00877919"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 ապրիլի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Դրամաշնորհային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91.2</w:t>
            </w:r>
            <w:r w:rsidRPr="003718A5">
              <w:rPr>
                <w:rFonts w:ascii="GHEA Grapalat" w:hAnsi="GHEA Grapalat"/>
                <w:sz w:val="20"/>
                <w:szCs w:val="20"/>
                <w:lang w:val="hy-AM"/>
              </w:rPr>
              <w:t xml:space="preserve"> Քաղաքացիներին,  այդ  թվում՝  օտարերկրյա  քաղաքացիներին  տրամադրվող  </w:t>
            </w:r>
            <w:r w:rsidRPr="003718A5">
              <w:rPr>
                <w:rFonts w:ascii="GHEA Grapalat" w:hAnsi="GHEA Grapalat"/>
                <w:sz w:val="20"/>
                <w:szCs w:val="20"/>
                <w:lang w:val="hy-AM"/>
              </w:rPr>
              <w:lastRenderedPageBreak/>
              <w:t>ծառայությունների  ուսումնասիրության  արդյունքում  կատարված  առաջարկների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Ներկայացված  առաջարկների  հիման վրա փոփոխություններ  են կատարված  համապատասխան  </w:t>
            </w:r>
            <w:r w:rsidRPr="003718A5">
              <w:rPr>
                <w:rFonts w:ascii="GHEA Grapalat" w:eastAsia="Times New Roman" w:hAnsi="GHEA Grapalat" w:cs="Times New Roman"/>
                <w:sz w:val="20"/>
                <w:szCs w:val="20"/>
                <w:lang w:val="hy-AM"/>
              </w:rPr>
              <w:lastRenderedPageBreak/>
              <w:t xml:space="preserve">գերատեսչական  իրավական ակտերում,  </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Ո</w:t>
            </w:r>
            <w:r w:rsidR="00877919" w:rsidRPr="003718A5">
              <w:rPr>
                <w:rFonts w:ascii="GHEA Grapalat" w:eastAsia="Times New Roman" w:hAnsi="GHEA Grapalat" w:cs="Times New Roman"/>
                <w:sz w:val="20"/>
                <w:szCs w:val="20"/>
                <w:lang w:val="hy-AM"/>
              </w:rPr>
              <w:t>ստիկանություն,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զգային  անվտանգության  ծառայություն,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Ա</w:t>
            </w:r>
            <w:r w:rsidR="00877919" w:rsidRPr="003718A5">
              <w:rPr>
                <w:rFonts w:ascii="GHEA Grapalat" w:eastAsia="Times New Roman" w:hAnsi="GHEA Grapalat" w:cs="Times New Roman"/>
                <w:sz w:val="20"/>
                <w:szCs w:val="20"/>
                <w:lang w:val="hy-AM"/>
              </w:rPr>
              <w:t>րտաքին գործերի  նախարարություն,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Բ</w:t>
            </w:r>
            <w:r w:rsidR="00877919" w:rsidRPr="003718A5">
              <w:rPr>
                <w:rFonts w:ascii="GHEA Grapalat" w:eastAsia="Times New Roman" w:hAnsi="GHEA Grapalat" w:cs="Times New Roman"/>
                <w:sz w:val="20"/>
                <w:szCs w:val="20"/>
                <w:lang w:val="hy-AM"/>
              </w:rPr>
              <w:t>արձր  տեխնոլոգիական  արդյունաբերության  նախարարություն</w:t>
            </w:r>
          </w:p>
          <w:p w:rsidR="00E354AE"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«ԷԿԵՆԳ» ՓԲԸ</w:t>
            </w:r>
          </w:p>
          <w:p w:rsidR="00E354AE"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p>
          <w:p w:rsidR="00877919" w:rsidRPr="003718A5" w:rsidRDefault="00877919" w:rsidP="00E354AE">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Միգրացիոն քաղաքականության մշակման միջազգային կենտրոնի հայաստանյան գրասենյակ (համաձայնությամբ)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2023թ. մայիսի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Դրամաշնորհային  միջոցներ</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9</w:t>
            </w:r>
            <w:r w:rsidRPr="003718A5">
              <w:rPr>
                <w:rFonts w:ascii="GHEA Grapalat" w:eastAsia="Times New Roman" w:hAnsi="GHEA Grapalat" w:cs="Times New Roman"/>
                <w:sz w:val="20"/>
                <w:szCs w:val="20"/>
                <w:lang w:val="hy-AM"/>
              </w:rPr>
              <w:t>2</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Օտարերկրյա քաղաքացիներին ՀՀ-ում աշխատանքի թույլտվության և կացության տրամադրման համակարգի թվայնացում և պարզեցում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92.1 Օ</w:t>
            </w:r>
            <w:r w:rsidRPr="003718A5">
              <w:rPr>
                <w:rFonts w:ascii="GHEA Grapalat" w:hAnsi="GHEA Grapalat"/>
                <w:sz w:val="20"/>
                <w:szCs w:val="20"/>
                <w:lang w:val="hy-AM"/>
              </w:rPr>
              <w:t>տարերկրյա աշխատողների գրանցման  միասնական էլեկտրոնային հարթակի  գործարկում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Օտարերկրյա  աշխատողների գրանցման միասնական էլեկտրոնային  հարթակը   գործարկված  է</w:t>
            </w:r>
          </w:p>
          <w:p w:rsidR="00877919" w:rsidRPr="003718A5" w:rsidRDefault="00877919" w:rsidP="00074114">
            <w:pPr>
              <w:spacing w:after="0" w:line="240" w:lineRule="auto"/>
              <w:rPr>
                <w:rFonts w:ascii="GHEA Grapalat" w:eastAsia="Times New Roman" w:hAnsi="GHEA Grapalat" w:cs="Times New Roman"/>
                <w:sz w:val="20"/>
                <w:szCs w:val="20"/>
                <w:lang w:val="hy-AM"/>
              </w:rPr>
            </w:pP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շխատանքի  և  սոցիալական հարցերի  նախարարություն,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րտաքին գործերի  նախարարություն,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Բ</w:t>
            </w:r>
            <w:r w:rsidR="00877919" w:rsidRPr="003718A5">
              <w:rPr>
                <w:rFonts w:ascii="GHEA Grapalat" w:eastAsia="Times New Roman" w:hAnsi="GHEA Grapalat" w:cs="Times New Roman"/>
                <w:sz w:val="20"/>
                <w:szCs w:val="20"/>
                <w:lang w:val="hy-AM"/>
              </w:rPr>
              <w:t>արձր  տեխնոլոգիական  արդյունաբերության  նախարարություն,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Ո</w:t>
            </w:r>
            <w:r w:rsidR="00877919" w:rsidRPr="003718A5">
              <w:rPr>
                <w:rFonts w:ascii="GHEA Grapalat" w:eastAsia="Times New Roman" w:hAnsi="GHEA Grapalat" w:cs="Times New Roman"/>
                <w:sz w:val="20"/>
                <w:szCs w:val="20"/>
                <w:lang w:val="hy-AM"/>
              </w:rPr>
              <w:t>ստիկանություն,</w:t>
            </w:r>
          </w:p>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զգային անվտանգության  ծառայություն,</w:t>
            </w:r>
          </w:p>
          <w:p w:rsidR="00877919" w:rsidRPr="003718A5" w:rsidRDefault="00877919"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Պետական  եկամուտների  կոմիտե,</w:t>
            </w:r>
          </w:p>
          <w:p w:rsidR="00E354AE"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«ԷԿԵՆԳ» ՓԲԸ</w:t>
            </w:r>
          </w:p>
          <w:p w:rsidR="00877919" w:rsidRPr="003718A5" w:rsidRDefault="00E354AE" w:rsidP="00E354AE">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(համաձայնությամբ)</w:t>
            </w:r>
            <w:r w:rsidR="00877919" w:rsidRPr="003718A5">
              <w:rPr>
                <w:rFonts w:ascii="GHEA Grapalat" w:eastAsia="Times New Roman" w:hAnsi="GHEA Grapalat" w:cs="Times New Roman"/>
                <w:sz w:val="20"/>
                <w:szCs w:val="20"/>
                <w:lang w:val="hy-AM"/>
              </w:rPr>
              <w:t>,</w:t>
            </w:r>
          </w:p>
          <w:p w:rsidR="00877919" w:rsidRPr="003718A5" w:rsidRDefault="00877919" w:rsidP="0035232D">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 xml:space="preserve">Միգրացիոն քաղաքականության </w:t>
            </w:r>
            <w:r w:rsidRPr="003718A5">
              <w:rPr>
                <w:rFonts w:ascii="GHEA Grapalat" w:hAnsi="GHEA Grapalat"/>
                <w:sz w:val="20"/>
                <w:szCs w:val="20"/>
                <w:lang w:val="hy-AM"/>
              </w:rPr>
              <w:lastRenderedPageBreak/>
              <w:t>մշակման միջազգային կենտրոնի հայաստանյան գրասենյակ (համաձայնությամբ)</w:t>
            </w:r>
          </w:p>
          <w:p w:rsidR="00877919" w:rsidRPr="003718A5" w:rsidRDefault="00877919"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Միգրացիայի  միջազգային կազմակերպություն (համաձայնությամբ)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2022թ. հունվարի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Դրամաշնորհային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hd w:val="clear" w:color="auto" w:fill="FFFFFF"/>
              <w:spacing w:after="0" w:line="240" w:lineRule="auto"/>
              <w:textAlignment w:val="baseline"/>
              <w:rPr>
                <w:rFonts w:ascii="GHEA Grapalat" w:hAnsi="GHEA Grapalat"/>
                <w:sz w:val="20"/>
                <w:szCs w:val="20"/>
                <w:lang w:val="hy-AM"/>
              </w:rPr>
            </w:pPr>
            <w:r w:rsidRPr="003718A5">
              <w:rPr>
                <w:rFonts w:ascii="GHEA Grapalat" w:eastAsia="Times New Roman" w:hAnsi="GHEA Grapalat" w:cs="Times New Roman"/>
                <w:sz w:val="20"/>
                <w:szCs w:val="20"/>
                <w:lang w:val="hy-AM"/>
              </w:rPr>
              <w:t xml:space="preserve">92.2 </w:t>
            </w:r>
            <w:r w:rsidRPr="003718A5">
              <w:rPr>
                <w:rFonts w:ascii="GHEA Grapalat" w:hAnsi="GHEA Grapalat"/>
                <w:sz w:val="20"/>
                <w:szCs w:val="20"/>
                <w:lang w:val="hy-AM"/>
              </w:rPr>
              <w:t>ՀՀ-ում աշխատող, այդ  թվում</w:t>
            </w:r>
            <w:r w:rsidR="0035232D" w:rsidRPr="003718A5">
              <w:rPr>
                <w:rFonts w:ascii="GHEA Grapalat" w:hAnsi="GHEA Grapalat"/>
                <w:sz w:val="20"/>
                <w:szCs w:val="20"/>
                <w:lang w:val="hy-AM"/>
              </w:rPr>
              <w:t>՝</w:t>
            </w:r>
            <w:r w:rsidRPr="003718A5">
              <w:rPr>
                <w:rFonts w:ascii="GHEA Grapalat" w:hAnsi="GHEA Grapalat"/>
                <w:sz w:val="20"/>
                <w:szCs w:val="20"/>
                <w:lang w:val="hy-AM"/>
              </w:rPr>
              <w:t xml:space="preserve"> առանց  աշխատանքի  </w:t>
            </w:r>
            <w:r w:rsidRPr="003718A5">
              <w:rPr>
                <w:rFonts w:ascii="GHEA Grapalat" w:hAnsi="GHEA Grapalat"/>
                <w:spacing w:val="-8"/>
                <w:sz w:val="20"/>
                <w:szCs w:val="20"/>
                <w:lang w:val="hy-AM"/>
              </w:rPr>
              <w:t>թույլտվության   աշխատող</w:t>
            </w:r>
            <w:r w:rsidRPr="003718A5">
              <w:rPr>
                <w:rFonts w:ascii="GHEA Grapalat" w:hAnsi="GHEA Grapalat"/>
                <w:sz w:val="20"/>
                <w:szCs w:val="20"/>
                <w:lang w:val="hy-AM"/>
              </w:rPr>
              <w:t xml:space="preserve"> օտարերկրյա  քաղաքացիների  վերաբերյալ ամբողջական  վիճակագրական տվյալների   հավաքագրում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Ամբողջական վիճակագրական </w:t>
            </w:r>
            <w:r w:rsidRPr="003718A5">
              <w:rPr>
                <w:rFonts w:ascii="GHEA Grapalat" w:eastAsia="Times New Roman" w:hAnsi="GHEA Grapalat" w:cs="Times New Roman"/>
                <w:spacing w:val="-8"/>
                <w:sz w:val="20"/>
                <w:szCs w:val="20"/>
                <w:lang w:val="hy-AM"/>
              </w:rPr>
              <w:t>տվյալներ են հավաքվում   ՀՀ-ում</w:t>
            </w:r>
            <w:r w:rsidRPr="003718A5">
              <w:rPr>
                <w:rFonts w:ascii="GHEA Grapalat" w:eastAsia="Times New Roman" w:hAnsi="GHEA Grapalat" w:cs="Times New Roman"/>
                <w:sz w:val="20"/>
                <w:szCs w:val="20"/>
                <w:lang w:val="hy-AM"/>
              </w:rPr>
              <w:t xml:space="preserve"> աշխատող, այդ  թվում՝  առանց աշխատանքի թույլտվության  աշխատող օտարեկրյա  քաղաքացիների  վերաբերյալ</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7E2722" w:rsidP="0035232D">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Ա</w:t>
            </w:r>
            <w:r w:rsidR="00877919" w:rsidRPr="003718A5">
              <w:rPr>
                <w:rFonts w:ascii="GHEA Grapalat" w:eastAsia="Times New Roman" w:hAnsi="GHEA Grapalat" w:cs="Times New Roman"/>
                <w:sz w:val="20"/>
                <w:szCs w:val="20"/>
                <w:lang w:val="hy-AM"/>
              </w:rPr>
              <w:t>շխատանքի  և  սոցիալական հարցերի  նախարարություն</w:t>
            </w:r>
          </w:p>
          <w:p w:rsidR="00877919" w:rsidRPr="003718A5" w:rsidRDefault="00877919" w:rsidP="0035232D">
            <w:pPr>
              <w:spacing w:after="0" w:line="240" w:lineRule="auto"/>
              <w:ind w:firstLine="567"/>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Պետական  եկամուտների  կոմիտե</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հունվարի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GHEA Grapalat" w:hAnsi="GHEA Grapalat" w:cs="GHEA Grapalat"/>
                <w:sz w:val="20"/>
                <w:szCs w:val="20"/>
                <w:lang w:val="hy-AM"/>
              </w:rPr>
              <w:t>Ֆինանսավորում  չի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9</w:t>
            </w:r>
            <w:r w:rsidRPr="003718A5">
              <w:rPr>
                <w:rFonts w:ascii="GHEA Grapalat" w:eastAsia="Times New Roman" w:hAnsi="GHEA Grapalat" w:cs="Times New Roman"/>
                <w:sz w:val="20"/>
                <w:szCs w:val="20"/>
                <w:lang w:val="hy-AM"/>
              </w:rPr>
              <w:t>3</w:t>
            </w:r>
          </w:p>
        </w:tc>
        <w:tc>
          <w:tcPr>
            <w:tcW w:w="2597" w:type="dxa"/>
            <w:vMerge w:val="restart"/>
            <w:tcBorders>
              <w:left w:val="single" w:sz="4" w:space="0" w:color="auto"/>
              <w:right w:val="single" w:sz="4" w:space="0" w:color="auto"/>
            </w:tcBorders>
          </w:tcPr>
          <w:p w:rsidR="00877919" w:rsidRPr="003718A5" w:rsidRDefault="00877919" w:rsidP="0035232D">
            <w:pPr>
              <w:spacing w:after="0" w:line="240" w:lineRule="auto"/>
              <w:rPr>
                <w:rFonts w:ascii="GHEA Grapalat" w:hAnsi="GHEA Grapalat"/>
                <w:sz w:val="20"/>
                <w:szCs w:val="20"/>
                <w:lang w:val="hy-AM"/>
              </w:rPr>
            </w:pPr>
            <w:r w:rsidRPr="003718A5">
              <w:rPr>
                <w:rFonts w:ascii="GHEA Grapalat" w:hAnsi="GHEA Grapalat"/>
                <w:sz w:val="20"/>
                <w:szCs w:val="20"/>
                <w:lang w:val="hy-AM"/>
              </w:rPr>
              <w:t xml:space="preserve">Հայաստանի  Հանրապետության միգրացիայի պետական կառավարման հայեցակարգով  նախատեսված՝ ինտեգրման  և  վերաինտեգրման  խնդիրների  կարգավորմանը, միգրացիոն հոսքերի  կառավարմանը, հարկադիր  միգրանտների  զանգվածային  ներհոսքի  ճգնաժամային </w:t>
            </w:r>
            <w:r w:rsidRPr="003718A5">
              <w:rPr>
                <w:rFonts w:ascii="GHEA Grapalat" w:hAnsi="GHEA Grapalat"/>
                <w:sz w:val="20"/>
                <w:szCs w:val="20"/>
                <w:lang w:val="hy-AM"/>
              </w:rPr>
              <w:lastRenderedPageBreak/>
              <w:t>կառավարմանը, հայրենադա</w:t>
            </w:r>
            <w:r w:rsidR="0035232D" w:rsidRPr="003718A5">
              <w:rPr>
                <w:rFonts w:ascii="GHEA Grapalat" w:hAnsi="GHEA Grapalat"/>
                <w:sz w:val="20"/>
                <w:szCs w:val="20"/>
                <w:lang w:val="hy-AM"/>
              </w:rPr>
              <w:t>ր</w:t>
            </w:r>
            <w:r w:rsidRPr="003718A5">
              <w:rPr>
                <w:rFonts w:ascii="GHEA Grapalat" w:hAnsi="GHEA Grapalat"/>
                <w:sz w:val="20"/>
                <w:szCs w:val="20"/>
                <w:lang w:val="hy-AM"/>
              </w:rPr>
              <w:t>ձության  խթանմանն ուղղված  գործողությունների  կատարման  ապահովում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93.1 </w:t>
            </w:r>
            <w:r w:rsidRPr="003718A5">
              <w:rPr>
                <w:rFonts w:ascii="GHEA Grapalat" w:hAnsi="GHEA Grapalat"/>
                <w:sz w:val="20"/>
                <w:szCs w:val="20"/>
                <w:lang w:val="hy-AM"/>
              </w:rPr>
              <w:t xml:space="preserve"> «Հայաստանի Հանրապետության միգրացիոն քաղաքականության՝ ինտեգրման և վերաինտեգրման խնդիրների կարգավորման 2022-2032 թվականների ռազմավարությունը և դրանից բխող 2022-2026 թվականների գործողությունների ծրագիրը հաստատելու մասին» ՀՀ կառավարության </w:t>
            </w:r>
            <w:r w:rsidRPr="003718A5">
              <w:rPr>
                <w:rFonts w:ascii="GHEA Grapalat" w:hAnsi="GHEA Grapalat"/>
                <w:sz w:val="20"/>
                <w:szCs w:val="20"/>
                <w:lang w:val="hy-AM"/>
              </w:rPr>
              <w:lastRenderedPageBreak/>
              <w:t xml:space="preserve">որոշման վերջնական լրամշակված  նախագծի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lastRenderedPageBreak/>
              <w:t>«Հայաստանի Հանրապետության միգրացիոն քաղաքականության՝ ինտեգրման և վերաինտեգրման խնդիրների կարգավորման 2022-2032 թվականների ռազմավարությունը և դրանից բխող 2022-2026 թվականների գործողությունների ծրագիրը հաստատելու մասին» ՀՀ կառավարության որոշումն  ընդունված  է։</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2F7057">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2021 թ. </w:t>
            </w:r>
            <w:r w:rsidR="00B270BD" w:rsidRPr="003718A5">
              <w:rPr>
                <w:rFonts w:ascii="GHEA Grapalat" w:eastAsia="Times New Roman" w:hAnsi="GHEA Grapalat" w:cs="Times New Roman"/>
                <w:sz w:val="20"/>
                <w:szCs w:val="20"/>
                <w:lang w:val="hy-AM"/>
              </w:rPr>
              <w:t xml:space="preserve">դեկտեմբերի </w:t>
            </w:r>
            <w:r w:rsidR="002F7057" w:rsidRPr="003718A5">
              <w:rPr>
                <w:rFonts w:ascii="GHEA Grapalat" w:eastAsia="Times New Roman" w:hAnsi="GHEA Grapalat" w:cs="Times New Roman"/>
                <w:sz w:val="20"/>
                <w:szCs w:val="20"/>
                <w:lang w:val="hy-AM"/>
              </w:rPr>
              <w:t>2-րդ</w:t>
            </w:r>
            <w:r w:rsidR="00B270BD"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Times New Roman"/>
                <w:sz w:val="20"/>
                <w:szCs w:val="20"/>
                <w:lang w:val="hy-AM"/>
              </w:rPr>
              <w:t>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Դրամաշնորհային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93.2</w:t>
            </w:r>
            <w:r w:rsidRPr="003718A5">
              <w:rPr>
                <w:rFonts w:ascii="GHEA Grapalat" w:hAnsi="GHEA Grapalat"/>
                <w:sz w:val="20"/>
                <w:szCs w:val="20"/>
                <w:lang w:val="hy-AM"/>
              </w:rPr>
              <w:t xml:space="preserve">. «Միգրացիոն հոսքերի կառավարման ծրագիրը հաստատելու մասին» ՀՀ կառավարության որոշման նախագծի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4"/>
                <w:szCs w:val="24"/>
                <w:lang w:val="hy-AM"/>
              </w:rPr>
              <w:t>«</w:t>
            </w:r>
            <w:r w:rsidRPr="003718A5">
              <w:rPr>
                <w:rFonts w:ascii="GHEA Grapalat" w:hAnsi="GHEA Grapalat"/>
                <w:sz w:val="20"/>
                <w:szCs w:val="20"/>
                <w:lang w:val="hy-AM"/>
              </w:rPr>
              <w:t>Միգրացիոն հոսքերի կառավարման ծրագիրը հաստատելու մասին» ՀՀ կառավարության որոշումն ընդունված  է</w:t>
            </w:r>
          </w:p>
        </w:tc>
        <w:tc>
          <w:tcPr>
            <w:tcW w:w="2250" w:type="dxa"/>
            <w:tcBorders>
              <w:top w:val="single" w:sz="4" w:space="0" w:color="auto"/>
              <w:left w:val="single" w:sz="4" w:space="0" w:color="auto"/>
              <w:bottom w:val="single" w:sz="4" w:space="0" w:color="auto"/>
              <w:right w:val="single" w:sz="4" w:space="0" w:color="auto"/>
            </w:tcBorders>
          </w:tcPr>
          <w:p w:rsidR="0035232D"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Ո</w:t>
            </w:r>
            <w:r w:rsidR="00877919" w:rsidRPr="003718A5">
              <w:rPr>
                <w:rFonts w:ascii="GHEA Grapalat" w:eastAsia="Times New Roman" w:hAnsi="GHEA Grapalat" w:cs="Times New Roman"/>
                <w:spacing w:val="-8"/>
                <w:sz w:val="20"/>
                <w:szCs w:val="20"/>
                <w:lang w:val="hy-AM"/>
              </w:rPr>
              <w:t xml:space="preserve">ստիկանություն  </w:t>
            </w:r>
          </w:p>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ՀՀ  ազգային  անվտանգության  ծառայություն,</w:t>
            </w:r>
          </w:p>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Ա</w:t>
            </w:r>
            <w:r w:rsidR="00877919" w:rsidRPr="003718A5">
              <w:rPr>
                <w:rFonts w:ascii="GHEA Grapalat" w:eastAsia="Times New Roman" w:hAnsi="GHEA Grapalat" w:cs="Times New Roman"/>
                <w:spacing w:val="-8"/>
                <w:sz w:val="20"/>
                <w:szCs w:val="20"/>
                <w:lang w:val="hy-AM"/>
              </w:rPr>
              <w:t>րտաքին գործերի  նախարարություն,</w:t>
            </w:r>
          </w:p>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Ա</w:t>
            </w:r>
            <w:r w:rsidR="00877919" w:rsidRPr="003718A5">
              <w:rPr>
                <w:rFonts w:ascii="GHEA Grapalat" w:eastAsia="Times New Roman" w:hAnsi="GHEA Grapalat" w:cs="Times New Roman"/>
                <w:spacing w:val="-8"/>
                <w:sz w:val="20"/>
                <w:szCs w:val="20"/>
                <w:lang w:val="hy-AM"/>
              </w:rPr>
              <w:t>շխատանքի  և  սոցիալական հարցերի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2F7057">
            <w:pPr>
              <w:spacing w:after="0" w:line="240" w:lineRule="auto"/>
              <w:jc w:val="center"/>
              <w:rPr>
                <w:rFonts w:ascii="GHEA Grapalat" w:eastAsia="Times New Roman" w:hAnsi="GHEA Grapalat" w:cs="Times New Roman"/>
                <w:spacing w:val="-16"/>
                <w:sz w:val="20"/>
                <w:szCs w:val="20"/>
                <w:lang w:val="hy-AM"/>
              </w:rPr>
            </w:pPr>
            <w:r w:rsidRPr="003718A5">
              <w:rPr>
                <w:rFonts w:ascii="GHEA Grapalat" w:eastAsia="Times New Roman" w:hAnsi="GHEA Grapalat" w:cs="Times New Roman"/>
                <w:sz w:val="20"/>
                <w:szCs w:val="20"/>
                <w:lang w:val="hy-AM"/>
              </w:rPr>
              <w:t>Ներքին գործերի  նախարարության  ձևավորումից  հետո  11 ամսվա ընթացքում</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Դրամաշնորհային  միջոցներ</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 xml:space="preserve">93.3 «Հարկադիր միգրանտների զանգվածային ներհոսքի ճգնաժամային կառավարման ծրագիրը հաստատելու մասին» ՀՀ կառավարության որոշման վերջնական  լրամշակված նախագծի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4"/>
                <w:szCs w:val="24"/>
                <w:lang w:val="hy-AM"/>
              </w:rPr>
              <w:t>«</w:t>
            </w:r>
            <w:r w:rsidRPr="003718A5">
              <w:rPr>
                <w:rFonts w:ascii="GHEA Grapalat" w:hAnsi="GHEA Grapalat"/>
                <w:sz w:val="20"/>
                <w:szCs w:val="20"/>
                <w:lang w:val="hy-AM"/>
              </w:rPr>
              <w:t>Հարկադիր միգրանտների զանգվածային ներհոսքի ճգնաժամային կառավարման ծրագիրը հաստատելու մասին» ՀՀ կառավարության որոշումն  ընդունված  է</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Ա</w:t>
            </w:r>
            <w:r w:rsidR="00877919" w:rsidRPr="003718A5">
              <w:rPr>
                <w:rFonts w:ascii="GHEA Grapalat" w:eastAsia="Times New Roman" w:hAnsi="GHEA Grapalat" w:cs="Times New Roman"/>
                <w:spacing w:val="-8"/>
                <w:sz w:val="20"/>
                <w:szCs w:val="20"/>
                <w:lang w:val="hy-AM"/>
              </w:rPr>
              <w:t>րտակարգ իրավիճակների  նախարարություն</w:t>
            </w:r>
          </w:p>
        </w:tc>
        <w:tc>
          <w:tcPr>
            <w:tcW w:w="1564" w:type="dxa"/>
            <w:tcBorders>
              <w:top w:val="single" w:sz="4" w:space="0" w:color="auto"/>
              <w:left w:val="single" w:sz="4" w:space="0" w:color="auto"/>
              <w:bottom w:val="single" w:sz="4" w:space="0" w:color="auto"/>
              <w:right w:val="single" w:sz="4" w:space="0" w:color="auto"/>
            </w:tcBorders>
          </w:tcPr>
          <w:p w:rsidR="0035232D"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2022թ. </w:t>
            </w:r>
            <w:r w:rsidR="00CC2B84" w:rsidRPr="003718A5">
              <w:rPr>
                <w:rFonts w:ascii="GHEA Grapalat" w:eastAsia="Times New Roman" w:hAnsi="GHEA Grapalat" w:cs="Times New Roman"/>
                <w:sz w:val="20"/>
                <w:szCs w:val="20"/>
                <w:lang w:val="hy-AM"/>
              </w:rPr>
              <w:t>մարտ</w:t>
            </w:r>
            <w:r w:rsidRPr="003718A5">
              <w:rPr>
                <w:rFonts w:ascii="GHEA Grapalat" w:eastAsia="Times New Roman" w:hAnsi="GHEA Grapalat" w:cs="Times New Roman"/>
                <w:sz w:val="20"/>
                <w:szCs w:val="20"/>
                <w:lang w:val="hy-AM"/>
              </w:rPr>
              <w:t xml:space="preserve">ի </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GHEA Grapalat" w:hAnsi="GHEA Grapalat" w:cs="GHEA Grapalat"/>
                <w:sz w:val="20"/>
                <w:szCs w:val="20"/>
                <w:lang w:val="hy-AM"/>
              </w:rPr>
              <w:t>Ֆինանսավորում  չի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93.</w:t>
            </w:r>
            <w:r w:rsidRPr="003718A5">
              <w:rPr>
                <w:rFonts w:ascii="GHEA Grapalat" w:hAnsi="GHEA Grapalat"/>
                <w:sz w:val="20"/>
                <w:szCs w:val="20"/>
                <w:lang w:val="hy-AM"/>
              </w:rPr>
              <w:t xml:space="preserve">4 «Հայրենադարձության խթանման ծրագիրը հաստատելու մասին» ՀՀ կառավարության որոշման նախագծի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 xml:space="preserve"> </w:t>
            </w:r>
            <w:r w:rsidRPr="003718A5">
              <w:rPr>
                <w:rFonts w:ascii="GHEA Grapalat" w:hAnsi="GHEA Grapalat"/>
                <w:sz w:val="24"/>
                <w:szCs w:val="24"/>
                <w:lang w:val="hy-AM"/>
              </w:rPr>
              <w:t>«</w:t>
            </w:r>
            <w:r w:rsidRPr="003718A5">
              <w:rPr>
                <w:rFonts w:ascii="GHEA Grapalat" w:hAnsi="GHEA Grapalat"/>
                <w:sz w:val="20"/>
                <w:szCs w:val="20"/>
                <w:lang w:val="hy-AM"/>
              </w:rPr>
              <w:t>Հայրենադարձության խթանման ծրագիրը հաստատելու մասին» ՀՀ կառավարության որոշումն  ընդունված  է</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Սփյուռքի  գործերի  գլխավոր հանձնակատարի  գրասենյակ</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2022թ. սեպտեմբերի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GHEA Grapalat" w:hAnsi="GHEA Grapalat" w:cs="GHEA Grapalat"/>
                <w:sz w:val="20"/>
                <w:szCs w:val="20"/>
                <w:lang w:val="hy-AM"/>
              </w:rPr>
              <w:t>Ֆինանսավորում  չի 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9</w:t>
            </w:r>
            <w:r w:rsidRPr="003718A5">
              <w:rPr>
                <w:rFonts w:ascii="GHEA Grapalat" w:eastAsia="Times New Roman" w:hAnsi="GHEA Grapalat" w:cs="Times New Roman"/>
                <w:sz w:val="20"/>
                <w:szCs w:val="20"/>
                <w:lang w:val="hy-AM"/>
              </w:rPr>
              <w:t>4</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Հայաստանի Հանրապետությունում ապաստան հայցող օտարերկրյա քաղաքացիների և քաղաքացիություն չունեցող անձանց ընդունման մեխանիզմների շարունակական կատարելագործում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94.</w:t>
            </w:r>
            <w:r w:rsidRPr="003718A5">
              <w:rPr>
                <w:rFonts w:ascii="GHEA Grapalat" w:hAnsi="GHEA Grapalat"/>
                <w:sz w:val="20"/>
                <w:szCs w:val="20"/>
                <w:lang w:val="hy-AM"/>
              </w:rPr>
              <w:t xml:space="preserve">1 «Փախստականների  և  ապաստանի  մասին»  ՀՀ  օրենքում փոփոխություններ  և լրացումներ  կատարելու մասին» ՀՀ  օրենքի նախագծի մշակում և  ներկայացում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4"/>
                <w:szCs w:val="24"/>
                <w:lang w:val="hy-AM"/>
              </w:rPr>
              <w:t>«</w:t>
            </w:r>
            <w:r w:rsidRPr="003718A5">
              <w:rPr>
                <w:rFonts w:ascii="GHEA Grapalat" w:hAnsi="GHEA Grapalat"/>
                <w:sz w:val="20"/>
                <w:szCs w:val="20"/>
                <w:lang w:val="hy-AM"/>
              </w:rPr>
              <w:t>Փախստականների  և  ապաստանի  մասին»  ՀՀ  օրենքում փոփոխություններ  և լրացումներ  կատարելու մասին» ՀՀ  օրենքն ընդունված  է</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7E2722" w:rsidP="0035232D">
            <w:pPr>
              <w:spacing w:after="0"/>
              <w:jc w:val="center"/>
              <w:rPr>
                <w:rFonts w:ascii="GHEA Grapalat" w:hAnsi="GHEA Grapalat"/>
                <w:spacing w:val="-8"/>
                <w:sz w:val="20"/>
                <w:szCs w:val="20"/>
                <w:lang w:val="hy-AM"/>
              </w:rPr>
            </w:pPr>
            <w:r w:rsidRPr="003718A5">
              <w:rPr>
                <w:rFonts w:ascii="GHEA Grapalat" w:hAnsi="GHEA Grapalat"/>
                <w:spacing w:val="-8"/>
                <w:sz w:val="20"/>
                <w:szCs w:val="20"/>
                <w:lang w:val="hy-AM"/>
              </w:rPr>
              <w:t>Ո</w:t>
            </w:r>
            <w:r w:rsidR="00877919" w:rsidRPr="003718A5">
              <w:rPr>
                <w:rFonts w:ascii="GHEA Grapalat" w:hAnsi="GHEA Grapalat"/>
                <w:spacing w:val="-8"/>
                <w:sz w:val="20"/>
                <w:szCs w:val="20"/>
                <w:lang w:val="hy-AM"/>
              </w:rPr>
              <w:t>ստիկանություն</w:t>
            </w:r>
          </w:p>
          <w:p w:rsidR="00877919" w:rsidRPr="003718A5" w:rsidRDefault="007E2722" w:rsidP="0035232D">
            <w:pPr>
              <w:spacing w:after="0"/>
              <w:jc w:val="center"/>
              <w:rPr>
                <w:rFonts w:ascii="GHEA Grapalat" w:hAnsi="GHEA Grapalat"/>
                <w:spacing w:val="-8"/>
                <w:sz w:val="20"/>
                <w:szCs w:val="20"/>
                <w:lang w:val="hy-AM"/>
              </w:rPr>
            </w:pPr>
            <w:r w:rsidRPr="003718A5">
              <w:rPr>
                <w:rFonts w:ascii="GHEA Grapalat" w:hAnsi="GHEA Grapalat"/>
                <w:spacing w:val="-8"/>
                <w:sz w:val="20"/>
                <w:szCs w:val="20"/>
                <w:lang w:val="hy-AM"/>
              </w:rPr>
              <w:t>Ա</w:t>
            </w:r>
            <w:r w:rsidR="00877919" w:rsidRPr="003718A5">
              <w:rPr>
                <w:rFonts w:ascii="GHEA Grapalat" w:hAnsi="GHEA Grapalat"/>
                <w:spacing w:val="-8"/>
                <w:sz w:val="20"/>
                <w:szCs w:val="20"/>
                <w:lang w:val="hy-AM"/>
              </w:rPr>
              <w:t>զգային անվտանգության ծառայություն</w:t>
            </w:r>
          </w:p>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hAnsi="GHEA Grapalat"/>
                <w:spacing w:val="-8"/>
                <w:sz w:val="20"/>
                <w:szCs w:val="20"/>
                <w:lang w:val="hy-AM"/>
              </w:rPr>
              <w:t>ՄԱԿ-ի փախստականների հարցերով գերագույն հանձնակատարի հայաստանյան գրասենյակ (համաձայնությամբ)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2023թ. փետրվարի  2-րդ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GHEA Grapalat" w:hAnsi="GHEA Grapalat" w:cs="GHEA Grapalat"/>
                <w:sz w:val="20"/>
                <w:szCs w:val="20"/>
                <w:lang w:val="hy-AM"/>
              </w:rPr>
              <w:t>Ֆինանսավորում  չի պահանջվում</w:t>
            </w:r>
          </w:p>
        </w:tc>
      </w:tr>
      <w:tr w:rsidR="00877919" w:rsidRPr="003718A5"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94.2 Ապաստան հայցողների համար նախատեսված ժամանակավոր տեղավորման նոր  կենտրոնի կառուցում, կահավորում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hAnsi="GHEA Grapalat"/>
                <w:sz w:val="20"/>
                <w:szCs w:val="20"/>
                <w:lang w:val="hy-AM"/>
              </w:rPr>
              <w:t>Ապաստան հայցողների համար նախատեսված  ժամանակավոր տեղավորման նոր կենտրոնը  կառուցված,   կահավորված և գործում  է</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35232D">
            <w:pPr>
              <w:spacing w:after="0" w:line="240" w:lineRule="auto"/>
              <w:jc w:val="center"/>
              <w:rPr>
                <w:rFonts w:ascii="GHEA Grapalat" w:hAnsi="GHEA Grapalat"/>
                <w:spacing w:val="-8"/>
                <w:sz w:val="20"/>
                <w:szCs w:val="20"/>
                <w:lang w:val="hy-AM"/>
              </w:rPr>
            </w:pPr>
            <w:r w:rsidRPr="003718A5">
              <w:rPr>
                <w:rFonts w:ascii="GHEA Grapalat" w:hAnsi="GHEA Grapalat"/>
                <w:spacing w:val="-8"/>
                <w:sz w:val="20"/>
                <w:szCs w:val="20"/>
                <w:lang w:val="hy-AM"/>
              </w:rPr>
              <w:t>Միգրացիոն քաղաքականության մշակման միջազգային կենտրոնի հայաստանյան գրասենյակ (համաձայնությամբ)</w:t>
            </w:r>
          </w:p>
          <w:p w:rsidR="00877919" w:rsidRPr="003718A5" w:rsidRDefault="00877919" w:rsidP="0035232D">
            <w:pPr>
              <w:spacing w:after="0" w:line="240" w:lineRule="auto"/>
              <w:jc w:val="center"/>
              <w:rPr>
                <w:rFonts w:ascii="GHEA Grapalat" w:hAnsi="GHEA Grapalat"/>
                <w:spacing w:val="-8"/>
                <w:sz w:val="20"/>
                <w:szCs w:val="20"/>
                <w:lang w:val="hy-AM"/>
              </w:rPr>
            </w:pPr>
            <w:r w:rsidRPr="003718A5">
              <w:rPr>
                <w:rFonts w:ascii="GHEA Grapalat" w:hAnsi="GHEA Grapalat"/>
                <w:spacing w:val="-8"/>
                <w:sz w:val="20"/>
                <w:szCs w:val="20"/>
                <w:lang w:val="hy-AM"/>
              </w:rPr>
              <w:t>ՄԱԿ-ի փախստականների հարցերով գերագույն հանձնակատարի հայաստանյան գրասենյակ (համաձայնությամբ)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sz w:val="20"/>
                <w:szCs w:val="20"/>
                <w:lang w:val="hy-AM"/>
              </w:rPr>
            </w:pPr>
            <w:r w:rsidRPr="003718A5">
              <w:rPr>
                <w:rFonts w:ascii="GHEA Grapalat" w:hAnsi="GHEA Grapalat"/>
                <w:sz w:val="20"/>
                <w:szCs w:val="20"/>
                <w:lang w:val="hy-AM"/>
              </w:rPr>
              <w:t>2022թ. հուլիսի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t>Դրամաշնորհային  միջոցներ</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9</w:t>
            </w:r>
            <w:r w:rsidRPr="003718A5">
              <w:rPr>
                <w:rFonts w:ascii="GHEA Grapalat" w:eastAsia="Times New Roman" w:hAnsi="GHEA Grapalat" w:cs="Times New Roman"/>
                <w:sz w:val="20"/>
                <w:szCs w:val="20"/>
                <w:lang w:val="hy-AM"/>
              </w:rPr>
              <w:t>5</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Հետընդունման (ռեադմիսիայի) գործընթացների արդյունավետ կազմակերպում՝ այդ բնագավառում ստանձնած միջազգային պարտավորություններին համապատասխան</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pStyle w:val="ListParagraph"/>
              <w:tabs>
                <w:tab w:val="left" w:pos="284"/>
              </w:tabs>
              <w:spacing w:after="0" w:line="240" w:lineRule="auto"/>
              <w:ind w:left="0"/>
              <w:rPr>
                <w:rFonts w:ascii="GHEA Grapalat" w:eastAsia="Times New Roman" w:hAnsi="GHEA Grapalat" w:cs="Times New Roman"/>
                <w:sz w:val="20"/>
                <w:szCs w:val="20"/>
              </w:rPr>
            </w:pPr>
            <w:r w:rsidRPr="003718A5">
              <w:rPr>
                <w:rFonts w:ascii="GHEA Grapalat" w:hAnsi="GHEA Grapalat"/>
                <w:sz w:val="20"/>
                <w:szCs w:val="20"/>
              </w:rPr>
              <w:t xml:space="preserve">95.1 </w:t>
            </w:r>
            <w:r w:rsidRPr="003718A5">
              <w:rPr>
                <w:rFonts w:ascii="GHEA Grapalat" w:eastAsia="Times New Roman" w:hAnsi="GHEA Grapalat" w:cs="Times New Roman"/>
                <w:sz w:val="20"/>
                <w:szCs w:val="20"/>
              </w:rPr>
              <w:t>Հետընդունման (ռեադմիսոն)   համաձայնագրերի  աշխարհագրության ընդլայնում  և ոլորտում  թվային լուծումների  կիրառում</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Հետընդունման (ռեադմիսոն)   համաձայնագրերի  աշխարհագրությունն  ընդլայնված  է՝ այն հաշվով, որ Հայաստանը հանդես է գալիս նաև որպես հետ ուղարկող երկիր, ոլորտում  կիրառվում  են   թվային լուծումներ</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Ո</w:t>
            </w:r>
            <w:r w:rsidR="00877919" w:rsidRPr="003718A5">
              <w:rPr>
                <w:rFonts w:ascii="GHEA Grapalat" w:eastAsia="Times New Roman" w:hAnsi="GHEA Grapalat" w:cs="Times New Roman"/>
                <w:spacing w:val="-8"/>
                <w:sz w:val="20"/>
                <w:szCs w:val="20"/>
                <w:lang w:val="hy-AM"/>
              </w:rPr>
              <w:t>ստիկանություն,</w:t>
            </w:r>
          </w:p>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Ա</w:t>
            </w:r>
            <w:r w:rsidR="00877919" w:rsidRPr="003718A5">
              <w:rPr>
                <w:rFonts w:ascii="GHEA Grapalat" w:eastAsia="Times New Roman" w:hAnsi="GHEA Grapalat" w:cs="Times New Roman"/>
                <w:spacing w:val="-8"/>
                <w:sz w:val="20"/>
                <w:szCs w:val="20"/>
                <w:lang w:val="hy-AM"/>
              </w:rPr>
              <w:t>րտաքին գործերի  նախարարություն,</w:t>
            </w:r>
          </w:p>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Ա</w:t>
            </w:r>
            <w:r w:rsidR="00877919" w:rsidRPr="003718A5">
              <w:rPr>
                <w:rFonts w:ascii="GHEA Grapalat" w:eastAsia="Times New Roman" w:hAnsi="GHEA Grapalat" w:cs="Times New Roman"/>
                <w:spacing w:val="-8"/>
                <w:sz w:val="20"/>
                <w:szCs w:val="20"/>
                <w:lang w:val="hy-AM"/>
              </w:rPr>
              <w:t>զգային  անվտանգության  ծառայություն</w:t>
            </w:r>
          </w:p>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2021-2026թթ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GHEA Grapalat" w:hAnsi="GHEA Grapalat" w:cs="GHEA Grapalat"/>
                <w:sz w:val="20"/>
                <w:szCs w:val="20"/>
                <w:lang w:val="hy-AM"/>
              </w:rPr>
              <w:t>Ֆինանսավորում  չի պահանջվում</w:t>
            </w:r>
          </w:p>
        </w:tc>
      </w:tr>
      <w:tr w:rsidR="00877919" w:rsidRPr="007A4C62" w:rsidTr="00DC5E68">
        <w:trPr>
          <w:trHeight w:val="1052"/>
        </w:trPr>
        <w:tc>
          <w:tcPr>
            <w:tcW w:w="630"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95.2  ՀՀ  վերադարձող  քաղաքացիների  վերաինտեգրմա</w:t>
            </w:r>
            <w:r w:rsidR="0062357C" w:rsidRPr="003718A5">
              <w:rPr>
                <w:rFonts w:ascii="GHEA Grapalat" w:eastAsia="Times New Roman" w:hAnsi="GHEA Grapalat" w:cs="Times New Roman"/>
                <w:sz w:val="20"/>
                <w:szCs w:val="20"/>
                <w:lang w:val="hy-AM"/>
              </w:rPr>
              <w:t>ն</w:t>
            </w:r>
            <w:r w:rsidRPr="003718A5">
              <w:rPr>
                <w:rFonts w:ascii="GHEA Grapalat" w:eastAsia="Times New Roman" w:hAnsi="GHEA Grapalat" w:cs="Times New Roman"/>
                <w:sz w:val="20"/>
                <w:szCs w:val="20"/>
                <w:lang w:val="hy-AM"/>
              </w:rPr>
              <w:t xml:space="preserve">ն  </w:t>
            </w:r>
            <w:r w:rsidRPr="003718A5">
              <w:rPr>
                <w:rFonts w:ascii="GHEA Grapalat" w:eastAsia="Times New Roman" w:hAnsi="GHEA Grapalat" w:cs="Times New Roman"/>
                <w:sz w:val="20"/>
                <w:szCs w:val="20"/>
                <w:lang w:val="hy-AM"/>
              </w:rPr>
              <w:lastRenderedPageBreak/>
              <w:t>ուղղված  ծրագրերի  իրականացում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Իրականացվում  են  ՀՀ  վերադարձող  քաղաքացիների  վերաինտեգրմանն  ուղղված  </w:t>
            </w:r>
            <w:r w:rsidRPr="003718A5">
              <w:rPr>
                <w:rFonts w:ascii="GHEA Grapalat" w:eastAsia="Times New Roman" w:hAnsi="GHEA Grapalat" w:cs="Times New Roman"/>
                <w:sz w:val="20"/>
                <w:szCs w:val="20"/>
                <w:lang w:val="hy-AM"/>
              </w:rPr>
              <w:lastRenderedPageBreak/>
              <w:t>ծրագեր, այդ թվում՝ պետական ֆինանսավորմամբ կամ համաֆինանսավորմամբ</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lastRenderedPageBreak/>
              <w:t>Ա</w:t>
            </w:r>
            <w:r w:rsidR="00877919" w:rsidRPr="003718A5">
              <w:rPr>
                <w:rFonts w:ascii="GHEA Grapalat" w:eastAsia="Times New Roman" w:hAnsi="GHEA Grapalat" w:cs="Times New Roman"/>
                <w:spacing w:val="-8"/>
                <w:sz w:val="20"/>
                <w:szCs w:val="20"/>
                <w:lang w:val="hy-AM"/>
              </w:rPr>
              <w:t>շխատանքի  և  սոցիալական հարցերի  նախարարություն,</w:t>
            </w:r>
          </w:p>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lastRenderedPageBreak/>
              <w:t>Կ</w:t>
            </w:r>
            <w:r w:rsidR="00877919" w:rsidRPr="003718A5">
              <w:rPr>
                <w:rFonts w:ascii="GHEA Grapalat" w:eastAsia="Times New Roman" w:hAnsi="GHEA Grapalat" w:cs="Times New Roman"/>
                <w:spacing w:val="-8"/>
                <w:sz w:val="20"/>
                <w:szCs w:val="20"/>
                <w:lang w:val="hy-AM"/>
              </w:rPr>
              <w:t>րթության, գիտության  մշակույթի  և  սպորտի  նախարարություն,</w:t>
            </w:r>
          </w:p>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Ա</w:t>
            </w:r>
            <w:r w:rsidR="00877919" w:rsidRPr="003718A5">
              <w:rPr>
                <w:rFonts w:ascii="GHEA Grapalat" w:eastAsia="Times New Roman" w:hAnsi="GHEA Grapalat" w:cs="Times New Roman"/>
                <w:spacing w:val="-8"/>
                <w:sz w:val="20"/>
                <w:szCs w:val="20"/>
                <w:lang w:val="hy-AM"/>
              </w:rPr>
              <w:t>ռողջապահության  նախարարություն,</w:t>
            </w:r>
          </w:p>
          <w:p w:rsidR="00877919" w:rsidRPr="003718A5" w:rsidRDefault="007E2722"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Է</w:t>
            </w:r>
            <w:r w:rsidR="00877919" w:rsidRPr="003718A5">
              <w:rPr>
                <w:rFonts w:ascii="GHEA Grapalat" w:eastAsia="Times New Roman" w:hAnsi="GHEA Grapalat" w:cs="Times New Roman"/>
                <w:spacing w:val="-8"/>
                <w:sz w:val="20"/>
                <w:szCs w:val="20"/>
                <w:lang w:val="hy-AM"/>
              </w:rPr>
              <w:t>կոնոմիկայի  նախարարություն,</w:t>
            </w:r>
          </w:p>
          <w:p w:rsidR="00877919" w:rsidRPr="003718A5" w:rsidRDefault="00877919" w:rsidP="0035232D">
            <w:pPr>
              <w:spacing w:after="0" w:line="240" w:lineRule="auto"/>
              <w:jc w:val="center"/>
              <w:rPr>
                <w:rFonts w:ascii="GHEA Grapalat" w:hAnsi="GHEA Grapalat"/>
                <w:spacing w:val="-8"/>
                <w:sz w:val="20"/>
                <w:szCs w:val="20"/>
                <w:lang w:val="hy-AM"/>
              </w:rPr>
            </w:pPr>
            <w:r w:rsidRPr="003718A5">
              <w:rPr>
                <w:rFonts w:ascii="GHEA Grapalat" w:hAnsi="GHEA Grapalat"/>
                <w:spacing w:val="-8"/>
                <w:sz w:val="20"/>
                <w:szCs w:val="20"/>
                <w:lang w:val="hy-AM"/>
              </w:rPr>
              <w:t>Միգրացիոն քաղաքականության մշակման միջազգային կենտրոնի հայաստանյան գրասենյակ (համաձայնությամբ)</w:t>
            </w:r>
          </w:p>
          <w:p w:rsidR="00877919" w:rsidRPr="003718A5" w:rsidRDefault="00877919" w:rsidP="0035232D">
            <w:pPr>
              <w:spacing w:after="0" w:line="240" w:lineRule="auto"/>
              <w:jc w:val="center"/>
              <w:rPr>
                <w:rFonts w:ascii="GHEA Grapalat" w:hAnsi="GHEA Grapalat"/>
                <w:spacing w:val="-8"/>
                <w:sz w:val="20"/>
                <w:szCs w:val="20"/>
                <w:lang w:val="hy-AM"/>
              </w:rPr>
            </w:pPr>
          </w:p>
          <w:p w:rsidR="00877919" w:rsidRPr="003718A5" w:rsidRDefault="00877919" w:rsidP="0035232D">
            <w:pPr>
              <w:spacing w:after="0" w:line="240" w:lineRule="auto"/>
              <w:jc w:val="center"/>
              <w:rPr>
                <w:rFonts w:ascii="GHEA Grapalat" w:hAnsi="GHEA Grapalat"/>
                <w:spacing w:val="-8"/>
                <w:sz w:val="20"/>
                <w:szCs w:val="20"/>
                <w:lang w:val="hy-AM"/>
              </w:rPr>
            </w:pPr>
          </w:p>
          <w:p w:rsidR="00877919" w:rsidRPr="003718A5" w:rsidRDefault="00877919" w:rsidP="0035232D">
            <w:pPr>
              <w:spacing w:after="0" w:line="240" w:lineRule="auto"/>
              <w:jc w:val="center"/>
              <w:rPr>
                <w:rFonts w:ascii="GHEA Grapalat" w:hAnsi="GHEA Grapalat"/>
                <w:spacing w:val="-8"/>
                <w:sz w:val="20"/>
                <w:szCs w:val="20"/>
                <w:lang w:val="hy-AM"/>
              </w:rPr>
            </w:pPr>
          </w:p>
          <w:p w:rsidR="00877919" w:rsidRPr="003718A5" w:rsidRDefault="00877919" w:rsidP="0035232D">
            <w:pPr>
              <w:spacing w:after="0" w:line="240" w:lineRule="auto"/>
              <w:jc w:val="center"/>
              <w:rPr>
                <w:rFonts w:ascii="GHEA Grapalat" w:hAnsi="GHEA Grapalat"/>
                <w:spacing w:val="-8"/>
                <w:sz w:val="20"/>
                <w:szCs w:val="20"/>
                <w:lang w:val="hy-AM"/>
              </w:rPr>
            </w:pPr>
          </w:p>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2021-2026թթ</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պետական բյուջե   13680.0 հազ. դրամ</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z w:val="20"/>
                <w:szCs w:val="20"/>
                <w:lang w:val="hy-AM"/>
              </w:rPr>
              <w:lastRenderedPageBreak/>
              <w:t>դրամաշնորհային  միջոցներ</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96</w:t>
            </w:r>
          </w:p>
          <w:p w:rsidR="00877919" w:rsidRPr="003718A5" w:rsidRDefault="00877919" w:rsidP="00074114">
            <w:pPr>
              <w:spacing w:after="0" w:line="240" w:lineRule="auto"/>
              <w:rPr>
                <w:rFonts w:ascii="GHEA Grapalat" w:eastAsia="Times New Roman" w:hAnsi="GHEA Grapalat" w:cs="Times New Roman"/>
                <w:sz w:val="20"/>
                <w:szCs w:val="20"/>
              </w:rPr>
            </w:pP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Պետական մասնակցությամբ առևտրային կազմակերպությունների արդյունավետության բարձրացում, այդ նպատակով մշտադիտարկման և վերլուծության գործող համակարգի արմատական բարեփոխում և առևտրային կազմակերպությունների կառավարման որակի բարելավում </w:t>
            </w:r>
          </w:p>
          <w:p w:rsidR="00877919" w:rsidRPr="003718A5" w:rsidRDefault="00877919" w:rsidP="00074114">
            <w:pPr>
              <w:spacing w:after="0" w:line="240" w:lineRule="auto"/>
              <w:rPr>
                <w:rFonts w:ascii="GHEA Grapalat" w:hAnsi="GHEA Grapalat"/>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96.1 «Հայաստանի Հանրապետության կառավարության 2017 թվականի հոկտեմբերի 5-ի N 1262-Ն որոշման մեջ փոփոխություններ և լրացումներ կատարելու մասին» ՀՀ կառավարության որոշման նախագծի 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ի աշխատակազմ</w:t>
            </w:r>
          </w:p>
          <w:p w:rsidR="00877919" w:rsidRPr="003718A5" w:rsidRDefault="00877919" w:rsidP="00074114">
            <w:pPr>
              <w:spacing w:after="0"/>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Պետական մասնակցությամբ առևտրային  կազմակերպությունների մշտադիտարկման և վերլուծության էլեկտրոնային բարեփոխված համակարգի միջոցով</w:t>
            </w:r>
            <w:r w:rsidR="0062357C" w:rsidRPr="003718A5">
              <w:rPr>
                <w:rFonts w:ascii="GHEA Grapalat" w:eastAsia="Times New Roman" w:hAnsi="GHEA Grapalat" w:cs="Times New Roman"/>
                <w:sz w:val="20"/>
                <w:szCs w:val="20"/>
                <w:lang w:val="hy-AM"/>
              </w:rPr>
              <w:t xml:space="preserve"> </w:t>
            </w:r>
            <w:r w:rsidRPr="003718A5">
              <w:rPr>
                <w:rFonts w:ascii="GHEA Grapalat" w:eastAsia="Times New Roman" w:hAnsi="GHEA Grapalat" w:cs="Times New Roman"/>
                <w:sz w:val="20"/>
                <w:szCs w:val="20"/>
                <w:lang w:val="hy-AM"/>
              </w:rPr>
              <w:t xml:space="preserve">իրականացումը, նոր առաջարկվող ֆինանսական ու ոչ ֆինանսական (բնեղեն)  ցուցանիշների շնորհիվ կազմակերպությունների գործունեության գնահատման արդյունքների հավաստիության մակարդակի բարձրացումը, ինչպես նաև առաջարկվող նոր ցուցանիշների համաձայն   </w:t>
            </w:r>
            <w:r w:rsidRPr="003718A5">
              <w:rPr>
                <w:rFonts w:ascii="GHEA Grapalat" w:eastAsia="Times New Roman" w:hAnsi="GHEA Grapalat" w:cs="Times New Roman"/>
                <w:sz w:val="20"/>
                <w:szCs w:val="20"/>
                <w:lang w:val="hy-AM"/>
              </w:rPr>
              <w:lastRenderedPageBreak/>
              <w:t xml:space="preserve">զարգացման ծրագրերի կազմումը ու դրանց ծրագրավորված աճի ապահովումը թույլ կտա բարձրացնել  կազմակերպությունների արդյունավետության մակարդակը։ </w:t>
            </w:r>
          </w:p>
          <w:p w:rsidR="00877919" w:rsidRPr="003718A5" w:rsidRDefault="00877919" w:rsidP="00074114">
            <w:pPr>
              <w:spacing w:after="0"/>
              <w:rPr>
                <w:rFonts w:ascii="GHEA Grapalat" w:hAnsi="GHEA Grapalat"/>
                <w:sz w:val="20"/>
                <w:szCs w:val="20"/>
                <w:lang w:val="hy-AM"/>
              </w:rPr>
            </w:pPr>
            <w:r w:rsidRPr="003718A5">
              <w:rPr>
                <w:rFonts w:ascii="GHEA Grapalat" w:eastAsia="Times New Roman" w:hAnsi="GHEA Grapalat" w:cs="Times New Roman"/>
                <w:sz w:val="20"/>
                <w:szCs w:val="20"/>
                <w:lang w:val="hy-AM"/>
              </w:rPr>
              <w:t>Նախատեսվում է մշտադիտարկման համակարգի բարեփոխման և նոր ծրագրավորված ցուցանիշների սահմանման շնորհիվ ապահովել ֆինանսական հիմնական ցուցանիշի (շահութաբերություն՝ ըստ ակտիվների) միջին հաշվով 0.25 %-ով ավելացումը բազիսային տարվա համեմատ, որի գումարային մեծությունը կկազմի 1 մլրդ ՀՀ դրամ։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35232D">
            <w:pPr>
              <w:spacing w:after="0"/>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lastRenderedPageBreak/>
              <w:t>-</w:t>
            </w:r>
          </w:p>
          <w:p w:rsidR="00877919" w:rsidRPr="003718A5" w:rsidRDefault="00877919" w:rsidP="0035232D">
            <w:pPr>
              <w:spacing w:after="0"/>
              <w:jc w:val="center"/>
              <w:rPr>
                <w:rFonts w:ascii="GHEA Grapalat" w:eastAsia="Times New Roman" w:hAnsi="GHEA Grapalat" w:cs="Times New Roman"/>
                <w:spacing w:val="-8"/>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թվականից մինչև 2023 թվականի նոյեմբերի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s="Arial"/>
                <w:sz w:val="20"/>
                <w:szCs w:val="20"/>
              </w:rPr>
              <w:t>Ֆինանսավորում</w:t>
            </w:r>
            <w:r w:rsidRPr="003718A5">
              <w:rPr>
                <w:rFonts w:ascii="GHEA Grapalat" w:hAnsi="GHEA Grapalat"/>
                <w:sz w:val="20"/>
                <w:szCs w:val="20"/>
              </w:rPr>
              <w:t xml:space="preserve"> </w:t>
            </w:r>
            <w:r w:rsidRPr="003718A5">
              <w:rPr>
                <w:rFonts w:ascii="GHEA Grapalat" w:hAnsi="GHEA Grapalat" w:cs="Arial"/>
                <w:sz w:val="20"/>
                <w:szCs w:val="20"/>
              </w:rPr>
              <w:t>չի</w:t>
            </w:r>
            <w:r w:rsidRPr="003718A5">
              <w:rPr>
                <w:rFonts w:ascii="GHEA Grapalat" w:hAnsi="GHEA Grapalat"/>
                <w:sz w:val="20"/>
                <w:szCs w:val="20"/>
              </w:rPr>
              <w:t xml:space="preserve"> </w:t>
            </w:r>
            <w:r w:rsidRPr="003718A5">
              <w:rPr>
                <w:rFonts w:ascii="GHEA Grapalat" w:hAnsi="GHEA Grapalat" w:cs="Arial"/>
                <w:sz w:val="20"/>
                <w:szCs w:val="20"/>
              </w:rPr>
              <w:t>պահանջվում</w:t>
            </w:r>
          </w:p>
        </w:tc>
      </w:tr>
      <w:tr w:rsidR="00877919" w:rsidRPr="003718A5" w:rsidTr="00DC5E68">
        <w:trPr>
          <w:trHeight w:val="1052"/>
        </w:trPr>
        <w:tc>
          <w:tcPr>
            <w:tcW w:w="630"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lastRenderedPageBreak/>
              <w:t>97</w:t>
            </w:r>
          </w:p>
        </w:tc>
        <w:tc>
          <w:tcPr>
            <w:tcW w:w="2597" w:type="dxa"/>
            <w:vMerge w:val="restart"/>
            <w:tcBorders>
              <w:left w:val="single" w:sz="4" w:space="0" w:color="auto"/>
              <w:right w:val="single" w:sz="4" w:space="0" w:color="auto"/>
            </w:tcBorders>
          </w:tcPr>
          <w:p w:rsidR="00877919" w:rsidRPr="003718A5" w:rsidRDefault="00877919" w:rsidP="00074114">
            <w:pPr>
              <w:spacing w:after="0" w:line="240" w:lineRule="auto"/>
              <w:rPr>
                <w:rFonts w:ascii="GHEA Grapalat" w:hAnsi="GHEA Grapalat"/>
                <w:sz w:val="20"/>
                <w:szCs w:val="20"/>
                <w:lang w:val="hy-AM"/>
              </w:rPr>
            </w:pPr>
            <w:r w:rsidRPr="003718A5">
              <w:rPr>
                <w:rFonts w:ascii="GHEA Grapalat" w:eastAsia="Times New Roman" w:hAnsi="GHEA Grapalat" w:cs="Times New Roman"/>
                <w:sz w:val="20"/>
                <w:szCs w:val="20"/>
                <w:lang w:val="hy-AM"/>
              </w:rPr>
              <w:t>Բնակչության սոցիալ-տնտեսական խնդիրների լուծում, այդ նպատակով պետական սեփականություն համարվող հանրակացարանային տարածքների նվիրատվության և սեփականաշնորհման գործընթացի ավարտում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97.1 «Հայաստանի Հանրապետության կառավարության 2011 թվականի մարտի 24-ի N 305-Ն որոշման մեջ </w:t>
            </w:r>
            <w:r w:rsidRPr="003718A5">
              <w:rPr>
                <w:rFonts w:ascii="GHEA Grapalat" w:eastAsia="Times New Roman" w:hAnsi="GHEA Grapalat" w:cs="Times New Roman"/>
                <w:color w:val="000000" w:themeColor="text1"/>
                <w:sz w:val="20"/>
                <w:szCs w:val="20"/>
                <w:lang w:val="hy-AM"/>
              </w:rPr>
              <w:t xml:space="preserve">փոփոխություններ և լրացումներ </w:t>
            </w:r>
            <w:r w:rsidRPr="003718A5">
              <w:rPr>
                <w:rFonts w:ascii="GHEA Grapalat" w:eastAsia="Times New Roman" w:hAnsi="GHEA Grapalat" w:cs="Times New Roman"/>
                <w:sz w:val="20"/>
                <w:szCs w:val="20"/>
                <w:lang w:val="hy-AM"/>
              </w:rPr>
              <w:t xml:space="preserve">կատարելու մասին» ՀՀ կառավարության որոշման նախագծի ներկայացումը ՀՀ </w:t>
            </w:r>
            <w:r w:rsidR="00D057FB" w:rsidRPr="003718A5">
              <w:rPr>
                <w:rFonts w:ascii="GHEA Grapalat" w:hAnsi="GHEA Grapalat" w:cs="Sylfaen"/>
                <w:color w:val="000000" w:themeColor="text1"/>
                <w:sz w:val="20"/>
                <w:szCs w:val="20"/>
                <w:lang w:val="hy-AM"/>
              </w:rPr>
              <w:lastRenderedPageBreak/>
              <w:t>Վարչապետ</w:t>
            </w:r>
            <w:r w:rsidRPr="003718A5">
              <w:rPr>
                <w:rFonts w:ascii="GHEA Grapalat" w:eastAsia="Times New Roman" w:hAnsi="GHEA Grapalat" w:cs="Times New Roman"/>
                <w:sz w:val="20"/>
                <w:szCs w:val="20"/>
                <w:lang w:val="hy-AM"/>
              </w:rPr>
              <w:t xml:space="preserve">ի աշխատակազմ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Հնարավոր սեղմ ժամկետում շուրջ 280 ընտանիքի բնակարանային խնդիրների լուծում, հանրակացարանային տարածքների նվիրատվության երկարաձգվող գործընթացի ավարտում, որի շնորհիվ կբարելավվեն բնակչության բնակարանային պայմանները և սեփականության իրավունքի </w:t>
            </w:r>
            <w:r w:rsidRPr="003718A5">
              <w:rPr>
                <w:rFonts w:ascii="GHEA Grapalat" w:eastAsia="Times New Roman" w:hAnsi="GHEA Grapalat" w:cs="Times New Roman"/>
                <w:sz w:val="20"/>
                <w:szCs w:val="20"/>
                <w:lang w:val="hy-AM"/>
              </w:rPr>
              <w:lastRenderedPageBreak/>
              <w:t xml:space="preserve">հաստատումով ավելի լավ կպահպանվի և կբարելավվի տվյալ բնակարանային ֆոնդը։ </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35232D">
            <w:pPr>
              <w:spacing w:after="0"/>
              <w:jc w:val="center"/>
              <w:rPr>
                <w:rFonts w:ascii="GHEA Grapalat" w:eastAsia="Times New Roman" w:hAnsi="GHEA Grapalat" w:cs="Times New Roman"/>
                <w:spacing w:val="-8"/>
                <w:sz w:val="20"/>
                <w:szCs w:val="20"/>
                <w:lang w:val="hy-AM"/>
              </w:rPr>
            </w:pPr>
          </w:p>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թվականից մինչև 2023 թվականի հոկտեմբերի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cs="Arial"/>
                <w:sz w:val="20"/>
                <w:szCs w:val="20"/>
              </w:rPr>
              <w:t>Ֆինանսավորում</w:t>
            </w:r>
            <w:r w:rsidRPr="003718A5">
              <w:rPr>
                <w:rFonts w:ascii="GHEA Grapalat" w:hAnsi="GHEA Grapalat"/>
                <w:sz w:val="20"/>
                <w:szCs w:val="20"/>
              </w:rPr>
              <w:t xml:space="preserve"> </w:t>
            </w:r>
            <w:r w:rsidRPr="003718A5">
              <w:rPr>
                <w:rFonts w:ascii="GHEA Grapalat" w:hAnsi="GHEA Grapalat" w:cs="Arial"/>
                <w:sz w:val="20"/>
                <w:szCs w:val="20"/>
              </w:rPr>
              <w:t>չի</w:t>
            </w:r>
            <w:r w:rsidRPr="003718A5">
              <w:rPr>
                <w:rFonts w:ascii="GHEA Grapalat" w:hAnsi="GHEA Grapalat"/>
                <w:sz w:val="20"/>
                <w:szCs w:val="20"/>
              </w:rPr>
              <w:t xml:space="preserve"> </w:t>
            </w:r>
            <w:r w:rsidRPr="003718A5">
              <w:rPr>
                <w:rFonts w:ascii="GHEA Grapalat" w:hAnsi="GHEA Grapalat" w:cs="Arial"/>
                <w:sz w:val="20"/>
                <w:szCs w:val="20"/>
              </w:rPr>
              <w:t>պահանջվում</w:t>
            </w:r>
          </w:p>
        </w:tc>
      </w:tr>
      <w:tr w:rsidR="00877919" w:rsidRPr="003718A5" w:rsidTr="00DC5E68">
        <w:trPr>
          <w:trHeight w:val="1052"/>
        </w:trPr>
        <w:tc>
          <w:tcPr>
            <w:tcW w:w="630"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97" w:type="dxa"/>
            <w:vMerge/>
            <w:tcBorders>
              <w:left w:val="single" w:sz="4" w:space="0" w:color="auto"/>
              <w:right w:val="single" w:sz="4" w:space="0" w:color="auto"/>
            </w:tcBorders>
            <w:vAlign w:val="center"/>
          </w:tcPr>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97.2 «Հայաստանի Հանրապետության կառավարության 2001 թվականի մայիսի 14-ի N 404 որոշման մեջ </w:t>
            </w:r>
            <w:r w:rsidRPr="003718A5">
              <w:rPr>
                <w:rFonts w:ascii="GHEA Grapalat" w:eastAsia="Times New Roman" w:hAnsi="GHEA Grapalat" w:cs="Times New Roman"/>
                <w:color w:val="000000" w:themeColor="text1"/>
                <w:sz w:val="20"/>
                <w:szCs w:val="20"/>
                <w:lang w:val="hy-AM"/>
              </w:rPr>
              <w:t xml:space="preserve">փոփոխություններ և լրացումներ կատարելու </w:t>
            </w:r>
            <w:r w:rsidRPr="003718A5">
              <w:rPr>
                <w:rFonts w:ascii="GHEA Grapalat" w:eastAsia="Times New Roman" w:hAnsi="GHEA Grapalat" w:cs="Times New Roman"/>
                <w:sz w:val="20"/>
                <w:szCs w:val="20"/>
                <w:lang w:val="hy-AM"/>
              </w:rPr>
              <w:t xml:space="preserve">մասին» ՀՀ կառավարության որոշման նախագծի ներկայացումը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 xml:space="preserve">ի աշխատակազմ </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Հնարավոր սեղմ ժամկետում փախստականի կարգավիճակ ունեցող շուրջ  160 ընտանիքի բնակարանային խնդիրների լուծում, հանրակացարանային տարածքների սեփականաշնորհման երկարաձգվող գործընթացի ավարտում, որի շնորհիվ  կբարելավվեն բնակչության բնակարանային պայմանները և սեփականության իրավունքի հաստատումով ավելի լավ կպահպանվի և կբարելավվի տվյալ  բնակարանային ֆոնդը։</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թվականից մինչև 2024 թվականի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hAnsi="GHEA Grapalat" w:cs="Arial"/>
                <w:sz w:val="20"/>
                <w:szCs w:val="20"/>
              </w:rPr>
              <w:t>Ֆինանսավորում</w:t>
            </w:r>
            <w:r w:rsidRPr="003718A5">
              <w:rPr>
                <w:rFonts w:ascii="GHEA Grapalat" w:hAnsi="GHEA Grapalat"/>
                <w:sz w:val="20"/>
                <w:szCs w:val="20"/>
              </w:rPr>
              <w:t xml:space="preserve"> </w:t>
            </w:r>
            <w:r w:rsidRPr="003718A5">
              <w:rPr>
                <w:rFonts w:ascii="GHEA Grapalat" w:hAnsi="GHEA Grapalat" w:cs="Arial"/>
                <w:sz w:val="20"/>
                <w:szCs w:val="20"/>
              </w:rPr>
              <w:t>չի</w:t>
            </w:r>
            <w:r w:rsidRPr="003718A5">
              <w:rPr>
                <w:rFonts w:ascii="GHEA Grapalat" w:hAnsi="GHEA Grapalat"/>
                <w:sz w:val="20"/>
                <w:szCs w:val="20"/>
              </w:rPr>
              <w:t xml:space="preserve"> </w:t>
            </w:r>
            <w:r w:rsidRPr="003718A5">
              <w:rPr>
                <w:rFonts w:ascii="GHEA Grapalat" w:hAnsi="GHEA Grapalat" w:cs="Arial"/>
                <w:sz w:val="20"/>
                <w:szCs w:val="20"/>
              </w:rPr>
              <w:t>պահանջվում</w:t>
            </w:r>
          </w:p>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9</w:t>
            </w:r>
            <w:r w:rsidRPr="003718A5">
              <w:rPr>
                <w:rFonts w:ascii="GHEA Grapalat" w:eastAsia="Times New Roman" w:hAnsi="GHEA Grapalat" w:cs="Times New Roman"/>
                <w:sz w:val="20"/>
                <w:szCs w:val="20"/>
                <w:lang w:val="hy-AM"/>
              </w:rPr>
              <w:t>8</w:t>
            </w:r>
            <w:r w:rsidRPr="003718A5">
              <w:rPr>
                <w:rFonts w:ascii="GHEA Grapalat" w:eastAsia="Times New Roman" w:hAnsi="GHEA Grapalat" w:cs="Times New Roman"/>
                <w:sz w:val="20"/>
                <w:szCs w:val="20"/>
              </w:rPr>
              <w:t>.</w:t>
            </w:r>
          </w:p>
        </w:tc>
        <w:tc>
          <w:tcPr>
            <w:tcW w:w="2597" w:type="dxa"/>
            <w:tcBorders>
              <w:left w:val="single" w:sz="4" w:space="0" w:color="auto"/>
              <w:right w:val="single" w:sz="4" w:space="0" w:color="auto"/>
            </w:tcBorders>
          </w:tcPr>
          <w:p w:rsidR="00877919" w:rsidRPr="003718A5" w:rsidRDefault="00877919" w:rsidP="00074114">
            <w:pPr>
              <w:pStyle w:val="Header"/>
              <w:spacing w:line="276" w:lineRule="auto"/>
              <w:rPr>
                <w:rFonts w:ascii="GHEA Grapalat" w:eastAsiaTheme="minorHAnsi" w:hAnsi="GHEA Grapalat" w:cstheme="minorBidi"/>
                <w:sz w:val="20"/>
              </w:rPr>
            </w:pPr>
            <w:r w:rsidRPr="003718A5">
              <w:rPr>
                <w:rFonts w:ascii="GHEA Grapalat" w:eastAsiaTheme="minorHAnsi" w:hAnsi="GHEA Grapalat" w:cstheme="minorBidi"/>
                <w:sz w:val="20"/>
              </w:rPr>
              <w:t xml:space="preserve">Պետական գույքի արդյունավետության բարձրացում, պետական գույքի էլեկտրոնային հաշվառման միասնական բազայի տվյալների հիման վրա պետական գույքի օգտագործման վիճակի մշտադիտարկման, վերլուծության, ինչպես նաև արդյունավետության մակարդակի գնահատման շնորհիվ </w:t>
            </w:r>
            <w:r w:rsidRPr="003718A5">
              <w:rPr>
                <w:rFonts w:ascii="GHEA Grapalat" w:eastAsiaTheme="minorHAnsi" w:hAnsi="GHEA Grapalat" w:cstheme="minorBidi"/>
                <w:sz w:val="20"/>
              </w:rPr>
              <w:lastRenderedPageBreak/>
              <w:t>պետական գույքի օգտագործումը կանոնակարգող իրավական ակտերի պահանջներից շեղումների, խախտումների  և դրանց պատճառած վնասի բացահայտում</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lang w:val="hy-AM"/>
              </w:rPr>
            </w:pPr>
            <w:r w:rsidRPr="003718A5">
              <w:rPr>
                <w:rFonts w:ascii="GHEA Grapalat" w:eastAsia="Times New Roman" w:hAnsi="GHEA Grapalat" w:cs="Times New Roman"/>
                <w:sz w:val="20"/>
                <w:szCs w:val="20"/>
                <w:lang w:val="hy-AM"/>
              </w:rPr>
              <w:lastRenderedPageBreak/>
              <w:t xml:space="preserve">98.1  Պետական անշարժ գույքի օգտագործման մշտադիտարկման շնորհիվ գույքի օգտագործման ժամանակահատվածում պատշաճ հսկողության սահմանում, վնասների բացահայտում և դրանք վերականգնելու ուղղությամբ միջոցների ձեռնարկում, ինչպես նաև առաջին անգամ </w:t>
            </w:r>
            <w:r w:rsidRPr="003718A5">
              <w:rPr>
                <w:rFonts w:ascii="GHEA Grapalat" w:eastAsia="Times New Roman" w:hAnsi="GHEA Grapalat" w:cs="Times New Roman"/>
                <w:sz w:val="20"/>
                <w:szCs w:val="20"/>
                <w:lang w:val="hy-AM"/>
              </w:rPr>
              <w:lastRenderedPageBreak/>
              <w:t>մշտադիտարկման շնորհիվ անշարժ գույքի օգտագործման արդյունավետության գնահատում:</w:t>
            </w:r>
            <w:r w:rsidRPr="003718A5">
              <w:rPr>
                <w:rFonts w:ascii="GHEA Grapalat" w:hAnsi="GHEA Grapalat"/>
                <w:lang w:val="hy-AM"/>
              </w:rPr>
              <w:t xml:space="preserve"> </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Իրավական ակտերի պահանջներից և կնքված պայմանագրերով ստանձնած պարտավորություններից թույլ տված շեղումների, խախտումների բացահայտում,  չօգտագործվող կամ ոչ արդյունավետ օգտագործվող պետական գույքի առանձնացում, արդյունքների վերաբերյալ հաշվետվությունների և գույքի օգտագործման բարելավման վերաբերյալ, Կոմիտեի գործող ստորաբաժանումների օպտիմալացման արդյունքում և հաստիքների օգտագործման շնորհիվ նոր մշտադիտարկման վարչության ստեղծ</w:t>
            </w:r>
            <w:r w:rsidR="0062357C" w:rsidRPr="003718A5">
              <w:rPr>
                <w:rFonts w:ascii="GHEA Grapalat" w:eastAsia="Times New Roman" w:hAnsi="GHEA Grapalat" w:cs="Times New Roman"/>
                <w:sz w:val="20"/>
                <w:szCs w:val="20"/>
                <w:lang w:val="hy-AM"/>
              </w:rPr>
              <w:t>ե</w:t>
            </w:r>
            <w:r w:rsidRPr="003718A5">
              <w:rPr>
                <w:rFonts w:ascii="GHEA Grapalat" w:eastAsia="Times New Roman" w:hAnsi="GHEA Grapalat" w:cs="Times New Roman"/>
                <w:sz w:val="20"/>
                <w:szCs w:val="20"/>
                <w:lang w:val="hy-AM"/>
              </w:rPr>
              <w:t xml:space="preserve">լու մասին առաջարկությունների ներկայացում ՀՀ </w:t>
            </w:r>
            <w:r w:rsidR="00D057FB" w:rsidRPr="003718A5">
              <w:rPr>
                <w:rFonts w:ascii="GHEA Grapalat" w:hAnsi="GHEA Grapalat" w:cs="Sylfaen"/>
                <w:color w:val="000000" w:themeColor="text1"/>
                <w:sz w:val="20"/>
                <w:szCs w:val="20"/>
                <w:lang w:val="hy-AM"/>
              </w:rPr>
              <w:lastRenderedPageBreak/>
              <w:t>Վարչապետ</w:t>
            </w:r>
            <w:r w:rsidRPr="003718A5">
              <w:rPr>
                <w:rFonts w:ascii="GHEA Grapalat" w:eastAsia="Times New Roman" w:hAnsi="GHEA Grapalat" w:cs="Times New Roman"/>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Ըստ առաջնահերթության մինչև 300 միավոր անշարժ գույքի համար մշտադիտարկման տարեկան ծրագրի կազմում  և իրականացում։</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Մշտադիտարկման արդյունքում բացահայտված վնասի վերականգնման ուղղությամբ միջոցառումների իրականացում, ինչպես նաև չօգտագործվող և ոչ արդյունավետ օգտագործվող բացահայտված գույքի մինչև 50%-ի օտարման և օգտագործման տրամադրման </w:t>
            </w:r>
            <w:r w:rsidRPr="003718A5">
              <w:rPr>
                <w:rFonts w:ascii="GHEA Grapalat" w:eastAsia="Times New Roman" w:hAnsi="GHEA Grapalat" w:cs="Times New Roman"/>
                <w:sz w:val="20"/>
                <w:szCs w:val="20"/>
                <w:lang w:val="hy-AM"/>
              </w:rPr>
              <w:lastRenderedPageBreak/>
              <w:t>վերաբերյալ որոշումների ընդունում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r w:rsidRPr="003718A5">
              <w:rPr>
                <w:rFonts w:ascii="GHEA Grapalat" w:hAnsi="GHEA Grapalat"/>
                <w:spacing w:val="-8"/>
                <w:sz w:val="20"/>
                <w:szCs w:val="20"/>
                <w:lang w:val="hy-AM"/>
              </w:rPr>
              <w:lastRenderedPageBreak/>
              <w:t>-</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թվականից մինչև 2023  թվականի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jc w:val="center"/>
              <w:rPr>
                <w:rFonts w:ascii="GHEA Grapalat" w:eastAsia="Times New Roman" w:hAnsi="GHEA Grapalat" w:cs="Times New Roman"/>
                <w:sz w:val="20"/>
                <w:szCs w:val="20"/>
                <w:lang w:val="hy-AM"/>
              </w:rPr>
            </w:pPr>
            <w:r w:rsidRPr="003718A5">
              <w:rPr>
                <w:rFonts w:ascii="GHEA Grapalat" w:hAnsi="GHEA Grapalat" w:cs="Arial"/>
                <w:sz w:val="20"/>
                <w:szCs w:val="20"/>
              </w:rPr>
              <w:t>Ֆինանսավորում</w:t>
            </w:r>
            <w:r w:rsidRPr="003718A5">
              <w:rPr>
                <w:rFonts w:ascii="GHEA Grapalat" w:hAnsi="GHEA Grapalat"/>
                <w:sz w:val="20"/>
                <w:szCs w:val="20"/>
              </w:rPr>
              <w:t xml:space="preserve"> </w:t>
            </w:r>
            <w:r w:rsidRPr="003718A5">
              <w:rPr>
                <w:rFonts w:ascii="GHEA Grapalat" w:hAnsi="GHEA Grapalat" w:cs="Arial"/>
                <w:sz w:val="20"/>
                <w:szCs w:val="20"/>
              </w:rPr>
              <w:t>չի</w:t>
            </w:r>
            <w:r w:rsidRPr="003718A5">
              <w:rPr>
                <w:rFonts w:ascii="GHEA Grapalat" w:hAnsi="GHEA Grapalat"/>
                <w:sz w:val="20"/>
                <w:szCs w:val="20"/>
              </w:rPr>
              <w:t xml:space="preserve"> </w:t>
            </w:r>
            <w:r w:rsidRPr="003718A5">
              <w:rPr>
                <w:rFonts w:ascii="GHEA Grapalat" w:hAnsi="GHEA Grapalat" w:cs="Arial"/>
                <w:sz w:val="20"/>
                <w:szCs w:val="20"/>
              </w:rPr>
              <w:t>պահանջվում</w:t>
            </w:r>
          </w:p>
          <w:p w:rsidR="00877919" w:rsidRPr="003718A5" w:rsidRDefault="00877919" w:rsidP="00074114">
            <w:pPr>
              <w:spacing w:after="0" w:line="240" w:lineRule="auto"/>
              <w:jc w:val="center"/>
              <w:rPr>
                <w:rFonts w:ascii="GHEA Grapalat" w:hAnsi="GHEA Grapalat" w:cs="Arial"/>
                <w:sz w:val="20"/>
                <w:szCs w:val="20"/>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lastRenderedPageBreak/>
              <w:t>99</w:t>
            </w:r>
          </w:p>
        </w:tc>
        <w:tc>
          <w:tcPr>
            <w:tcW w:w="2597" w:type="dxa"/>
            <w:tcBorders>
              <w:left w:val="single" w:sz="4" w:space="0" w:color="auto"/>
              <w:right w:val="single" w:sz="4" w:space="0" w:color="auto"/>
            </w:tcBorders>
          </w:tcPr>
          <w:p w:rsidR="00877919" w:rsidRPr="003718A5" w:rsidRDefault="00877919" w:rsidP="00074114">
            <w:pPr>
              <w:pStyle w:val="Header"/>
              <w:spacing w:line="276" w:lineRule="auto"/>
              <w:rPr>
                <w:rFonts w:ascii="GHEA Grapalat" w:eastAsiaTheme="minorHAnsi" w:hAnsi="GHEA Grapalat" w:cstheme="minorBidi"/>
                <w:bCs/>
                <w:sz w:val="20"/>
              </w:rPr>
            </w:pPr>
            <w:r w:rsidRPr="003718A5">
              <w:rPr>
                <w:rFonts w:ascii="GHEA Grapalat" w:eastAsiaTheme="minorHAnsi" w:hAnsi="GHEA Grapalat" w:cstheme="minorBidi"/>
                <w:bCs/>
                <w:sz w:val="20"/>
              </w:rPr>
              <w:t>Պետական համակարգի մարմինների և պետական կազմակերպությունների կողմից  Հայաստանի Հանրապետության պետական բյուջեի միջոցների հաշվին օգտագործվող ոչ պետական սեփականություն համարվող տարածքները պետական սեփականություն համարվող տարածքներով փոխարինումը</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bCs/>
                <w:sz w:val="20"/>
                <w:szCs w:val="20"/>
                <w:lang w:val="hy-AM"/>
              </w:rPr>
              <w:t xml:space="preserve">99.1 «Պետական կարիքների համար վարձակալած ոչ պետական տարածքները պետական տարածքներով փոխարինելու մասին» </w:t>
            </w:r>
            <w:r w:rsidRPr="003718A5">
              <w:rPr>
                <w:rFonts w:ascii="GHEA Grapalat" w:hAnsi="GHEA Grapalat"/>
                <w:sz w:val="20"/>
                <w:szCs w:val="20"/>
                <w:lang w:val="hy-AM"/>
              </w:rPr>
              <w:t xml:space="preserve">Հայաստանի Հանրապետության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sz w:val="20"/>
                <w:szCs w:val="20"/>
                <w:lang w:val="hy-AM"/>
              </w:rPr>
              <w:t xml:space="preserve">ի որոշման նախագծի </w:t>
            </w:r>
            <w:r w:rsidRPr="003718A5">
              <w:rPr>
                <w:rFonts w:ascii="GHEA Grapalat" w:hAnsi="GHEA Grapalat" w:cs="Arial"/>
                <w:sz w:val="20"/>
                <w:szCs w:val="20"/>
                <w:lang w:val="hy-AM"/>
              </w:rPr>
              <w:t xml:space="preserve">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cs="Arial"/>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bCs/>
                <w:sz w:val="20"/>
                <w:szCs w:val="20"/>
                <w:lang w:val="hy-AM"/>
              </w:rPr>
              <w:t>ՀՀ պետական բյուջեի միջոցների հաշվին վարձակալության վճարի դիմաց պետական կառույցների կողմից օգտագործվող ոչ պետական սեփականություն համարվող տարածքները պետության սեփականությունը համարվող համապատասխան տարածքներով փոխարինման գործընթացի շնորհիվ ՀՀ պետական բյուջեի ծախսերի նվազում՝ վարձակալության վճարների կրճատման հաշվին։ Ներկայումս ՀՀ պետական բյուջեից տրամադրվող միջոցները կազմում են տասնյակ միլիոններ։ Նախատեսվում է գույքագրման արդյունքում պետական կարիքների համար օգտագործվող ոչ պետական տարածքների մակերեսների ճշգրիտ չափերի բացահայտում և դրանց 50 %-ի չափով պետական համապատասխան տարածքներով փոխարինում։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35232D">
            <w:pPr>
              <w:spacing w:after="0"/>
              <w:jc w:val="center"/>
              <w:rPr>
                <w:rFonts w:ascii="GHEA Grapalat" w:eastAsia="Times New Roman" w:hAnsi="GHEA Grapalat" w:cs="Times New Roman"/>
                <w:spacing w:val="-8"/>
                <w:sz w:val="20"/>
                <w:szCs w:val="20"/>
                <w:lang w:val="hy-AM"/>
              </w:rPr>
            </w:pPr>
            <w:r w:rsidRPr="003718A5">
              <w:rPr>
                <w:rFonts w:ascii="GHEA Grapalat" w:eastAsia="Times New Roman" w:hAnsi="GHEA Grapalat" w:cs="Times New Roman"/>
                <w:spacing w:val="-8"/>
                <w:sz w:val="20"/>
                <w:szCs w:val="20"/>
                <w:lang w:val="hy-AM"/>
              </w:rPr>
              <w:t>-</w:t>
            </w:r>
          </w:p>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թվականից մինչև 2024 թվականի նոյեմբերի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cs="Arial"/>
                <w:sz w:val="20"/>
                <w:szCs w:val="20"/>
              </w:rPr>
            </w:pPr>
            <w:r w:rsidRPr="003718A5">
              <w:rPr>
                <w:rFonts w:ascii="GHEA Grapalat" w:hAnsi="GHEA Grapalat" w:cs="Arial"/>
                <w:sz w:val="20"/>
                <w:szCs w:val="20"/>
              </w:rPr>
              <w:t>Ֆինանսավորում</w:t>
            </w:r>
            <w:r w:rsidRPr="003718A5">
              <w:rPr>
                <w:rFonts w:ascii="GHEA Grapalat" w:hAnsi="GHEA Grapalat"/>
                <w:sz w:val="20"/>
                <w:szCs w:val="20"/>
              </w:rPr>
              <w:t xml:space="preserve"> </w:t>
            </w:r>
            <w:r w:rsidRPr="003718A5">
              <w:rPr>
                <w:rFonts w:ascii="GHEA Grapalat" w:hAnsi="GHEA Grapalat" w:cs="Arial"/>
                <w:sz w:val="20"/>
                <w:szCs w:val="20"/>
              </w:rPr>
              <w:t>չի</w:t>
            </w:r>
            <w:r w:rsidRPr="003718A5">
              <w:rPr>
                <w:rFonts w:ascii="GHEA Grapalat" w:hAnsi="GHEA Grapalat"/>
                <w:sz w:val="20"/>
                <w:szCs w:val="20"/>
              </w:rPr>
              <w:t xml:space="preserve"> </w:t>
            </w:r>
            <w:r w:rsidRPr="003718A5">
              <w:rPr>
                <w:rFonts w:ascii="GHEA Grapalat" w:hAnsi="GHEA Grapalat" w:cs="Arial"/>
                <w:sz w:val="20"/>
                <w:szCs w:val="20"/>
              </w:rPr>
              <w:t>պահանջվում</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t>100</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bCs/>
                <w:sz w:val="20"/>
                <w:szCs w:val="20"/>
                <w:lang w:val="hy-AM"/>
              </w:rPr>
              <w:t xml:space="preserve">Պետության գործառույթների իրականացման համար անհրաժեշտ և օտարման ոչ ենթակա պետական գույքի կազմի և </w:t>
            </w:r>
            <w:r w:rsidRPr="003718A5">
              <w:rPr>
                <w:rFonts w:ascii="GHEA Grapalat" w:hAnsi="GHEA Grapalat"/>
                <w:bCs/>
                <w:sz w:val="20"/>
                <w:szCs w:val="20"/>
                <w:lang w:val="hy-AM"/>
              </w:rPr>
              <w:lastRenderedPageBreak/>
              <w:t>կառուցվածքի սահմանում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bCs/>
                <w:sz w:val="20"/>
                <w:szCs w:val="20"/>
                <w:lang w:val="hy-AM"/>
              </w:rPr>
              <w:lastRenderedPageBreak/>
              <w:t>100</w:t>
            </w:r>
            <w:r w:rsidR="00675426" w:rsidRPr="003718A5">
              <w:rPr>
                <w:rFonts w:ascii="GHEA Grapalat" w:eastAsia="MS Gothic" w:hAnsi="GHEA Grapalat" w:cs="Cambria Math"/>
                <w:spacing w:val="-8"/>
                <w:sz w:val="20"/>
                <w:szCs w:val="20"/>
                <w:lang w:val="hy-AM"/>
              </w:rPr>
              <w:t>.</w:t>
            </w:r>
            <w:r w:rsidRPr="003718A5">
              <w:rPr>
                <w:rFonts w:ascii="GHEA Grapalat" w:hAnsi="GHEA Grapalat"/>
                <w:bCs/>
                <w:sz w:val="20"/>
                <w:szCs w:val="20"/>
                <w:lang w:val="hy-AM"/>
              </w:rPr>
              <w:t xml:space="preserve">1 Պետության գործառույթների իրականացման համար անհրաժեշտ գույքի կազմը սահմանելու նպատակով Կոմիտեի </w:t>
            </w:r>
            <w:r w:rsidRPr="003718A5">
              <w:rPr>
                <w:rFonts w:ascii="GHEA Grapalat" w:hAnsi="GHEA Grapalat"/>
                <w:bCs/>
                <w:sz w:val="20"/>
                <w:szCs w:val="20"/>
                <w:lang w:val="hy-AM"/>
              </w:rPr>
              <w:lastRenderedPageBreak/>
              <w:t xml:space="preserve">նախաձեռնությամբ պետական մարմինների մասնակցությամբ ու առաջարկությունների, ինչպես նաև իրականացվող մշտադիտարկման արդյունքների հիման վրա պետական մարմինների գործառույթների իրականացման համար անհրաժեշտ անշարժ գույքի նկատմամբ պահանջների սահմանում և  օտարման ոչ ենթակա գույքի կազմի և մակերեսի առանձնացում: Նշված տեղեկատվության հիման վրա համապատասխան փոփոխությունների կատարում Հայաստանի Հանրապետության կառավարության </w:t>
            </w:r>
            <w:r w:rsidRPr="003718A5">
              <w:rPr>
                <w:rFonts w:ascii="GHEA Grapalat" w:hAnsi="GHEA Grapalat"/>
                <w:bCs/>
                <w:spacing w:val="-8"/>
                <w:sz w:val="20"/>
                <w:szCs w:val="20"/>
                <w:lang w:val="hy-AM"/>
              </w:rPr>
              <w:t>2021թվականի ապրիլի 1-ի</w:t>
            </w:r>
            <w:r w:rsidRPr="003718A5">
              <w:rPr>
                <w:rFonts w:ascii="GHEA Grapalat" w:hAnsi="GHEA Grapalat"/>
                <w:bCs/>
                <w:sz w:val="20"/>
                <w:szCs w:val="20"/>
                <w:lang w:val="hy-AM"/>
              </w:rPr>
              <w:t xml:space="preserve"> N 458-L որոշմամբ հաստատված պետական գույքի կառավարման 2021-2023 թվականների ծրագրում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bCs/>
                <w:sz w:val="20"/>
                <w:szCs w:val="20"/>
                <w:lang w:val="hy-AM"/>
              </w:rPr>
            </w:pPr>
            <w:r w:rsidRPr="003718A5">
              <w:rPr>
                <w:rFonts w:ascii="GHEA Grapalat" w:hAnsi="GHEA Grapalat"/>
                <w:bCs/>
                <w:sz w:val="20"/>
                <w:szCs w:val="20"/>
                <w:lang w:val="hy-AM"/>
              </w:rPr>
              <w:lastRenderedPageBreak/>
              <w:t xml:space="preserve">ՀՀ կառավարության 2005 թվականի ապրիլի 28-ի N 562-Ն որոշմամբ ներդրված պետական գույքի  էլեկտրոնային հաշվառման </w:t>
            </w:r>
            <w:r w:rsidRPr="003718A5">
              <w:rPr>
                <w:rFonts w:ascii="GHEA Grapalat" w:hAnsi="GHEA Grapalat"/>
                <w:bCs/>
                <w:sz w:val="20"/>
                <w:szCs w:val="20"/>
                <w:lang w:val="hy-AM"/>
              </w:rPr>
              <w:lastRenderedPageBreak/>
              <w:t xml:space="preserve">բազայում հաշվառված պետական սեփականություն հանդիսացող 10356 միավոր անշարժ գույքից պետության գործառույթների իրականացման համար, պետական կառավարման համակարգի մարմինների, պետական ոչ առևտրային կազմակերպությունների կողմից ներկայացված առաջարկությունների, ՀՀ-ում գործող նորմատիվների,  ինչպես նաև   միջազգային փորձի ուսումնասիրությունների հիման վրա  օտարման ոչ ենթակա գույքի կազմի և մակերեսի առանձնացում, ինչպես նաև օտարման ենթակա գույքի կազմի սահմանում, և դրա մինչև 30 %-ի չափով օտարման կամ օգտագործման տրամադրման ուղղությամբ աշխատանքների կազմակերպում՝ մասնավորապես. նախնական շուկայական գնահատում, ինչպես նաև օտարման կամ օգտագործման տրամադրման գործընթացի իրականացում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35232D">
            <w:pPr>
              <w:spacing w:after="0"/>
              <w:jc w:val="center"/>
              <w:rPr>
                <w:rFonts w:ascii="GHEA Grapalat" w:hAnsi="GHEA Grapalat"/>
                <w:bCs/>
                <w:spacing w:val="-8"/>
                <w:sz w:val="20"/>
                <w:szCs w:val="20"/>
                <w:lang w:val="hy-AM"/>
              </w:rPr>
            </w:pPr>
            <w:r w:rsidRPr="003718A5">
              <w:rPr>
                <w:rFonts w:ascii="GHEA Grapalat" w:hAnsi="GHEA Grapalat"/>
                <w:bCs/>
                <w:spacing w:val="-8"/>
                <w:sz w:val="20"/>
                <w:szCs w:val="20"/>
                <w:lang w:val="hy-AM"/>
              </w:rPr>
              <w:lastRenderedPageBreak/>
              <w:t>ՀՀ շահագրգիռ գերատեսչություններ և  մարմիններ</w:t>
            </w:r>
          </w:p>
          <w:p w:rsidR="00877919" w:rsidRPr="003718A5" w:rsidRDefault="00877919" w:rsidP="0035232D">
            <w:pPr>
              <w:spacing w:after="0" w:line="240" w:lineRule="auto"/>
              <w:jc w:val="center"/>
              <w:rPr>
                <w:rFonts w:ascii="GHEA Grapalat" w:eastAsia="Times New Roman" w:hAnsi="GHEA Grapalat" w:cs="Times New Roman"/>
                <w:spacing w:val="-8"/>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թվականից մինչև 2024 թվականի նոյեմբերի 1-</w:t>
            </w:r>
            <w:r w:rsidRPr="003718A5">
              <w:rPr>
                <w:rFonts w:ascii="GHEA Grapalat" w:eastAsia="Times New Roman" w:hAnsi="GHEA Grapalat" w:cs="Times New Roman"/>
                <w:sz w:val="20"/>
                <w:szCs w:val="20"/>
                <w:lang w:val="hy-AM"/>
              </w:rPr>
              <w:lastRenderedPageBreak/>
              <w:t>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cs="Arial"/>
                <w:sz w:val="20"/>
                <w:szCs w:val="20"/>
                <w:lang w:val="hy-AM"/>
              </w:rPr>
            </w:pP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101</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bCs/>
                <w:sz w:val="20"/>
                <w:szCs w:val="20"/>
                <w:lang w:val="hy-AM"/>
              </w:rPr>
              <w:t>Բարենպաստ ներդրումային միջավայրի ձևավորման և ներդրումների ներգրավման, չօգտագործվող կամ ոչ  արդյունավետ օգտագործվող՝ համեմատաբար բարձր իրացվելիություն ունեցող պետական անշարժ գույքի առանձնացում և վաճառքի կազմակերպման միջոցով սոցիալ-տնտեսական նշանակության ներդրումային խոշոր ծրագրերի իրականացում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bCs/>
                <w:sz w:val="20"/>
                <w:szCs w:val="20"/>
                <w:lang w:val="hy-AM"/>
              </w:rPr>
              <w:t>100.1 Բարենպաստ ներդրումային միջավայր ստեղծելու և պետական գույքի արդյունավետությունը բարձրացնելու նպատակով 1 մլրդ ՀՀ դրամ և ավել գնահատված արժեքով և ներդրումային հետաքրքրություն ունեցող առնվազն տասը միավոր անշարժ գույքի վերաբերյալ համապատասխան փաստաթղթերի հավաքագրում և   օտարման գործընթացի կազմակերպում: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bCs/>
                <w:sz w:val="20"/>
                <w:szCs w:val="20"/>
                <w:lang w:val="hy-AM"/>
              </w:rPr>
              <w:t xml:space="preserve">Բարձր իրացվելիություն ունեցող պետական գույքի օտարումից ՀՀ պետական և համայնքային բյուջեների մուտքերի ավելացում` մասնավորապես վաճառքի լավագույն սցենարի դեպքում ՀՀ պետական բյուջե մինչև 7 մլրդ ՀՀ դրամ, իսկ համայնքային բյուջեներ` մինչև 3 մլրդ ՀՀ դրամի մուտքագրում: Միաժամանակ նոր աշխատատեղերի ստեղծում և մինչև 5 մլրդ ՀՀ դրամ ներդրումների ապահովում: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hAnsi="GHEA Grapalat"/>
                <w:bCs/>
                <w:sz w:val="20"/>
                <w:szCs w:val="20"/>
                <w:lang w:val="hy-AM"/>
              </w:rPr>
            </w:pPr>
            <w:r w:rsidRPr="003718A5">
              <w:rPr>
                <w:rFonts w:ascii="GHEA Grapalat" w:hAnsi="GHEA Grapalat"/>
                <w:bCs/>
                <w:sz w:val="20"/>
                <w:szCs w:val="20"/>
                <w:lang w:val="hy-AM"/>
              </w:rPr>
              <w:t>-</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bCs/>
                <w:sz w:val="20"/>
                <w:szCs w:val="20"/>
                <w:lang w:val="hy-AM"/>
              </w:rPr>
              <w:t>2022 թվականի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cs="Arial"/>
                <w:sz w:val="20"/>
                <w:szCs w:val="20"/>
              </w:rPr>
            </w:pPr>
            <w:r w:rsidRPr="003718A5">
              <w:rPr>
                <w:rFonts w:ascii="GHEA Grapalat" w:hAnsi="GHEA Grapalat"/>
                <w:bCs/>
                <w:sz w:val="20"/>
                <w:szCs w:val="20"/>
                <w:lang w:val="hy-AM"/>
              </w:rPr>
              <w:t>Ֆինանսավորում չի պահանջվում</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102</w:t>
            </w:r>
          </w:p>
        </w:tc>
        <w:tc>
          <w:tcPr>
            <w:tcW w:w="2597" w:type="dxa"/>
            <w:tcBorders>
              <w:left w:val="single" w:sz="4" w:space="0" w:color="auto"/>
              <w:right w:val="single" w:sz="4" w:space="0" w:color="auto"/>
            </w:tcBorders>
          </w:tcPr>
          <w:p w:rsidR="00877919" w:rsidRPr="003718A5" w:rsidRDefault="00877919" w:rsidP="00074114">
            <w:pPr>
              <w:pStyle w:val="Header"/>
              <w:spacing w:line="276" w:lineRule="auto"/>
              <w:rPr>
                <w:rFonts w:ascii="GHEA Grapalat" w:eastAsiaTheme="minorHAnsi" w:hAnsi="GHEA Grapalat" w:cstheme="minorBidi"/>
                <w:sz w:val="20"/>
              </w:rPr>
            </w:pPr>
            <w:r w:rsidRPr="003718A5">
              <w:rPr>
                <w:rFonts w:ascii="GHEA Grapalat" w:eastAsiaTheme="minorHAnsi" w:hAnsi="GHEA Grapalat" w:cstheme="minorBidi"/>
                <w:sz w:val="20"/>
              </w:rPr>
              <w:t>Պետական ոչ պրոֆիլային գույքի օտարման գործընթացի արդյունավետության բարձրացում, այդ նպատակով նոր գործիքակազմի ստեղծում՝ մասնագիտացված կառույցներին պատվիրակելու միջոցով</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102.1 Մինչև 3 միավոր  պետական ոչ պրոֆիլային գույքի օտարման գործընթացի արդյունավետ կազմակերպելու նպատակով (պիլոտային  ծրագրի շրջանակներում) այդ աշխատանքներին մրցակցային եղանակով մասնագիտացված կազմակերպությունների ներգրավում և դրանց մասնակցության կանոնակարգում` նոր գործիքակազմի ստեղծման շնորհիվ:</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Պետական ոչ պրոֆիլային գույքի օտարումից ՀՀ պետական և համայնքային բյուջեների մուտքերի ավելացում` մասնավորապես վաճառքի լավագույն սցենարի դեպքում ՀՀ պետական բյուջե մինչև 2.1 մլրդ ՀՀ դրամ մուտքագրում, իսկ համայնքային </w:t>
            </w:r>
            <w:r w:rsidRPr="003718A5">
              <w:rPr>
                <w:rFonts w:ascii="GHEA Grapalat" w:hAnsi="GHEA Grapalat"/>
                <w:bCs/>
                <w:sz w:val="20"/>
                <w:szCs w:val="20"/>
                <w:lang w:val="hy-AM"/>
              </w:rPr>
              <w:t xml:space="preserve"> բյուջեներ</w:t>
            </w:r>
            <w:r w:rsidRPr="003718A5">
              <w:rPr>
                <w:rFonts w:ascii="GHEA Grapalat" w:eastAsia="Times New Roman" w:hAnsi="GHEA Grapalat" w:cs="Times New Roman"/>
                <w:sz w:val="20"/>
                <w:szCs w:val="20"/>
                <w:lang w:val="hy-AM"/>
              </w:rPr>
              <w:t>` մինչև 900 մլն ՀՀ դրամ: Միաժամանակ  նոր աշխատատեղեր</w:t>
            </w:r>
            <w:r w:rsidR="0062357C" w:rsidRPr="003718A5">
              <w:rPr>
                <w:rFonts w:ascii="GHEA Grapalat" w:eastAsia="Times New Roman" w:hAnsi="GHEA Grapalat" w:cs="Times New Roman"/>
                <w:sz w:val="20"/>
                <w:szCs w:val="20"/>
                <w:lang w:val="hy-AM"/>
              </w:rPr>
              <w:t>ի</w:t>
            </w:r>
            <w:r w:rsidRPr="003718A5">
              <w:rPr>
                <w:rFonts w:ascii="GHEA Grapalat" w:eastAsia="Times New Roman" w:hAnsi="GHEA Grapalat" w:cs="Times New Roman"/>
                <w:sz w:val="20"/>
                <w:szCs w:val="20"/>
                <w:lang w:val="hy-AM"/>
              </w:rPr>
              <w:t xml:space="preserve"> ստեղծում և մինչև 1.5 մլրդ ՀՀ դրամի ներդրումների ապահովում: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cs="Arial"/>
                <w:sz w:val="20"/>
                <w:szCs w:val="20"/>
                <w:lang w:val="hy-AM"/>
              </w:rPr>
            </w:pPr>
            <w:r w:rsidRPr="003718A5">
              <w:rPr>
                <w:rFonts w:ascii="GHEA Grapalat" w:eastAsia="Times New Roman" w:hAnsi="GHEA Grapalat" w:cs="Times New Roman"/>
                <w:sz w:val="20"/>
                <w:szCs w:val="20"/>
                <w:lang w:val="hy-AM"/>
              </w:rPr>
              <w:t>Օտարումից ստացվող միջոցների հաշվին ըստ «Պետական գույքի կառավարման մասին» ՀՀ օրենքի 27-րդ հոդվածի</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lastRenderedPageBreak/>
              <w:t>10</w:t>
            </w:r>
            <w:r w:rsidRPr="003718A5">
              <w:rPr>
                <w:rFonts w:ascii="GHEA Grapalat" w:eastAsia="Times New Roman" w:hAnsi="GHEA Grapalat" w:cs="Times New Roman"/>
                <w:sz w:val="20"/>
                <w:szCs w:val="20"/>
                <w:lang w:val="hy-AM"/>
              </w:rPr>
              <w:t>3</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Նպաստավոր ներդրումային միջավայրի ձևավորում և արժեթղթերի շուկայի կայացում, ինչպես նաև ֆոնդային բորսայի միջոցով համեմատաբար բարձր շահութաբերություն ունեցող պետական մասնակցությամբ առևտրային կազմակերպությունների մասնավորեցման գործընթացի իրականացում </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 xml:space="preserve">103.1 «Պետական գույքի մասնավորեցման 2017-2020 թվականների ծրագրի մասին» Հայաստանի Հանրապետության օրենքում փոփոխություններ և լրացումներ կատարելու մասին» Հայաստանի Հանրապետության օրենքի նախագծի </w:t>
            </w:r>
            <w:r w:rsidRPr="003718A5">
              <w:rPr>
                <w:rFonts w:ascii="GHEA Grapalat" w:hAnsi="GHEA Grapalat" w:cs="Arial"/>
                <w:sz w:val="20"/>
                <w:szCs w:val="20"/>
                <w:lang w:val="hy-AM"/>
              </w:rPr>
              <w:t xml:space="preserve">ներկայացում ՀՀ </w:t>
            </w:r>
            <w:r w:rsidR="00D057FB" w:rsidRPr="003718A5">
              <w:rPr>
                <w:rFonts w:ascii="GHEA Grapalat" w:hAnsi="GHEA Grapalat" w:cs="Sylfaen"/>
                <w:color w:val="000000" w:themeColor="text1"/>
                <w:sz w:val="20"/>
                <w:szCs w:val="20"/>
                <w:lang w:val="hy-AM"/>
              </w:rPr>
              <w:t>Վարչապետ</w:t>
            </w:r>
            <w:r w:rsidRPr="003718A5">
              <w:rPr>
                <w:rFonts w:ascii="GHEA Grapalat" w:hAnsi="GHEA Grapalat" w:cs="Arial"/>
                <w:sz w:val="20"/>
                <w:szCs w:val="20"/>
                <w:lang w:val="hy-AM"/>
              </w:rPr>
              <w:t>ի աշխատակազմ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hAnsi="GHEA Grapalat"/>
                <w:sz w:val="20"/>
                <w:szCs w:val="20"/>
                <w:lang w:val="hy-AM"/>
              </w:rPr>
              <w:t>Մասնավորեցման ենթակա գույքի կազմի և թվաքանակի ճշգրտում, ինչպես նաև  մասնավորեցման ընթացքում արդյունավետ մասնավորեցման  ձևերի (ֆոնդային բորսայի միջոցով) ներդրման շնորհիվ բնակչության լայն շերտերի միջոցների և հեռանկարային ներդրողների ներգրավման ապահովման արդյունքում մինչև 2 առևտրային կազմակերպության մասնավորեցման իրականացում (մասնավորեցման ենթակա բաժնետոմսերի  առնվազն 50%-ի վաճառքի չափով), որի շնորհիվ կապահովվեն   ՀՀ պետական բյուջե մինչև 1.4 մլրդ ՀՀ դրամի, իսկ համայնքային  բյուջեներ` մինչև 600 մլն ՀՀ դրամի մուտքեր</w:t>
            </w:r>
            <w:r w:rsidRPr="003718A5">
              <w:rPr>
                <w:rFonts w:ascii="GHEA Grapalat" w:eastAsia="Times New Roman" w:hAnsi="GHEA Grapalat" w:cs="Times New Roman"/>
                <w:sz w:val="20"/>
                <w:szCs w:val="20"/>
                <w:lang w:val="hy-AM"/>
              </w:rPr>
              <w:t>։</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EE0E7A">
            <w:pPr>
              <w:spacing w:after="0"/>
              <w:jc w:val="center"/>
              <w:rPr>
                <w:rFonts w:ascii="GHEA Grapalat" w:hAnsi="GHEA Grapalat"/>
                <w:spacing w:val="-8"/>
                <w:sz w:val="20"/>
                <w:szCs w:val="20"/>
                <w:lang w:val="hy-AM"/>
              </w:rPr>
            </w:pPr>
            <w:r w:rsidRPr="003718A5">
              <w:rPr>
                <w:rFonts w:ascii="GHEA Grapalat" w:hAnsi="GHEA Grapalat"/>
                <w:sz w:val="20"/>
                <w:szCs w:val="20"/>
                <w:lang w:val="hy-AM"/>
              </w:rPr>
              <w:t xml:space="preserve">ՀՀ շահագրգիռ </w:t>
            </w:r>
            <w:r w:rsidRPr="003718A5">
              <w:rPr>
                <w:rFonts w:ascii="GHEA Grapalat" w:hAnsi="GHEA Grapalat"/>
                <w:spacing w:val="-8"/>
                <w:sz w:val="20"/>
                <w:szCs w:val="20"/>
                <w:lang w:val="hy-AM"/>
              </w:rPr>
              <w:t>գերատեսչություններ և մարմիններ</w:t>
            </w:r>
          </w:p>
          <w:p w:rsidR="00877919" w:rsidRPr="003718A5" w:rsidRDefault="00877919" w:rsidP="00EE0E7A">
            <w:pPr>
              <w:spacing w:after="0"/>
              <w:jc w:val="center"/>
              <w:rPr>
                <w:rFonts w:ascii="GHEA Grapalat" w:hAnsi="GHEA Grapalat"/>
                <w:spacing w:val="-8"/>
                <w:sz w:val="20"/>
                <w:szCs w:val="20"/>
                <w:lang w:val="hy-AM"/>
              </w:rPr>
            </w:pPr>
          </w:p>
          <w:p w:rsidR="00877919" w:rsidRPr="003718A5" w:rsidRDefault="006E27F1" w:rsidP="00EE0E7A">
            <w:pPr>
              <w:spacing w:after="0" w:line="240" w:lineRule="auto"/>
              <w:jc w:val="center"/>
              <w:rPr>
                <w:rFonts w:ascii="GHEA Grapalat" w:eastAsia="Times New Roman" w:hAnsi="GHEA Grapalat" w:cs="Times New Roman"/>
                <w:sz w:val="20"/>
                <w:szCs w:val="20"/>
                <w:lang w:val="hy-AM"/>
              </w:rPr>
            </w:pPr>
            <w:r w:rsidRPr="003718A5">
              <w:rPr>
                <w:rFonts w:ascii="GHEA Grapalat" w:hAnsi="GHEA Grapalat"/>
                <w:spacing w:val="-8"/>
                <w:sz w:val="20"/>
                <w:szCs w:val="20"/>
                <w:lang w:val="hy-AM"/>
              </w:rPr>
              <w:t>Կ</w:t>
            </w:r>
            <w:r w:rsidR="00877919" w:rsidRPr="003718A5">
              <w:rPr>
                <w:rFonts w:ascii="GHEA Grapalat" w:hAnsi="GHEA Grapalat"/>
                <w:spacing w:val="-8"/>
                <w:sz w:val="20"/>
                <w:szCs w:val="20"/>
                <w:lang w:val="hy-AM"/>
              </w:rPr>
              <w:t xml:space="preserve">ենտրոնական բանկ </w:t>
            </w:r>
            <w:r w:rsidR="00877919" w:rsidRPr="003718A5">
              <w:rPr>
                <w:rFonts w:ascii="GHEA Grapalat" w:hAnsi="GHEA Grapalat"/>
                <w:spacing w:val="-8"/>
                <w:lang w:val="hy-AM"/>
              </w:rPr>
              <w:t>(</w:t>
            </w:r>
            <w:r w:rsidR="00877919" w:rsidRPr="003718A5">
              <w:rPr>
                <w:rFonts w:ascii="GHEA Grapalat" w:hAnsi="GHEA Grapalat"/>
                <w:spacing w:val="-8"/>
                <w:sz w:val="20"/>
                <w:szCs w:val="20"/>
                <w:lang w:val="hy-AM"/>
              </w:rPr>
              <w:t>համաձայնությամբ</w:t>
            </w:r>
            <w:r w:rsidR="00877919" w:rsidRPr="003718A5">
              <w:rPr>
                <w:rFonts w:ascii="GHEA Grapalat" w:hAnsi="GHEA Grapalat"/>
                <w:sz w:val="20"/>
                <w:szCs w:val="20"/>
                <w:lang w:val="hy-AM"/>
              </w:rPr>
              <w:t>)</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թվականից մինչև 2023 թվականի դեկտեմբերի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cs="Arial"/>
                <w:sz w:val="20"/>
                <w:szCs w:val="20"/>
                <w:lang w:val="hy-AM"/>
              </w:rPr>
            </w:pPr>
            <w:r w:rsidRPr="003718A5">
              <w:rPr>
                <w:rFonts w:ascii="GHEA Grapalat" w:hAnsi="GHEA Grapalat" w:cs="Arial"/>
                <w:sz w:val="20"/>
                <w:szCs w:val="20"/>
              </w:rPr>
              <w:t>Ֆինանսավորում</w:t>
            </w:r>
            <w:r w:rsidRPr="003718A5">
              <w:rPr>
                <w:rFonts w:ascii="GHEA Grapalat" w:hAnsi="GHEA Grapalat"/>
                <w:sz w:val="20"/>
                <w:szCs w:val="20"/>
              </w:rPr>
              <w:t xml:space="preserve"> </w:t>
            </w:r>
            <w:r w:rsidRPr="003718A5">
              <w:rPr>
                <w:rFonts w:ascii="GHEA Grapalat" w:hAnsi="GHEA Grapalat" w:cs="Arial"/>
                <w:sz w:val="20"/>
                <w:szCs w:val="20"/>
              </w:rPr>
              <w:t>չի</w:t>
            </w:r>
            <w:r w:rsidRPr="003718A5">
              <w:rPr>
                <w:rFonts w:ascii="GHEA Grapalat" w:hAnsi="GHEA Grapalat"/>
                <w:sz w:val="20"/>
                <w:szCs w:val="20"/>
              </w:rPr>
              <w:t xml:space="preserve"> </w:t>
            </w:r>
            <w:r w:rsidRPr="003718A5">
              <w:rPr>
                <w:rFonts w:ascii="GHEA Grapalat" w:hAnsi="GHEA Grapalat" w:cs="Arial"/>
                <w:sz w:val="20"/>
                <w:szCs w:val="20"/>
              </w:rPr>
              <w:t>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rPr>
              <w:t>10</w:t>
            </w:r>
            <w:r w:rsidRPr="003718A5">
              <w:rPr>
                <w:rFonts w:ascii="GHEA Grapalat" w:eastAsia="Times New Roman" w:hAnsi="GHEA Grapalat" w:cs="Times New Roman"/>
                <w:sz w:val="20"/>
                <w:szCs w:val="20"/>
                <w:lang w:val="hy-AM"/>
              </w:rPr>
              <w:t>4</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Մասնավորեցման ոչ ենթակա պետական մասնակցությամբ առևտրային կազմակերպությունների կազմի և կառուցվածքի օպտիմալացում, </w:t>
            </w:r>
            <w:r w:rsidRPr="003718A5">
              <w:rPr>
                <w:rFonts w:ascii="GHEA Grapalat" w:hAnsi="GHEA Grapalat"/>
                <w:sz w:val="20"/>
                <w:szCs w:val="20"/>
                <w:lang w:val="hy-AM"/>
              </w:rPr>
              <w:t xml:space="preserve">ըստ ճյուղերի թվաքանակի սահմանում, </w:t>
            </w:r>
            <w:r w:rsidRPr="003718A5">
              <w:rPr>
                <w:rFonts w:ascii="GHEA Grapalat" w:eastAsia="Times New Roman" w:hAnsi="GHEA Grapalat" w:cs="Times New Roman"/>
                <w:sz w:val="20"/>
                <w:szCs w:val="20"/>
                <w:lang w:val="hy-AM"/>
              </w:rPr>
              <w:t xml:space="preserve">ինչպես նաև վնասով, ոչ արդյունավետ և զարգացման </w:t>
            </w:r>
            <w:r w:rsidRPr="003718A5">
              <w:rPr>
                <w:rFonts w:ascii="GHEA Grapalat" w:eastAsia="Times New Roman" w:hAnsi="GHEA Grapalat" w:cs="Times New Roman"/>
                <w:sz w:val="20"/>
                <w:szCs w:val="20"/>
                <w:lang w:val="hy-AM"/>
              </w:rPr>
              <w:lastRenderedPageBreak/>
              <w:t>հեռանկար չունեցող կազմակերպությունների առանձնացում և մասնավորեցման ծրագրում ընդգրկում</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 104.1 «Հայաստանի Հանրապետության կառավարության 2010 թվականի ապրիլի 29-ի N 474-Ն որոշման մեջ փոփոխություն կատարելու մասին» ՀՀ կառավարության որոշման նախագծի ներկայացումը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 xml:space="preserve">ի աշխատակազմ </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Ելնելով պետության կողմից սահմանված գործառույթների իրականացման անհրաժեշտությունից մասնավորեցման ոչ ենթակա կազմակերպությունների թվաքանակի սահմանում և մասնավորեցման ենթակա կազմակերպությունների թվաքանակի ճշգրտում, մասնավորեցման գործընթացի </w:t>
            </w:r>
            <w:r w:rsidRPr="003718A5">
              <w:rPr>
                <w:rFonts w:ascii="GHEA Grapalat" w:eastAsia="Times New Roman" w:hAnsi="GHEA Grapalat" w:cs="Times New Roman"/>
                <w:sz w:val="20"/>
                <w:szCs w:val="20"/>
                <w:lang w:val="hy-AM"/>
              </w:rPr>
              <w:lastRenderedPageBreak/>
              <w:t>իրականացում, ինչպես նաև  վերադաս մարմինների նախաձեռնությամբ և պետական գույքի կառավարման կոմիտեի մասնակցությամբ արդյունավետ զարգացման ծրագրերի մշակում և հաստատում, ներդրումային միջոցառումների իրականացում, որի արդյունքում կբարձրանա կազմակերպությունների շահութաբերության մակարդակը։</w:t>
            </w:r>
          </w:p>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Նախատեսվում է պետական մասնակցությամբ առևտրային կազմակերպությունների մասնավորեցման շնորհիվ 700 մլն ՀՀ դրամի ՀՀ պետական բյուջեի և  300 մլն ՀՀ դրամ համայնքային բյուջեների մուտքերի ապահովում, իսկ շահութաբերության մակարդակի 0.15%-ի ավելացման շնորհիվ շահույթի ծավալի ավելացում 600 մլն ՀՀ դրամով։</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թվականից մինչև 2023 թվականի նոյեմբերի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cs="Arial"/>
                <w:sz w:val="20"/>
                <w:szCs w:val="20"/>
                <w:lang w:val="hy-AM"/>
              </w:rPr>
            </w:pPr>
            <w:r w:rsidRPr="003718A5">
              <w:rPr>
                <w:rFonts w:ascii="GHEA Grapalat" w:hAnsi="GHEA Grapalat" w:cs="Arial"/>
                <w:sz w:val="20"/>
                <w:szCs w:val="20"/>
              </w:rPr>
              <w:t>Ֆինանսավորում</w:t>
            </w:r>
            <w:r w:rsidRPr="003718A5">
              <w:rPr>
                <w:rFonts w:ascii="GHEA Grapalat" w:hAnsi="GHEA Grapalat"/>
                <w:sz w:val="20"/>
                <w:szCs w:val="20"/>
              </w:rPr>
              <w:t xml:space="preserve"> </w:t>
            </w:r>
            <w:r w:rsidRPr="003718A5">
              <w:rPr>
                <w:rFonts w:ascii="GHEA Grapalat" w:hAnsi="GHEA Grapalat" w:cs="Arial"/>
                <w:sz w:val="20"/>
                <w:szCs w:val="20"/>
              </w:rPr>
              <w:t>չի</w:t>
            </w:r>
            <w:r w:rsidRPr="003718A5">
              <w:rPr>
                <w:rFonts w:ascii="GHEA Grapalat" w:hAnsi="GHEA Grapalat"/>
                <w:sz w:val="20"/>
                <w:szCs w:val="20"/>
              </w:rPr>
              <w:t xml:space="preserve"> </w:t>
            </w:r>
            <w:r w:rsidRPr="003718A5">
              <w:rPr>
                <w:rFonts w:ascii="GHEA Grapalat" w:hAnsi="GHEA Grapalat" w:cs="Arial"/>
                <w:sz w:val="20"/>
                <w:szCs w:val="20"/>
              </w:rPr>
              <w:t>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lastRenderedPageBreak/>
              <w:t>105</w:t>
            </w:r>
          </w:p>
        </w:tc>
        <w:tc>
          <w:tcPr>
            <w:tcW w:w="2597"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Պետական գույքի կառավարման արդյունավետությունը բարձրացնելու նպատակով բարելավման կարիք ունեցող և հետագայում </w:t>
            </w:r>
            <w:r w:rsidRPr="003718A5">
              <w:rPr>
                <w:rFonts w:ascii="GHEA Grapalat" w:eastAsia="Times New Roman" w:hAnsi="GHEA Grapalat" w:cs="Times New Roman"/>
                <w:sz w:val="20"/>
                <w:szCs w:val="20"/>
                <w:lang w:val="hy-AM"/>
              </w:rPr>
              <w:lastRenderedPageBreak/>
              <w:t>օտարման ոչ ենթակա, որպես պետական սեփականություն պահպանվող գույքի առանձնացում, և որոշակի ներդրումային ծրագրերի իրականացման դիմաց երկարատև վարձակալության և անհատույց օգտագործման տրամադրման միջոցով տվյալ գույքի հիմնանորոգման  և  վերակառուցման ապահովում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105.1 Բարելավման կարիք ունեցող մինչև տասը միավոր պետական անշարժ գույքերի` ներդրումների իրականացման դիմաց երկարատև </w:t>
            </w:r>
            <w:r w:rsidRPr="003718A5">
              <w:rPr>
                <w:rFonts w:ascii="GHEA Grapalat" w:eastAsia="Times New Roman" w:hAnsi="GHEA Grapalat" w:cs="Times New Roman"/>
                <w:sz w:val="20"/>
                <w:szCs w:val="20"/>
                <w:lang w:val="hy-AM"/>
              </w:rPr>
              <w:lastRenderedPageBreak/>
              <w:t>վարձակալության կամ որոշակի ժամկետով անհատույց օգտագործման տրամադրում</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Մասնավոր անձանց ներդրումների շնորհիվ պետական սեփականություն համարվող անշարժ գույքի հիմնանորոգում և բարելավում, ինչպես նաև ներդրումների շնորհիվ նոր աշխատատեղերի </w:t>
            </w:r>
            <w:r w:rsidRPr="003718A5">
              <w:rPr>
                <w:rFonts w:ascii="GHEA Grapalat" w:eastAsia="Times New Roman" w:hAnsi="GHEA Grapalat" w:cs="Times New Roman"/>
                <w:sz w:val="20"/>
                <w:szCs w:val="20"/>
                <w:lang w:val="hy-AM"/>
              </w:rPr>
              <w:lastRenderedPageBreak/>
              <w:t>ստեղծում և ՀՀ պետական բյուջեի միջոցների ավելացում: Միջոցառման արդյունքում նախատեսվում է ապահովել մինչև 500 մլն ՀՀ դրամի ներդրում և մինչև 30մլն ՀՀ դրամով ՀՀ պետական բյուջեի մուտքերի ավելացում: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 դեկտեմբերի  3-րդ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hAnsi="GHEA Grapalat" w:cs="Arial"/>
                <w:sz w:val="20"/>
                <w:szCs w:val="20"/>
                <w:lang w:val="hy-AM"/>
              </w:rPr>
            </w:pPr>
            <w:r w:rsidRPr="003718A5">
              <w:rPr>
                <w:rFonts w:ascii="GHEA Grapalat" w:eastAsia="Times New Roman" w:hAnsi="GHEA Grapalat" w:cs="Times New Roman"/>
                <w:sz w:val="20"/>
                <w:szCs w:val="20"/>
                <w:lang w:val="hy-AM"/>
              </w:rPr>
              <w:t>Ֆինանսավորում չի պահանջվում</w:t>
            </w:r>
          </w:p>
        </w:tc>
      </w:tr>
      <w:tr w:rsidR="00877919" w:rsidRPr="003718A5"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rPr>
            </w:pPr>
            <w:r w:rsidRPr="003718A5">
              <w:rPr>
                <w:rFonts w:ascii="GHEA Grapalat" w:eastAsia="Times New Roman" w:hAnsi="GHEA Grapalat" w:cs="Times New Roman"/>
                <w:sz w:val="20"/>
                <w:szCs w:val="20"/>
                <w:lang w:val="hy-AM"/>
              </w:rPr>
              <w:lastRenderedPageBreak/>
              <w:t>106</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hAnsi="GHEA Grapalat"/>
                <w:sz w:val="24"/>
                <w:szCs w:val="24"/>
                <w:lang w:val="hy-AM"/>
              </w:rPr>
            </w:pPr>
            <w:r w:rsidRPr="003718A5">
              <w:rPr>
                <w:rFonts w:ascii="GHEA Grapalat" w:eastAsia="Times New Roman" w:hAnsi="GHEA Grapalat" w:cs="Times New Roman"/>
                <w:sz w:val="20"/>
                <w:szCs w:val="20"/>
                <w:lang w:val="hy-AM"/>
              </w:rPr>
              <w:t xml:space="preserve">Մարզերում պետություն-համայնքներ գործընկերության բնագավառում ՓՄՁ-ի զարգացում չօգտագործվող կամ ոչ արդյունավետ օգտագործվող, ինչպես նաև նախկինում օտարման ներկայացված, սակայն չվաճառված գույքի առանձնացում, և այդ գույքի ներդրմամբ տարբեր ձևաչափերով տնտեսական նշանակության սոցիալ-տնտեսական բնույթի </w:t>
            </w:r>
            <w:r w:rsidRPr="003718A5">
              <w:rPr>
                <w:rFonts w:ascii="GHEA Grapalat" w:eastAsia="Times New Roman" w:hAnsi="GHEA Grapalat" w:cs="Times New Roman"/>
                <w:sz w:val="20"/>
                <w:szCs w:val="20"/>
                <w:lang w:val="hy-AM"/>
              </w:rPr>
              <w:lastRenderedPageBreak/>
              <w:t>ներդրումային ծրագրերի իրականացում</w:t>
            </w:r>
            <w:r w:rsidRPr="003718A5">
              <w:rPr>
                <w:rFonts w:ascii="GHEA Grapalat" w:hAnsi="GHEA Grapalat" w:cs="Arial"/>
                <w:sz w:val="24"/>
                <w:szCs w:val="24"/>
                <w:lang w:val="hy-AM"/>
              </w:rPr>
              <w:t>։</w:t>
            </w:r>
            <w:r w:rsidRPr="003718A5">
              <w:rPr>
                <w:rFonts w:ascii="GHEA Grapalat" w:hAnsi="GHEA Grapalat"/>
                <w:sz w:val="24"/>
                <w:szCs w:val="24"/>
                <w:lang w:val="hy-AM"/>
              </w:rPr>
              <w:t xml:space="preserve">    </w:t>
            </w:r>
          </w:p>
          <w:p w:rsidR="00877919" w:rsidRPr="003718A5" w:rsidRDefault="00877919" w:rsidP="00074114">
            <w:pPr>
              <w:spacing w:after="0" w:line="240" w:lineRule="auto"/>
              <w:rPr>
                <w:rFonts w:ascii="GHEA Grapalat" w:eastAsia="Times New Roman" w:hAnsi="GHEA Grapalat" w:cs="Times New Roman"/>
                <w:sz w:val="20"/>
                <w:szCs w:val="20"/>
                <w:lang w:val="hy-AM"/>
              </w:rPr>
            </w:pP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 xml:space="preserve">106.1 Մարզերում գտնվող չօգտագործվող կամ ոչ արդյունավետ օգտագործվող գույքի ներգրավմամբ տեղական նշանակության սոցիալ- տնտեսական բնույթի ներդրումային ծրագրերի իրականացում, այդ նպատակով մինչև տասը միավոր ոչ բարձր իրացվելիություն ունեցող անշարժ գույքերի օտարում, վարձակալության և անհատույց օգտագործման տրամադրում ՀՀ ՏԿԵ նախարարության  և </w:t>
            </w:r>
            <w:r w:rsidRPr="003718A5">
              <w:rPr>
                <w:rFonts w:ascii="GHEA Grapalat" w:eastAsia="Times New Roman" w:hAnsi="GHEA Grapalat" w:cs="Times New Roman"/>
                <w:sz w:val="20"/>
                <w:szCs w:val="20"/>
                <w:lang w:val="hy-AM"/>
              </w:rPr>
              <w:lastRenderedPageBreak/>
              <w:t>համայնքների օժանդակությամբ</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Հանրապետության տարբեր համայնքներում գույքի ներգրավմամբ ներդրումների իրականացման շնորհիվ  ՀՀ պետական բյուջե մինչև 70 մլն ՀՀ դրամի և համայնքային բյուջեներ՝ մինչև 30մլն ՀՀ դրամի մուտքերի ավելացում։ Մինչև 400 մլն ՀՀ  դրամի ներդրումների ապահովում,  նոր աշխատատեղերի ստեղծում, ինչպես նաև որոշակի ոլորտներում օբյեկտների (հյուրանոց, հացատուն, հանգստի տուն, մշակութային օջախ.. ) նկատմամբ պահանջի բավարարում:</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877919" w:rsidP="00C8701C">
            <w:pPr>
              <w:spacing w:after="0"/>
              <w:ind w:right="-107"/>
              <w:jc w:val="center"/>
              <w:rPr>
                <w:rFonts w:ascii="GHEA Grapalat" w:eastAsia="Times New Roman" w:hAnsi="GHEA Grapalat" w:cs="Times New Roman"/>
                <w:sz w:val="20"/>
                <w:szCs w:val="20"/>
                <w:lang w:val="hy-AM"/>
              </w:rPr>
            </w:pP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 թվականից մինչև 2023 թվականի փետրվարի  1-ին տասնօրյակ</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Ֆինանսավորում չի պահանջվում</w:t>
            </w:r>
          </w:p>
        </w:tc>
      </w:tr>
      <w:tr w:rsidR="00877919" w:rsidRPr="007A4C62" w:rsidTr="00DC5E68">
        <w:trPr>
          <w:trHeight w:val="1052"/>
        </w:trPr>
        <w:tc>
          <w:tcPr>
            <w:tcW w:w="630" w:type="dxa"/>
            <w:tcBorders>
              <w:left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lastRenderedPageBreak/>
              <w:t>107</w:t>
            </w:r>
          </w:p>
        </w:tc>
        <w:tc>
          <w:tcPr>
            <w:tcW w:w="2597" w:type="dxa"/>
            <w:tcBorders>
              <w:left w:val="single" w:sz="4" w:space="0" w:color="auto"/>
              <w:right w:val="single" w:sz="4" w:space="0" w:color="auto"/>
            </w:tcBorders>
          </w:tcPr>
          <w:p w:rsidR="00877919" w:rsidRPr="003718A5" w:rsidRDefault="00877919" w:rsidP="00074114">
            <w:pPr>
              <w:spacing w:after="0"/>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 xml:space="preserve"> Նիկոլ Փաշինյանի նախընտրական խոստումների իրականացում</w:t>
            </w:r>
          </w:p>
        </w:tc>
        <w:tc>
          <w:tcPr>
            <w:tcW w:w="2533"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107</w:t>
            </w:r>
            <w:r w:rsidR="00675426" w:rsidRPr="003718A5">
              <w:rPr>
                <w:rFonts w:ascii="GHEA Grapalat" w:eastAsia="MS Gothic" w:hAnsi="GHEA Grapalat" w:cs="Cambria Math"/>
                <w:spacing w:val="-8"/>
                <w:sz w:val="20"/>
                <w:szCs w:val="20"/>
                <w:lang w:val="hy-AM"/>
              </w:rPr>
              <w:t>.</w:t>
            </w:r>
            <w:r w:rsidRPr="003718A5">
              <w:rPr>
                <w:rFonts w:ascii="GHEA Grapalat" w:eastAsia="Times New Roman" w:hAnsi="GHEA Grapalat" w:cs="Times New Roman"/>
                <w:sz w:val="20"/>
                <w:szCs w:val="20"/>
                <w:lang w:val="hy-AM"/>
              </w:rPr>
              <w:t xml:space="preserve">1  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 xml:space="preserve"> Նիկոլ Փաշինյանի նախընտրական խոստումներից բխող  քայլերի իրականացում ուղղված համայնքների սոցիալ-տնտեսական վիճակի բարելավմանը</w:t>
            </w:r>
          </w:p>
        </w:tc>
        <w:tc>
          <w:tcPr>
            <w:tcW w:w="3150"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 xml:space="preserve">ՀՀ </w:t>
            </w:r>
            <w:r w:rsidR="00D057FB" w:rsidRPr="003718A5">
              <w:rPr>
                <w:rFonts w:ascii="GHEA Grapalat" w:hAnsi="GHEA Grapalat" w:cs="Sylfaen"/>
                <w:color w:val="000000" w:themeColor="text1"/>
                <w:sz w:val="20"/>
                <w:szCs w:val="20"/>
                <w:lang w:val="hy-AM"/>
              </w:rPr>
              <w:t>Վարչապետ</w:t>
            </w:r>
            <w:r w:rsidRPr="003718A5">
              <w:rPr>
                <w:rFonts w:ascii="GHEA Grapalat" w:eastAsia="Times New Roman" w:hAnsi="GHEA Grapalat" w:cs="Times New Roman"/>
                <w:sz w:val="20"/>
                <w:szCs w:val="20"/>
                <w:lang w:val="hy-AM"/>
              </w:rPr>
              <w:t xml:space="preserve"> Նիկոլ Փաշինյանի  կողմից հնչեցված խոստումների իրականացում </w:t>
            </w:r>
          </w:p>
        </w:tc>
        <w:tc>
          <w:tcPr>
            <w:tcW w:w="2250" w:type="dxa"/>
            <w:tcBorders>
              <w:top w:val="single" w:sz="4" w:space="0" w:color="auto"/>
              <w:left w:val="single" w:sz="4" w:space="0" w:color="auto"/>
              <w:bottom w:val="single" w:sz="4" w:space="0" w:color="auto"/>
              <w:right w:val="single" w:sz="4" w:space="0" w:color="auto"/>
            </w:tcBorders>
          </w:tcPr>
          <w:p w:rsidR="00877919" w:rsidRPr="003718A5" w:rsidRDefault="006E27F1" w:rsidP="00074114">
            <w:pPr>
              <w:spacing w:after="0" w:line="240" w:lineRule="auto"/>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Մ</w:t>
            </w:r>
            <w:r w:rsidR="00877919" w:rsidRPr="003718A5">
              <w:rPr>
                <w:rFonts w:ascii="GHEA Grapalat" w:eastAsia="Times New Roman" w:hAnsi="GHEA Grapalat" w:cs="Times New Roman"/>
                <w:sz w:val="20"/>
                <w:szCs w:val="20"/>
                <w:lang w:val="hy-AM"/>
              </w:rPr>
              <w:t>արզպետարաններ, համայնքներ /համաձայնությամբ/</w:t>
            </w:r>
          </w:p>
        </w:tc>
        <w:tc>
          <w:tcPr>
            <w:tcW w:w="1564" w:type="dxa"/>
            <w:tcBorders>
              <w:top w:val="single" w:sz="4" w:space="0" w:color="auto"/>
              <w:left w:val="single" w:sz="4" w:space="0" w:color="auto"/>
              <w:bottom w:val="single" w:sz="4" w:space="0" w:color="auto"/>
              <w:right w:val="single" w:sz="4" w:space="0" w:color="auto"/>
            </w:tcBorders>
          </w:tcPr>
          <w:p w:rsidR="00877919" w:rsidRPr="003718A5" w:rsidRDefault="00877919" w:rsidP="00074114">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2022-2026թթ</w:t>
            </w:r>
            <w:r w:rsidR="00675426" w:rsidRPr="003718A5">
              <w:rPr>
                <w:rFonts w:ascii="GHEA Grapalat" w:eastAsia="MS Gothic" w:hAnsi="GHEA Grapalat" w:cs="Cambria Math"/>
                <w:spacing w:val="-8"/>
                <w:sz w:val="20"/>
                <w:szCs w:val="20"/>
                <w:lang w:val="hy-AM"/>
              </w:rPr>
              <w:t>.</w:t>
            </w:r>
          </w:p>
        </w:tc>
        <w:tc>
          <w:tcPr>
            <w:tcW w:w="2178" w:type="dxa"/>
            <w:tcBorders>
              <w:top w:val="single" w:sz="4" w:space="0" w:color="auto"/>
              <w:left w:val="single" w:sz="4" w:space="0" w:color="auto"/>
              <w:bottom w:val="single" w:sz="4" w:space="0" w:color="auto"/>
              <w:right w:val="single" w:sz="4" w:space="0" w:color="auto"/>
            </w:tcBorders>
          </w:tcPr>
          <w:p w:rsidR="00877919" w:rsidRPr="003718A5" w:rsidRDefault="00877919" w:rsidP="00C25D58">
            <w:pPr>
              <w:spacing w:after="0" w:line="240" w:lineRule="auto"/>
              <w:jc w:val="center"/>
              <w:rPr>
                <w:rFonts w:ascii="GHEA Grapalat" w:eastAsia="Times New Roman" w:hAnsi="GHEA Grapalat" w:cs="Times New Roman"/>
                <w:sz w:val="20"/>
                <w:szCs w:val="20"/>
                <w:lang w:val="hy-AM"/>
              </w:rPr>
            </w:pPr>
            <w:r w:rsidRPr="003718A5">
              <w:rPr>
                <w:rFonts w:ascii="GHEA Grapalat" w:eastAsia="Times New Roman" w:hAnsi="GHEA Grapalat" w:cs="Times New Roman"/>
                <w:sz w:val="20"/>
                <w:szCs w:val="20"/>
                <w:lang w:val="hy-AM"/>
              </w:rPr>
              <w:t>ՀՀ օրենքով չարգելված այլ աղբ</w:t>
            </w:r>
            <w:r w:rsidR="00C25D58" w:rsidRPr="003718A5">
              <w:rPr>
                <w:rFonts w:ascii="GHEA Grapalat" w:eastAsia="Times New Roman" w:hAnsi="GHEA Grapalat" w:cs="Times New Roman"/>
                <w:sz w:val="20"/>
                <w:szCs w:val="20"/>
                <w:lang w:val="hy-AM"/>
              </w:rPr>
              <w:t>յ</w:t>
            </w:r>
            <w:r w:rsidRPr="003718A5">
              <w:rPr>
                <w:rFonts w:ascii="GHEA Grapalat" w:eastAsia="Times New Roman" w:hAnsi="GHEA Grapalat" w:cs="Times New Roman"/>
                <w:sz w:val="20"/>
                <w:szCs w:val="20"/>
                <w:lang w:val="hy-AM"/>
              </w:rPr>
              <w:t>ուրներ</w:t>
            </w:r>
          </w:p>
        </w:tc>
      </w:tr>
    </w:tbl>
    <w:p w:rsidR="00AA7F67" w:rsidRPr="003718A5" w:rsidRDefault="00AA7F67" w:rsidP="00074114">
      <w:pPr>
        <w:spacing w:after="0"/>
        <w:rPr>
          <w:rFonts w:ascii="GHEA Grapalat" w:hAnsi="GHEA Grapalat"/>
          <w:color w:val="000000" w:themeColor="text1"/>
          <w:sz w:val="20"/>
          <w:szCs w:val="20"/>
          <w:lang w:val="hy-AM"/>
        </w:rPr>
      </w:pPr>
    </w:p>
    <w:p w:rsidR="00F91937" w:rsidRPr="003718A5" w:rsidRDefault="00F91937" w:rsidP="00074114">
      <w:pPr>
        <w:spacing w:after="0"/>
        <w:rPr>
          <w:rFonts w:ascii="GHEA Grapalat" w:hAnsi="GHEA Grapalat"/>
          <w:color w:val="000000" w:themeColor="text1"/>
          <w:sz w:val="20"/>
          <w:szCs w:val="20"/>
          <w:lang w:val="hy-AM"/>
        </w:rPr>
      </w:pPr>
    </w:p>
    <w:p w:rsidR="001341D3" w:rsidRPr="003718A5" w:rsidRDefault="001341D3" w:rsidP="00074114">
      <w:pPr>
        <w:spacing w:after="0"/>
        <w:rPr>
          <w:rFonts w:ascii="GHEA Grapalat" w:hAnsi="GHEA Grapalat"/>
          <w:color w:val="000000" w:themeColor="text1"/>
          <w:sz w:val="20"/>
          <w:szCs w:val="20"/>
        </w:rPr>
      </w:pPr>
    </w:p>
    <w:p w:rsidR="00F52B9C" w:rsidRPr="003718A5" w:rsidRDefault="00F52B9C" w:rsidP="00074114">
      <w:pPr>
        <w:spacing w:after="0"/>
        <w:rPr>
          <w:rFonts w:ascii="GHEA Grapalat" w:hAnsi="GHEA Grapalat"/>
          <w:color w:val="000000" w:themeColor="text1"/>
        </w:rPr>
      </w:pPr>
    </w:p>
    <w:p w:rsidR="003B24C0" w:rsidRPr="003718A5" w:rsidRDefault="003B24C0" w:rsidP="00074114">
      <w:pPr>
        <w:spacing w:after="0"/>
        <w:rPr>
          <w:rFonts w:ascii="GHEA Grapalat" w:hAnsi="GHEA Grapalat"/>
          <w:color w:val="000000" w:themeColor="text1"/>
          <w:sz w:val="20"/>
          <w:szCs w:val="20"/>
        </w:rPr>
      </w:pPr>
    </w:p>
    <w:p w:rsidR="00752155" w:rsidRPr="003718A5" w:rsidRDefault="00752155" w:rsidP="00074114">
      <w:pPr>
        <w:spacing w:after="0"/>
        <w:rPr>
          <w:rFonts w:ascii="GHEA Grapalat" w:hAnsi="GHEA Grapalat"/>
          <w:color w:val="000000" w:themeColor="text1"/>
          <w:sz w:val="20"/>
          <w:szCs w:val="20"/>
        </w:rPr>
      </w:pPr>
    </w:p>
    <w:p w:rsidR="00163BFE" w:rsidRPr="003718A5" w:rsidRDefault="00163BFE" w:rsidP="00074114">
      <w:pPr>
        <w:spacing w:after="0"/>
        <w:rPr>
          <w:rFonts w:ascii="GHEA Grapalat" w:hAnsi="GHEA Grapalat"/>
          <w:color w:val="000000" w:themeColor="text1"/>
          <w:sz w:val="20"/>
          <w:szCs w:val="20"/>
          <w:lang w:val="hy-AM"/>
        </w:rPr>
      </w:pPr>
    </w:p>
    <w:p w:rsidR="00111C9F" w:rsidRPr="003718A5" w:rsidRDefault="00111C9F">
      <w:pPr>
        <w:pStyle w:val="mechtex"/>
        <w:ind w:firstLine="720"/>
        <w:jc w:val="left"/>
        <w:rPr>
          <w:rFonts w:ascii="GHEA Grapalat" w:hAnsi="GHEA Grapalat" w:cs="Arial Armenian"/>
          <w:lang w:val="hy-AM"/>
        </w:rPr>
      </w:pPr>
      <w:r w:rsidRPr="003718A5">
        <w:rPr>
          <w:rFonts w:ascii="GHEA Grapalat" w:hAnsi="GHEA Grapalat" w:cs="Sylfaen"/>
          <w:lang w:val="hy-AM"/>
        </w:rPr>
        <w:t>ՀԱՅԱՍՏԱՆԻ</w:t>
      </w:r>
      <w:r w:rsidRPr="003718A5">
        <w:rPr>
          <w:rFonts w:ascii="GHEA Grapalat" w:hAnsi="GHEA Grapalat" w:cs="Arial Armenian"/>
          <w:lang w:val="hy-AM"/>
        </w:rPr>
        <w:t xml:space="preserve">  </w:t>
      </w:r>
      <w:r w:rsidRPr="003718A5">
        <w:rPr>
          <w:rFonts w:ascii="GHEA Grapalat" w:hAnsi="GHEA Grapalat" w:cs="Sylfaen"/>
          <w:lang w:val="hy-AM"/>
        </w:rPr>
        <w:t>ՀԱՆՐԱՊԵՏՈՒԹՅԱՆ</w:t>
      </w:r>
    </w:p>
    <w:p w:rsidR="00111C9F" w:rsidRPr="003718A5" w:rsidRDefault="00111C9F" w:rsidP="00753820">
      <w:pPr>
        <w:pStyle w:val="mechtex"/>
        <w:ind w:firstLine="720"/>
        <w:jc w:val="left"/>
        <w:rPr>
          <w:rFonts w:ascii="GHEA Grapalat" w:hAnsi="GHEA Grapalat" w:cs="Sylfaen"/>
          <w:lang w:val="hy-AM"/>
        </w:rPr>
      </w:pPr>
      <w:r w:rsidRPr="003718A5">
        <w:rPr>
          <w:rFonts w:ascii="GHEA Grapalat" w:hAnsi="GHEA Grapalat"/>
          <w:lang w:val="hy-AM"/>
        </w:rPr>
        <w:t xml:space="preserve">  </w:t>
      </w:r>
      <w:r w:rsidRPr="003718A5">
        <w:rPr>
          <w:rFonts w:ascii="GHEA Grapalat" w:hAnsi="GHEA Grapalat" w:cs="Sylfaen"/>
          <w:lang w:val="hy-AM"/>
        </w:rPr>
        <w:t>ՎԱՐՉԱՊԵՏԻ ԱՇԽԱՏԱԿԱԶՄԻ</w:t>
      </w:r>
    </w:p>
    <w:p w:rsidR="00111C9F" w:rsidRPr="003718A5" w:rsidRDefault="00111C9F" w:rsidP="00074114">
      <w:pPr>
        <w:spacing w:after="0"/>
        <w:rPr>
          <w:rFonts w:ascii="GHEA Grapalat" w:hAnsi="GHEA Grapalat"/>
          <w:color w:val="000000" w:themeColor="text1"/>
          <w:lang w:val="hy-AM"/>
        </w:rPr>
      </w:pPr>
      <w:r w:rsidRPr="003718A5">
        <w:rPr>
          <w:rFonts w:ascii="GHEA Grapalat" w:hAnsi="GHEA Grapalat" w:cs="Sylfaen"/>
          <w:lang w:val="hy-AM"/>
        </w:rPr>
        <w:t xml:space="preserve">   </w:t>
      </w:r>
      <w:r w:rsidRPr="003718A5">
        <w:rPr>
          <w:rFonts w:ascii="GHEA Grapalat" w:hAnsi="GHEA Grapalat" w:cs="Sylfaen"/>
          <w:lang w:val="hy-AM"/>
        </w:rPr>
        <w:tab/>
      </w:r>
      <w:r w:rsidRPr="003718A5">
        <w:rPr>
          <w:rFonts w:ascii="GHEA Grapalat" w:hAnsi="GHEA Grapalat" w:cs="Sylfaen"/>
          <w:lang w:val="hy-AM"/>
        </w:rPr>
        <w:tab/>
        <w:t xml:space="preserve">   ՂԵԿԱՎԱՐ</w:t>
      </w:r>
      <w:r w:rsidRPr="003718A5">
        <w:rPr>
          <w:rFonts w:ascii="GHEA Grapalat" w:hAnsi="GHEA Grapalat" w:cs="Arial Armenian"/>
          <w:lang w:val="hy-AM"/>
        </w:rPr>
        <w:tab/>
        <w:t xml:space="preserve">                                                      </w:t>
      </w:r>
      <w:r w:rsidRPr="003718A5">
        <w:rPr>
          <w:rFonts w:ascii="GHEA Grapalat" w:hAnsi="GHEA Grapalat" w:cs="Arial Armenian"/>
          <w:lang w:val="hy-AM"/>
        </w:rPr>
        <w:tab/>
      </w:r>
      <w:r w:rsidRPr="003718A5">
        <w:rPr>
          <w:rFonts w:ascii="GHEA Grapalat" w:hAnsi="GHEA Grapalat" w:cs="Arial Armenian"/>
          <w:lang w:val="hy-AM"/>
        </w:rPr>
        <w:tab/>
      </w:r>
      <w:r w:rsidRPr="003718A5">
        <w:rPr>
          <w:rFonts w:ascii="GHEA Grapalat" w:hAnsi="GHEA Grapalat" w:cs="Arial Armenian"/>
          <w:lang w:val="hy-AM"/>
        </w:rPr>
        <w:tab/>
      </w:r>
      <w:r w:rsidRPr="003718A5">
        <w:rPr>
          <w:rFonts w:ascii="GHEA Grapalat" w:hAnsi="GHEA Grapalat" w:cs="Arial Armenian"/>
          <w:lang w:val="hy-AM"/>
        </w:rPr>
        <w:tab/>
      </w:r>
      <w:r w:rsidRPr="003718A5">
        <w:rPr>
          <w:rFonts w:ascii="GHEA Grapalat" w:hAnsi="GHEA Grapalat" w:cs="Arial Armenian"/>
          <w:lang w:val="hy-AM"/>
        </w:rPr>
        <w:tab/>
        <w:t>Ա</w:t>
      </w:r>
      <w:r w:rsidRPr="003718A5">
        <w:rPr>
          <w:rFonts w:ascii="GHEA Grapalat" w:hAnsi="GHEA Grapalat" w:cs="Sylfaen"/>
          <w:lang w:val="hy-AM"/>
        </w:rPr>
        <w:t>.</w:t>
      </w:r>
      <w:r w:rsidRPr="003718A5">
        <w:rPr>
          <w:rFonts w:ascii="GHEA Grapalat" w:hAnsi="GHEA Grapalat" w:cs="Arial Armenian"/>
          <w:lang w:val="hy-AM"/>
        </w:rPr>
        <w:t xml:space="preserve"> ՀԱՐՈՒԹՅՈՒՆ</w:t>
      </w:r>
      <w:r w:rsidRPr="003718A5">
        <w:rPr>
          <w:rFonts w:ascii="GHEA Grapalat" w:hAnsi="GHEA Grapalat" w:cs="Sylfaen"/>
          <w:lang w:val="hy-AM"/>
        </w:rPr>
        <w:t>ՅԱՆ</w:t>
      </w:r>
    </w:p>
    <w:sectPr w:rsidR="00111C9F" w:rsidRPr="003718A5" w:rsidSect="00541D81">
      <w:footerReference w:type="default" r:id="rId8"/>
      <w:pgSz w:w="15840" w:h="12240" w:orient="landscape"/>
      <w:pgMar w:top="630" w:right="540" w:bottom="45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DBF" w:rsidRDefault="00977DBF" w:rsidP="00576D1B">
      <w:pPr>
        <w:spacing w:after="0" w:line="240" w:lineRule="auto"/>
      </w:pPr>
      <w:r>
        <w:separator/>
      </w:r>
    </w:p>
  </w:endnote>
  <w:endnote w:type="continuationSeparator" w:id="0">
    <w:p w:rsidR="00977DBF" w:rsidRDefault="00977DBF" w:rsidP="0057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Mariam">
    <w:panose1 w:val="0200050308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Math">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Armenian">
    <w:panose1 w:val="020B0604020202020204"/>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Unicode">
    <w:charset w:val="CC"/>
    <w:family w:val="swiss"/>
    <w:pitch w:val="variable"/>
    <w:sig w:usb0="00000287" w:usb1="00000000" w:usb2="00000000" w:usb3="00000000" w:csb0="0000009F" w:csb1="00000000"/>
  </w:font>
  <w:font w:name="Russian Baltica">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gg_Times1">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HEAGrapalat,Bold">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8938770"/>
      <w:docPartObj>
        <w:docPartGallery w:val="Page Numbers (Bottom of Page)"/>
        <w:docPartUnique/>
      </w:docPartObj>
    </w:sdtPr>
    <w:sdtEndPr>
      <w:rPr>
        <w:noProof/>
      </w:rPr>
    </w:sdtEndPr>
    <w:sdtContent>
      <w:p w:rsidR="00FB620D" w:rsidRDefault="00FB620D">
        <w:pPr>
          <w:pStyle w:val="Footer"/>
          <w:jc w:val="right"/>
        </w:pPr>
        <w:r>
          <w:fldChar w:fldCharType="begin"/>
        </w:r>
        <w:r>
          <w:instrText xml:space="preserve"> PAGE   \* MERGEFORMAT </w:instrText>
        </w:r>
        <w:r>
          <w:fldChar w:fldCharType="separate"/>
        </w:r>
        <w:r w:rsidR="008F4B01">
          <w:rPr>
            <w:noProof/>
          </w:rPr>
          <w:t>3</w:t>
        </w:r>
        <w:r>
          <w:rPr>
            <w:noProof/>
          </w:rPr>
          <w:fldChar w:fldCharType="end"/>
        </w:r>
      </w:p>
    </w:sdtContent>
  </w:sdt>
  <w:p w:rsidR="00FB620D" w:rsidRDefault="00FB620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DBF" w:rsidRDefault="00977DBF" w:rsidP="00576D1B">
      <w:pPr>
        <w:spacing w:after="0" w:line="240" w:lineRule="auto"/>
      </w:pPr>
      <w:r>
        <w:separator/>
      </w:r>
    </w:p>
  </w:footnote>
  <w:footnote w:type="continuationSeparator" w:id="0">
    <w:p w:rsidR="00977DBF" w:rsidRDefault="00977DBF" w:rsidP="00576D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00833C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color w:val="000000"/>
      </w:rPr>
    </w:lvl>
    <w:lvl w:ilvl="1">
      <w:start w:val="2"/>
      <w:numFmt w:val="decimal"/>
      <w:lvlText w:val="%1.%2."/>
      <w:lvlJc w:val="left"/>
      <w:pPr>
        <w:tabs>
          <w:tab w:val="num" w:pos="0"/>
        </w:tabs>
        <w:ind w:left="1080" w:hanging="720"/>
      </w:pPr>
      <w:rPr>
        <w:rFonts w:cs="Times New Roman"/>
        <w:lang w:val="hy-AM"/>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rPr>
        <w:rFonts w:ascii="GHEA Grapalat" w:hAnsi="GHEA Grapalat" w:cs="GHEA Grapalat"/>
        <w:color w:val="000000"/>
        <w:sz w:val="20"/>
        <w:szCs w:val="20"/>
        <w:lang w:val="hy-AM"/>
      </w:rPr>
    </w:lvl>
    <w:lvl w:ilvl="1">
      <w:start w:val="1"/>
      <w:numFmt w:val="decimal"/>
      <w:lvlText w:val="%1.%2."/>
      <w:lvlJc w:val="left"/>
      <w:pPr>
        <w:tabs>
          <w:tab w:val="num" w:pos="0"/>
        </w:tabs>
        <w:ind w:left="720" w:hanging="360"/>
      </w:pPr>
      <w:rPr>
        <w:rFonts w:ascii="GHEA Grapalat" w:hAnsi="GHEA Grapalat" w:cs="GHEA Grapalat"/>
        <w:color w:val="000000"/>
        <w:sz w:val="20"/>
        <w:szCs w:val="20"/>
        <w:lang w:val="hy-AM"/>
      </w:rPr>
    </w:lvl>
    <w:lvl w:ilvl="2">
      <w:start w:val="1"/>
      <w:numFmt w:val="decimal"/>
      <w:lvlText w:val="%1.%2.%3."/>
      <w:lvlJc w:val="left"/>
      <w:pPr>
        <w:tabs>
          <w:tab w:val="num" w:pos="0"/>
        </w:tabs>
        <w:ind w:left="1440" w:hanging="720"/>
      </w:pPr>
      <w:rPr>
        <w:rFonts w:ascii="GHEA Grapalat" w:hAnsi="GHEA Grapalat" w:cs="GHEA Grapalat"/>
        <w:color w:val="000000"/>
        <w:sz w:val="20"/>
        <w:szCs w:val="20"/>
        <w:lang w:val="hy-AM"/>
      </w:rPr>
    </w:lvl>
    <w:lvl w:ilvl="3">
      <w:start w:val="1"/>
      <w:numFmt w:val="decimal"/>
      <w:lvlText w:val="%1.%2.%3.%4."/>
      <w:lvlJc w:val="left"/>
      <w:pPr>
        <w:tabs>
          <w:tab w:val="num" w:pos="0"/>
        </w:tabs>
        <w:ind w:left="1800" w:hanging="720"/>
      </w:pPr>
      <w:rPr>
        <w:rFonts w:ascii="GHEA Grapalat" w:hAnsi="GHEA Grapalat" w:cs="GHEA Grapalat"/>
        <w:color w:val="000000"/>
        <w:sz w:val="20"/>
        <w:szCs w:val="20"/>
        <w:lang w:val="hy-AM"/>
      </w:rPr>
    </w:lvl>
    <w:lvl w:ilvl="4">
      <w:start w:val="1"/>
      <w:numFmt w:val="decimal"/>
      <w:lvlText w:val="%1.%2.%3.%4.%5."/>
      <w:lvlJc w:val="left"/>
      <w:pPr>
        <w:tabs>
          <w:tab w:val="num" w:pos="0"/>
        </w:tabs>
        <w:ind w:left="2520" w:hanging="1080"/>
      </w:pPr>
      <w:rPr>
        <w:rFonts w:ascii="GHEA Grapalat" w:hAnsi="GHEA Grapalat" w:cs="GHEA Grapalat"/>
        <w:color w:val="000000"/>
        <w:sz w:val="20"/>
        <w:szCs w:val="20"/>
        <w:lang w:val="hy-AM"/>
      </w:rPr>
    </w:lvl>
    <w:lvl w:ilvl="5">
      <w:start w:val="1"/>
      <w:numFmt w:val="decimal"/>
      <w:lvlText w:val="%1.%2.%3.%4.%5.%6."/>
      <w:lvlJc w:val="left"/>
      <w:pPr>
        <w:tabs>
          <w:tab w:val="num" w:pos="0"/>
        </w:tabs>
        <w:ind w:left="2880" w:hanging="1080"/>
      </w:pPr>
      <w:rPr>
        <w:rFonts w:ascii="GHEA Grapalat" w:hAnsi="GHEA Grapalat" w:cs="GHEA Grapalat"/>
        <w:color w:val="000000"/>
        <w:sz w:val="20"/>
        <w:szCs w:val="20"/>
        <w:lang w:val="hy-AM"/>
      </w:rPr>
    </w:lvl>
    <w:lvl w:ilvl="6">
      <w:start w:val="1"/>
      <w:numFmt w:val="decimal"/>
      <w:lvlText w:val="%1.%2.%3.%4.%5.%6.%7."/>
      <w:lvlJc w:val="left"/>
      <w:pPr>
        <w:tabs>
          <w:tab w:val="num" w:pos="0"/>
        </w:tabs>
        <w:ind w:left="3600" w:hanging="1440"/>
      </w:pPr>
      <w:rPr>
        <w:rFonts w:ascii="GHEA Grapalat" w:hAnsi="GHEA Grapalat" w:cs="GHEA Grapalat"/>
        <w:color w:val="000000"/>
        <w:sz w:val="20"/>
        <w:szCs w:val="20"/>
        <w:lang w:val="hy-AM"/>
      </w:rPr>
    </w:lvl>
    <w:lvl w:ilvl="7">
      <w:start w:val="1"/>
      <w:numFmt w:val="decimal"/>
      <w:lvlText w:val="%1.%2.%3.%4.%5.%6.%7.%8."/>
      <w:lvlJc w:val="left"/>
      <w:pPr>
        <w:tabs>
          <w:tab w:val="num" w:pos="0"/>
        </w:tabs>
        <w:ind w:left="3960" w:hanging="1440"/>
      </w:pPr>
      <w:rPr>
        <w:rFonts w:ascii="GHEA Grapalat" w:hAnsi="GHEA Grapalat" w:cs="GHEA Grapalat"/>
        <w:color w:val="000000"/>
        <w:sz w:val="20"/>
        <w:szCs w:val="20"/>
        <w:lang w:val="hy-AM"/>
      </w:rPr>
    </w:lvl>
    <w:lvl w:ilvl="8">
      <w:start w:val="1"/>
      <w:numFmt w:val="decimal"/>
      <w:lvlText w:val="%1.%2.%3.%4.%5.%6.%7.%8.%9."/>
      <w:lvlJc w:val="left"/>
      <w:pPr>
        <w:tabs>
          <w:tab w:val="num" w:pos="0"/>
        </w:tabs>
        <w:ind w:left="4680" w:hanging="1800"/>
      </w:pPr>
      <w:rPr>
        <w:rFonts w:ascii="GHEA Grapalat" w:hAnsi="GHEA Grapalat" w:cs="GHEA Grapalat"/>
        <w:color w:val="000000"/>
        <w:sz w:val="20"/>
        <w:szCs w:val="20"/>
        <w:lang w:val="hy-AM"/>
      </w:rPr>
    </w:lvl>
  </w:abstractNum>
  <w:abstractNum w:abstractNumId="3" w15:restartNumberingAfterBreak="0">
    <w:nsid w:val="0021314D"/>
    <w:multiLevelType w:val="hybridMultilevel"/>
    <w:tmpl w:val="00C04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2465FA"/>
    <w:multiLevelType w:val="hybridMultilevel"/>
    <w:tmpl w:val="DD3E3DD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01246D5C"/>
    <w:multiLevelType w:val="hybridMultilevel"/>
    <w:tmpl w:val="991E9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3950784"/>
    <w:multiLevelType w:val="hybridMultilevel"/>
    <w:tmpl w:val="0772E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53621E5"/>
    <w:multiLevelType w:val="hybridMultilevel"/>
    <w:tmpl w:val="0C1E46BC"/>
    <w:styleLink w:val="WW8Num19314"/>
    <w:lvl w:ilvl="0" w:tplc="305CC0B6">
      <w:start w:val="1"/>
      <w:numFmt w:val="decimal"/>
      <w:pStyle w:val="Bullet"/>
      <w:lvlText w:val="%1)"/>
      <w:lvlJc w:val="left"/>
      <w:pPr>
        <w:ind w:left="360" w:hanging="360"/>
      </w:pPr>
      <w:rPr>
        <w:rFonts w:ascii="GHEA Mariam" w:eastAsia="Times New Roman" w:hAnsi="GHEA Mariam" w:cs="Times New Roman" w:hint="default"/>
        <w:color w:val="auto"/>
        <w:sz w:val="22"/>
        <w:szCs w:val="22"/>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64B1146"/>
    <w:multiLevelType w:val="hybridMultilevel"/>
    <w:tmpl w:val="A57AD4C2"/>
    <w:lvl w:ilvl="0" w:tplc="555E5022">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7143F50"/>
    <w:multiLevelType w:val="hybridMultilevel"/>
    <w:tmpl w:val="E3746E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C96042"/>
    <w:multiLevelType w:val="hybridMultilevel"/>
    <w:tmpl w:val="3E5CD2EE"/>
    <w:lvl w:ilvl="0" w:tplc="945AD404">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9D0E36"/>
    <w:multiLevelType w:val="hybridMultilevel"/>
    <w:tmpl w:val="E1F048B0"/>
    <w:styleLink w:val="WW8Num1917"/>
    <w:lvl w:ilvl="0" w:tplc="04190001">
      <w:start w:val="1"/>
      <w:numFmt w:val="bullet"/>
      <w:lvlText w:val=""/>
      <w:lvlJc w:val="left"/>
      <w:pPr>
        <w:ind w:left="937" w:hanging="360"/>
      </w:pPr>
      <w:rPr>
        <w:rFonts w:ascii="Symbol" w:hAnsi="Symbol" w:hint="default"/>
      </w:rPr>
    </w:lvl>
    <w:lvl w:ilvl="1" w:tplc="04190003" w:tentative="1">
      <w:start w:val="1"/>
      <w:numFmt w:val="bullet"/>
      <w:lvlText w:val="o"/>
      <w:lvlJc w:val="left"/>
      <w:pPr>
        <w:ind w:left="1657" w:hanging="360"/>
      </w:pPr>
      <w:rPr>
        <w:rFonts w:ascii="Courier New" w:hAnsi="Courier New" w:hint="default"/>
      </w:rPr>
    </w:lvl>
    <w:lvl w:ilvl="2" w:tplc="04190005" w:tentative="1">
      <w:start w:val="1"/>
      <w:numFmt w:val="bullet"/>
      <w:lvlText w:val=""/>
      <w:lvlJc w:val="left"/>
      <w:pPr>
        <w:ind w:left="2377" w:hanging="360"/>
      </w:pPr>
      <w:rPr>
        <w:rFonts w:ascii="Wingdings" w:hAnsi="Wingdings" w:hint="default"/>
      </w:rPr>
    </w:lvl>
    <w:lvl w:ilvl="3" w:tplc="04190001" w:tentative="1">
      <w:start w:val="1"/>
      <w:numFmt w:val="bullet"/>
      <w:lvlText w:val=""/>
      <w:lvlJc w:val="left"/>
      <w:pPr>
        <w:ind w:left="3097" w:hanging="360"/>
      </w:pPr>
      <w:rPr>
        <w:rFonts w:ascii="Symbol" w:hAnsi="Symbol" w:hint="default"/>
      </w:rPr>
    </w:lvl>
    <w:lvl w:ilvl="4" w:tplc="04190003" w:tentative="1">
      <w:start w:val="1"/>
      <w:numFmt w:val="bullet"/>
      <w:lvlText w:val="o"/>
      <w:lvlJc w:val="left"/>
      <w:pPr>
        <w:ind w:left="3817" w:hanging="360"/>
      </w:pPr>
      <w:rPr>
        <w:rFonts w:ascii="Courier New" w:hAnsi="Courier New" w:hint="default"/>
      </w:rPr>
    </w:lvl>
    <w:lvl w:ilvl="5" w:tplc="04190005" w:tentative="1">
      <w:start w:val="1"/>
      <w:numFmt w:val="bullet"/>
      <w:lvlText w:val=""/>
      <w:lvlJc w:val="left"/>
      <w:pPr>
        <w:ind w:left="4537" w:hanging="360"/>
      </w:pPr>
      <w:rPr>
        <w:rFonts w:ascii="Wingdings" w:hAnsi="Wingdings" w:hint="default"/>
      </w:rPr>
    </w:lvl>
    <w:lvl w:ilvl="6" w:tplc="04190001" w:tentative="1">
      <w:start w:val="1"/>
      <w:numFmt w:val="bullet"/>
      <w:lvlText w:val=""/>
      <w:lvlJc w:val="left"/>
      <w:pPr>
        <w:ind w:left="5257" w:hanging="360"/>
      </w:pPr>
      <w:rPr>
        <w:rFonts w:ascii="Symbol" w:hAnsi="Symbol" w:hint="default"/>
      </w:rPr>
    </w:lvl>
    <w:lvl w:ilvl="7" w:tplc="04190003" w:tentative="1">
      <w:start w:val="1"/>
      <w:numFmt w:val="bullet"/>
      <w:lvlText w:val="o"/>
      <w:lvlJc w:val="left"/>
      <w:pPr>
        <w:ind w:left="5977" w:hanging="360"/>
      </w:pPr>
      <w:rPr>
        <w:rFonts w:ascii="Courier New" w:hAnsi="Courier New" w:hint="default"/>
      </w:rPr>
    </w:lvl>
    <w:lvl w:ilvl="8" w:tplc="04190005" w:tentative="1">
      <w:start w:val="1"/>
      <w:numFmt w:val="bullet"/>
      <w:lvlText w:val=""/>
      <w:lvlJc w:val="left"/>
      <w:pPr>
        <w:ind w:left="6697" w:hanging="360"/>
      </w:pPr>
      <w:rPr>
        <w:rFonts w:ascii="Wingdings" w:hAnsi="Wingdings" w:hint="default"/>
      </w:rPr>
    </w:lvl>
  </w:abstractNum>
  <w:abstractNum w:abstractNumId="12" w15:restartNumberingAfterBreak="0">
    <w:nsid w:val="0A75691D"/>
    <w:multiLevelType w:val="hybridMultilevel"/>
    <w:tmpl w:val="BACC9FC0"/>
    <w:lvl w:ilvl="0" w:tplc="BFF258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EFF0C87"/>
    <w:multiLevelType w:val="hybridMultilevel"/>
    <w:tmpl w:val="70C48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FE902F6"/>
    <w:multiLevelType w:val="multilevel"/>
    <w:tmpl w:val="8B968BA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44D735B"/>
    <w:multiLevelType w:val="hybridMultilevel"/>
    <w:tmpl w:val="6C1286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5D41056"/>
    <w:multiLevelType w:val="multilevel"/>
    <w:tmpl w:val="A824F4A8"/>
    <w:lvl w:ilvl="0">
      <w:start w:val="11"/>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17" w15:restartNumberingAfterBreak="0">
    <w:nsid w:val="17A30431"/>
    <w:multiLevelType w:val="hybridMultilevel"/>
    <w:tmpl w:val="FE9C575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C17251"/>
    <w:multiLevelType w:val="hybridMultilevel"/>
    <w:tmpl w:val="C0F64E68"/>
    <w:styleLink w:val="WW8Num192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9E52D2B"/>
    <w:multiLevelType w:val="hybridMultilevel"/>
    <w:tmpl w:val="3C866988"/>
    <w:styleLink w:val="WW8Num191111"/>
    <w:lvl w:ilvl="0" w:tplc="0409000F">
      <w:start w:val="1"/>
      <w:numFmt w:val="decimal"/>
      <w:lvlText w:val="%1."/>
      <w:lvlJc w:val="left"/>
      <w:pPr>
        <w:ind w:left="752" w:hanging="360"/>
      </w:pPr>
      <w:rPr>
        <w:rFonts w:cs="Times New Roman"/>
      </w:rPr>
    </w:lvl>
    <w:lvl w:ilvl="1" w:tplc="04090019" w:tentative="1">
      <w:start w:val="1"/>
      <w:numFmt w:val="lowerLetter"/>
      <w:lvlText w:val="%2."/>
      <w:lvlJc w:val="left"/>
      <w:pPr>
        <w:ind w:left="1472" w:hanging="360"/>
      </w:pPr>
      <w:rPr>
        <w:rFonts w:cs="Times New Roman"/>
      </w:rPr>
    </w:lvl>
    <w:lvl w:ilvl="2" w:tplc="0409001B" w:tentative="1">
      <w:start w:val="1"/>
      <w:numFmt w:val="lowerRoman"/>
      <w:lvlText w:val="%3."/>
      <w:lvlJc w:val="right"/>
      <w:pPr>
        <w:ind w:left="2192" w:hanging="180"/>
      </w:pPr>
      <w:rPr>
        <w:rFonts w:cs="Times New Roman"/>
      </w:rPr>
    </w:lvl>
    <w:lvl w:ilvl="3" w:tplc="0409000F" w:tentative="1">
      <w:start w:val="1"/>
      <w:numFmt w:val="decimal"/>
      <w:lvlText w:val="%4."/>
      <w:lvlJc w:val="left"/>
      <w:pPr>
        <w:ind w:left="2912" w:hanging="360"/>
      </w:pPr>
      <w:rPr>
        <w:rFonts w:cs="Times New Roman"/>
      </w:rPr>
    </w:lvl>
    <w:lvl w:ilvl="4" w:tplc="04090019" w:tentative="1">
      <w:start w:val="1"/>
      <w:numFmt w:val="lowerLetter"/>
      <w:lvlText w:val="%5."/>
      <w:lvlJc w:val="left"/>
      <w:pPr>
        <w:ind w:left="3632" w:hanging="360"/>
      </w:pPr>
      <w:rPr>
        <w:rFonts w:cs="Times New Roman"/>
      </w:rPr>
    </w:lvl>
    <w:lvl w:ilvl="5" w:tplc="0409001B" w:tentative="1">
      <w:start w:val="1"/>
      <w:numFmt w:val="lowerRoman"/>
      <w:lvlText w:val="%6."/>
      <w:lvlJc w:val="right"/>
      <w:pPr>
        <w:ind w:left="4352" w:hanging="180"/>
      </w:pPr>
      <w:rPr>
        <w:rFonts w:cs="Times New Roman"/>
      </w:rPr>
    </w:lvl>
    <w:lvl w:ilvl="6" w:tplc="0409000F" w:tentative="1">
      <w:start w:val="1"/>
      <w:numFmt w:val="decimal"/>
      <w:lvlText w:val="%7."/>
      <w:lvlJc w:val="left"/>
      <w:pPr>
        <w:ind w:left="5072" w:hanging="360"/>
      </w:pPr>
      <w:rPr>
        <w:rFonts w:cs="Times New Roman"/>
      </w:rPr>
    </w:lvl>
    <w:lvl w:ilvl="7" w:tplc="04090019" w:tentative="1">
      <w:start w:val="1"/>
      <w:numFmt w:val="lowerLetter"/>
      <w:lvlText w:val="%8."/>
      <w:lvlJc w:val="left"/>
      <w:pPr>
        <w:ind w:left="5792" w:hanging="360"/>
      </w:pPr>
      <w:rPr>
        <w:rFonts w:cs="Times New Roman"/>
      </w:rPr>
    </w:lvl>
    <w:lvl w:ilvl="8" w:tplc="0409001B" w:tentative="1">
      <w:start w:val="1"/>
      <w:numFmt w:val="lowerRoman"/>
      <w:lvlText w:val="%9."/>
      <w:lvlJc w:val="right"/>
      <w:pPr>
        <w:ind w:left="6512" w:hanging="180"/>
      </w:pPr>
      <w:rPr>
        <w:rFonts w:cs="Times New Roman"/>
      </w:rPr>
    </w:lvl>
  </w:abstractNum>
  <w:abstractNum w:abstractNumId="20" w15:restartNumberingAfterBreak="0">
    <w:nsid w:val="1C7F5EA5"/>
    <w:multiLevelType w:val="hybridMultilevel"/>
    <w:tmpl w:val="60C60740"/>
    <w:lvl w:ilvl="0" w:tplc="08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813138"/>
    <w:multiLevelType w:val="hybridMultilevel"/>
    <w:tmpl w:val="EBCA3408"/>
    <w:lvl w:ilvl="0" w:tplc="0CA68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CF4679E"/>
    <w:multiLevelType w:val="hybridMultilevel"/>
    <w:tmpl w:val="BE1C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D8A7664"/>
    <w:multiLevelType w:val="hybridMultilevel"/>
    <w:tmpl w:val="5A46A704"/>
    <w:lvl w:ilvl="0" w:tplc="0409000F">
      <w:start w:val="1"/>
      <w:numFmt w:val="decimal"/>
      <w:lvlText w:val="%1."/>
      <w:lvlJc w:val="left"/>
      <w:pPr>
        <w:ind w:left="450" w:hanging="360"/>
      </w:p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1DD07526"/>
    <w:multiLevelType w:val="hybridMultilevel"/>
    <w:tmpl w:val="626643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1E46253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EEB4EC7"/>
    <w:multiLevelType w:val="hybridMultilevel"/>
    <w:tmpl w:val="D8A26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C46BC8"/>
    <w:multiLevelType w:val="multilevel"/>
    <w:tmpl w:val="5AEC93A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215C6F71"/>
    <w:multiLevelType w:val="hybridMultilevel"/>
    <w:tmpl w:val="FE2A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2E02DC8"/>
    <w:multiLevelType w:val="hybridMultilevel"/>
    <w:tmpl w:val="6FB865DC"/>
    <w:lvl w:ilvl="0" w:tplc="04090011">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61D518E"/>
    <w:multiLevelType w:val="multilevel"/>
    <w:tmpl w:val="FE886B8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265D7475"/>
    <w:multiLevelType w:val="hybridMultilevel"/>
    <w:tmpl w:val="4B4030A4"/>
    <w:lvl w:ilvl="0" w:tplc="4DE01028">
      <w:start w:val="1"/>
      <w:numFmt w:val="decimal"/>
      <w:lvlText w:val="%1."/>
      <w:lvlJc w:val="left"/>
      <w:pPr>
        <w:ind w:left="720" w:hanging="360"/>
      </w:pPr>
      <w:rPr>
        <w:rFonts w:eastAsiaTheme="minorHAnsi" w:cs="Cambria Math"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83816D5"/>
    <w:multiLevelType w:val="hybridMultilevel"/>
    <w:tmpl w:val="42AE9424"/>
    <w:lvl w:ilvl="0" w:tplc="BFF2588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9C5182B"/>
    <w:multiLevelType w:val="hybridMultilevel"/>
    <w:tmpl w:val="A4247C86"/>
    <w:lvl w:ilvl="0" w:tplc="04190001">
      <w:start w:val="1"/>
      <w:numFmt w:val="bullet"/>
      <w:lvlText w:val=""/>
      <w:lvlJc w:val="left"/>
      <w:pPr>
        <w:ind w:left="871" w:hanging="360"/>
      </w:pPr>
      <w:rPr>
        <w:rFonts w:ascii="Symbol" w:hAnsi="Symbol" w:hint="default"/>
      </w:rPr>
    </w:lvl>
    <w:lvl w:ilvl="1" w:tplc="04190003" w:tentative="1">
      <w:start w:val="1"/>
      <w:numFmt w:val="bullet"/>
      <w:lvlText w:val="o"/>
      <w:lvlJc w:val="left"/>
      <w:pPr>
        <w:ind w:left="1591" w:hanging="360"/>
      </w:pPr>
      <w:rPr>
        <w:rFonts w:ascii="Courier New" w:hAnsi="Courier New" w:cs="Courier New" w:hint="default"/>
      </w:rPr>
    </w:lvl>
    <w:lvl w:ilvl="2" w:tplc="04190005" w:tentative="1">
      <w:start w:val="1"/>
      <w:numFmt w:val="bullet"/>
      <w:lvlText w:val=""/>
      <w:lvlJc w:val="left"/>
      <w:pPr>
        <w:ind w:left="2311" w:hanging="360"/>
      </w:pPr>
      <w:rPr>
        <w:rFonts w:ascii="Wingdings" w:hAnsi="Wingdings" w:hint="default"/>
      </w:rPr>
    </w:lvl>
    <w:lvl w:ilvl="3" w:tplc="04190001" w:tentative="1">
      <w:start w:val="1"/>
      <w:numFmt w:val="bullet"/>
      <w:lvlText w:val=""/>
      <w:lvlJc w:val="left"/>
      <w:pPr>
        <w:ind w:left="3031" w:hanging="360"/>
      </w:pPr>
      <w:rPr>
        <w:rFonts w:ascii="Symbol" w:hAnsi="Symbol" w:hint="default"/>
      </w:rPr>
    </w:lvl>
    <w:lvl w:ilvl="4" w:tplc="04190003" w:tentative="1">
      <w:start w:val="1"/>
      <w:numFmt w:val="bullet"/>
      <w:lvlText w:val="o"/>
      <w:lvlJc w:val="left"/>
      <w:pPr>
        <w:ind w:left="3751" w:hanging="360"/>
      </w:pPr>
      <w:rPr>
        <w:rFonts w:ascii="Courier New" w:hAnsi="Courier New" w:cs="Courier New" w:hint="default"/>
      </w:rPr>
    </w:lvl>
    <w:lvl w:ilvl="5" w:tplc="04190005" w:tentative="1">
      <w:start w:val="1"/>
      <w:numFmt w:val="bullet"/>
      <w:lvlText w:val=""/>
      <w:lvlJc w:val="left"/>
      <w:pPr>
        <w:ind w:left="4471" w:hanging="360"/>
      </w:pPr>
      <w:rPr>
        <w:rFonts w:ascii="Wingdings" w:hAnsi="Wingdings" w:hint="default"/>
      </w:rPr>
    </w:lvl>
    <w:lvl w:ilvl="6" w:tplc="04190001" w:tentative="1">
      <w:start w:val="1"/>
      <w:numFmt w:val="bullet"/>
      <w:lvlText w:val=""/>
      <w:lvlJc w:val="left"/>
      <w:pPr>
        <w:ind w:left="5191" w:hanging="360"/>
      </w:pPr>
      <w:rPr>
        <w:rFonts w:ascii="Symbol" w:hAnsi="Symbol" w:hint="default"/>
      </w:rPr>
    </w:lvl>
    <w:lvl w:ilvl="7" w:tplc="04190003" w:tentative="1">
      <w:start w:val="1"/>
      <w:numFmt w:val="bullet"/>
      <w:lvlText w:val="o"/>
      <w:lvlJc w:val="left"/>
      <w:pPr>
        <w:ind w:left="5911" w:hanging="360"/>
      </w:pPr>
      <w:rPr>
        <w:rFonts w:ascii="Courier New" w:hAnsi="Courier New" w:cs="Courier New" w:hint="default"/>
      </w:rPr>
    </w:lvl>
    <w:lvl w:ilvl="8" w:tplc="04190005" w:tentative="1">
      <w:start w:val="1"/>
      <w:numFmt w:val="bullet"/>
      <w:lvlText w:val=""/>
      <w:lvlJc w:val="left"/>
      <w:pPr>
        <w:ind w:left="6631" w:hanging="360"/>
      </w:pPr>
      <w:rPr>
        <w:rFonts w:ascii="Wingdings" w:hAnsi="Wingdings" w:hint="default"/>
      </w:rPr>
    </w:lvl>
  </w:abstractNum>
  <w:abstractNum w:abstractNumId="34" w15:restartNumberingAfterBreak="0">
    <w:nsid w:val="29EE5672"/>
    <w:multiLevelType w:val="multilevel"/>
    <w:tmpl w:val="229AB93C"/>
    <w:lvl w:ilvl="0">
      <w:start w:val="15"/>
      <w:numFmt w:val="decimal"/>
      <w:lvlText w:val="%1."/>
      <w:lvlJc w:val="left"/>
      <w:pPr>
        <w:ind w:left="375" w:hanging="375"/>
      </w:pPr>
      <w:rPr>
        <w:rFonts w:cs="Sylfaen" w:hint="default"/>
      </w:rPr>
    </w:lvl>
    <w:lvl w:ilvl="1">
      <w:start w:val="1"/>
      <w:numFmt w:val="decimal"/>
      <w:lvlText w:val="%1.%2."/>
      <w:lvlJc w:val="left"/>
      <w:pPr>
        <w:ind w:left="735" w:hanging="375"/>
      </w:pPr>
      <w:rPr>
        <w:rFonts w:cs="Sylfaen" w:hint="default"/>
      </w:rPr>
    </w:lvl>
    <w:lvl w:ilvl="2">
      <w:start w:val="1"/>
      <w:numFmt w:val="decimal"/>
      <w:lvlText w:val="%1.%2.%3."/>
      <w:lvlJc w:val="left"/>
      <w:pPr>
        <w:ind w:left="1440" w:hanging="720"/>
      </w:pPr>
      <w:rPr>
        <w:rFonts w:cs="Sylfaen" w:hint="default"/>
      </w:rPr>
    </w:lvl>
    <w:lvl w:ilvl="3">
      <w:start w:val="1"/>
      <w:numFmt w:val="decimal"/>
      <w:lvlText w:val="%1.%2.%3.%4."/>
      <w:lvlJc w:val="left"/>
      <w:pPr>
        <w:ind w:left="1800" w:hanging="720"/>
      </w:pPr>
      <w:rPr>
        <w:rFonts w:cs="Sylfaen" w:hint="default"/>
      </w:rPr>
    </w:lvl>
    <w:lvl w:ilvl="4">
      <w:start w:val="1"/>
      <w:numFmt w:val="decimal"/>
      <w:lvlText w:val="%1.%2.%3.%4.%5."/>
      <w:lvlJc w:val="left"/>
      <w:pPr>
        <w:ind w:left="2520" w:hanging="1080"/>
      </w:pPr>
      <w:rPr>
        <w:rFonts w:cs="Sylfaen" w:hint="default"/>
      </w:rPr>
    </w:lvl>
    <w:lvl w:ilvl="5">
      <w:start w:val="1"/>
      <w:numFmt w:val="decimal"/>
      <w:lvlText w:val="%1.%2.%3.%4.%5.%6."/>
      <w:lvlJc w:val="left"/>
      <w:pPr>
        <w:ind w:left="2880" w:hanging="1080"/>
      </w:pPr>
      <w:rPr>
        <w:rFonts w:cs="Sylfaen" w:hint="default"/>
      </w:rPr>
    </w:lvl>
    <w:lvl w:ilvl="6">
      <w:start w:val="1"/>
      <w:numFmt w:val="decimal"/>
      <w:lvlText w:val="%1.%2.%3.%4.%5.%6.%7."/>
      <w:lvlJc w:val="left"/>
      <w:pPr>
        <w:ind w:left="3600" w:hanging="1440"/>
      </w:pPr>
      <w:rPr>
        <w:rFonts w:cs="Sylfaen" w:hint="default"/>
      </w:rPr>
    </w:lvl>
    <w:lvl w:ilvl="7">
      <w:start w:val="1"/>
      <w:numFmt w:val="decimal"/>
      <w:lvlText w:val="%1.%2.%3.%4.%5.%6.%7.%8."/>
      <w:lvlJc w:val="left"/>
      <w:pPr>
        <w:ind w:left="3960" w:hanging="1440"/>
      </w:pPr>
      <w:rPr>
        <w:rFonts w:cs="Sylfaen" w:hint="default"/>
      </w:rPr>
    </w:lvl>
    <w:lvl w:ilvl="8">
      <w:start w:val="1"/>
      <w:numFmt w:val="decimal"/>
      <w:lvlText w:val="%1.%2.%3.%4.%5.%6.%7.%8.%9."/>
      <w:lvlJc w:val="left"/>
      <w:pPr>
        <w:ind w:left="4680" w:hanging="1800"/>
      </w:pPr>
      <w:rPr>
        <w:rFonts w:cs="Sylfaen" w:hint="default"/>
      </w:rPr>
    </w:lvl>
  </w:abstractNum>
  <w:abstractNum w:abstractNumId="35" w15:restartNumberingAfterBreak="0">
    <w:nsid w:val="2CBF4EC7"/>
    <w:multiLevelType w:val="hybridMultilevel"/>
    <w:tmpl w:val="42AE5D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4A7674"/>
    <w:multiLevelType w:val="multilevel"/>
    <w:tmpl w:val="287C77D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30770400"/>
    <w:multiLevelType w:val="hybridMultilevel"/>
    <w:tmpl w:val="5D74A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55B1F3C"/>
    <w:multiLevelType w:val="multilevel"/>
    <w:tmpl w:val="045817A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15:restartNumberingAfterBreak="0">
    <w:nsid w:val="362D26E1"/>
    <w:multiLevelType w:val="hybridMultilevel"/>
    <w:tmpl w:val="3B88374C"/>
    <w:lvl w:ilvl="0" w:tplc="617C2FD4">
      <w:start w:val="1"/>
      <w:numFmt w:val="decimal"/>
      <w:lvlText w:val="%1."/>
      <w:lvlJc w:val="left"/>
      <w:pPr>
        <w:ind w:left="522" w:hanging="360"/>
      </w:pPr>
      <w:rPr>
        <w:rFonts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tentative="1">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0" w15:restartNumberingAfterBreak="0">
    <w:nsid w:val="368B3AF8"/>
    <w:multiLevelType w:val="hybridMultilevel"/>
    <w:tmpl w:val="1E0C29B0"/>
    <w:lvl w:ilvl="0" w:tplc="04090001">
      <w:start w:val="1"/>
      <w:numFmt w:val="bullet"/>
      <w:lvlText w:val=""/>
      <w:lvlJc w:val="left"/>
      <w:pPr>
        <w:ind w:left="1020" w:hanging="360"/>
      </w:pPr>
      <w:rPr>
        <w:rFonts w:ascii="Symbol" w:hAnsi="Symbol" w:hint="default"/>
      </w:rPr>
    </w:lvl>
    <w:lvl w:ilvl="1" w:tplc="04190003" w:tentative="1">
      <w:start w:val="1"/>
      <w:numFmt w:val="bullet"/>
      <w:lvlText w:val="o"/>
      <w:lvlJc w:val="left"/>
      <w:pPr>
        <w:ind w:left="1740" w:hanging="360"/>
      </w:pPr>
      <w:rPr>
        <w:rFonts w:ascii="Courier New" w:hAnsi="Courier New" w:cs="Courier New" w:hint="default"/>
      </w:rPr>
    </w:lvl>
    <w:lvl w:ilvl="2" w:tplc="04190005" w:tentative="1">
      <w:start w:val="1"/>
      <w:numFmt w:val="bullet"/>
      <w:lvlText w:val=""/>
      <w:lvlJc w:val="left"/>
      <w:pPr>
        <w:ind w:left="2460" w:hanging="360"/>
      </w:pPr>
      <w:rPr>
        <w:rFonts w:ascii="Wingdings" w:hAnsi="Wingdings" w:hint="default"/>
      </w:rPr>
    </w:lvl>
    <w:lvl w:ilvl="3" w:tplc="04190001" w:tentative="1">
      <w:start w:val="1"/>
      <w:numFmt w:val="bullet"/>
      <w:lvlText w:val=""/>
      <w:lvlJc w:val="left"/>
      <w:pPr>
        <w:ind w:left="3180" w:hanging="360"/>
      </w:pPr>
      <w:rPr>
        <w:rFonts w:ascii="Symbol" w:hAnsi="Symbol" w:hint="default"/>
      </w:rPr>
    </w:lvl>
    <w:lvl w:ilvl="4" w:tplc="04190003" w:tentative="1">
      <w:start w:val="1"/>
      <w:numFmt w:val="bullet"/>
      <w:lvlText w:val="o"/>
      <w:lvlJc w:val="left"/>
      <w:pPr>
        <w:ind w:left="3900" w:hanging="360"/>
      </w:pPr>
      <w:rPr>
        <w:rFonts w:ascii="Courier New" w:hAnsi="Courier New" w:cs="Courier New" w:hint="default"/>
      </w:rPr>
    </w:lvl>
    <w:lvl w:ilvl="5" w:tplc="04190005" w:tentative="1">
      <w:start w:val="1"/>
      <w:numFmt w:val="bullet"/>
      <w:lvlText w:val=""/>
      <w:lvlJc w:val="left"/>
      <w:pPr>
        <w:ind w:left="4620" w:hanging="360"/>
      </w:pPr>
      <w:rPr>
        <w:rFonts w:ascii="Wingdings" w:hAnsi="Wingdings" w:hint="default"/>
      </w:rPr>
    </w:lvl>
    <w:lvl w:ilvl="6" w:tplc="04190001" w:tentative="1">
      <w:start w:val="1"/>
      <w:numFmt w:val="bullet"/>
      <w:lvlText w:val=""/>
      <w:lvlJc w:val="left"/>
      <w:pPr>
        <w:ind w:left="5340" w:hanging="360"/>
      </w:pPr>
      <w:rPr>
        <w:rFonts w:ascii="Symbol" w:hAnsi="Symbol" w:hint="default"/>
      </w:rPr>
    </w:lvl>
    <w:lvl w:ilvl="7" w:tplc="04190003" w:tentative="1">
      <w:start w:val="1"/>
      <w:numFmt w:val="bullet"/>
      <w:lvlText w:val="o"/>
      <w:lvlJc w:val="left"/>
      <w:pPr>
        <w:ind w:left="6060" w:hanging="360"/>
      </w:pPr>
      <w:rPr>
        <w:rFonts w:ascii="Courier New" w:hAnsi="Courier New" w:cs="Courier New" w:hint="default"/>
      </w:rPr>
    </w:lvl>
    <w:lvl w:ilvl="8" w:tplc="04190005" w:tentative="1">
      <w:start w:val="1"/>
      <w:numFmt w:val="bullet"/>
      <w:lvlText w:val=""/>
      <w:lvlJc w:val="left"/>
      <w:pPr>
        <w:ind w:left="6780" w:hanging="360"/>
      </w:pPr>
      <w:rPr>
        <w:rFonts w:ascii="Wingdings" w:hAnsi="Wingdings" w:hint="default"/>
      </w:rPr>
    </w:lvl>
  </w:abstractNum>
  <w:abstractNum w:abstractNumId="41" w15:restartNumberingAfterBreak="0">
    <w:nsid w:val="386B25A8"/>
    <w:multiLevelType w:val="hybridMultilevel"/>
    <w:tmpl w:val="9020AA52"/>
    <w:lvl w:ilvl="0" w:tplc="555E5022">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8916483"/>
    <w:multiLevelType w:val="multilevel"/>
    <w:tmpl w:val="99D2787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39257219"/>
    <w:multiLevelType w:val="multilevel"/>
    <w:tmpl w:val="AA40D77A"/>
    <w:styleLink w:val="WW8Num241124"/>
    <w:lvl w:ilvl="0">
      <w:start w:val="1"/>
      <w:numFmt w:val="decimal"/>
      <w:lvlText w:val="%1."/>
      <w:lvlJc w:val="left"/>
      <w:rPr>
        <w:rFonts w:ascii="GHEA Grapalat" w:hAnsi="GHEA Grapalat" w:cs="GHEA Grapalat"/>
        <w:b/>
        <w:bC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4" w15:restartNumberingAfterBreak="0">
    <w:nsid w:val="3967728A"/>
    <w:multiLevelType w:val="hybridMultilevel"/>
    <w:tmpl w:val="C27238DE"/>
    <w:styleLink w:val="WW8Num1921"/>
    <w:lvl w:ilvl="0" w:tplc="04090011">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5" w15:restartNumberingAfterBreak="0">
    <w:nsid w:val="3F2C3D89"/>
    <w:multiLevelType w:val="hybridMultilevel"/>
    <w:tmpl w:val="A254E8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F765CB6"/>
    <w:multiLevelType w:val="hybridMultilevel"/>
    <w:tmpl w:val="3064B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0182119"/>
    <w:multiLevelType w:val="hybridMultilevel"/>
    <w:tmpl w:val="8CBA5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03B5EA9"/>
    <w:multiLevelType w:val="hybridMultilevel"/>
    <w:tmpl w:val="7BB0A292"/>
    <w:styleLink w:val="WW8Num191111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9" w15:restartNumberingAfterBreak="0">
    <w:nsid w:val="420A4CC4"/>
    <w:multiLevelType w:val="multilevel"/>
    <w:tmpl w:val="A252A484"/>
    <w:lvl w:ilvl="0">
      <w:start w:val="14"/>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42F27338"/>
    <w:multiLevelType w:val="hybridMultilevel"/>
    <w:tmpl w:val="7A4C4102"/>
    <w:styleLink w:val="WW8Num191214"/>
    <w:lvl w:ilvl="0" w:tplc="04090011">
      <w:start w:val="1"/>
      <w:numFmt w:val="decimal"/>
      <w:lvlText w:val="%1)"/>
      <w:lvlJc w:val="left"/>
      <w:pPr>
        <w:ind w:left="720" w:hanging="360"/>
      </w:pPr>
      <w:rPr>
        <w:rFonts w:cs="Times New Roman"/>
      </w:rPr>
    </w:lvl>
    <w:lvl w:ilvl="1" w:tplc="04090011">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442921BD"/>
    <w:multiLevelType w:val="multilevel"/>
    <w:tmpl w:val="34B20A02"/>
    <w:styleLink w:val="WW8Num191124"/>
    <w:lvl w:ilvl="0">
      <w:start w:val="1"/>
      <w:numFmt w:val="decimal"/>
      <w:pStyle w:val="StyleGHEAGrapalatJustifiedBefore12pt"/>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52" w15:restartNumberingAfterBreak="0">
    <w:nsid w:val="45DB2054"/>
    <w:multiLevelType w:val="hybridMultilevel"/>
    <w:tmpl w:val="8702BD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7C22DB1"/>
    <w:multiLevelType w:val="hybridMultilevel"/>
    <w:tmpl w:val="1CF09F36"/>
    <w:styleLink w:val="WW8Num2413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8400AB0"/>
    <w:multiLevelType w:val="hybridMultilevel"/>
    <w:tmpl w:val="8B8A93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AA277FE"/>
    <w:multiLevelType w:val="multilevel"/>
    <w:tmpl w:val="4ABEAE2E"/>
    <w:lvl w:ilvl="0">
      <w:start w:val="1"/>
      <w:numFmt w:val="decimal"/>
      <w:lvlText w:val="%1"/>
      <w:lvlJc w:val="left"/>
      <w:pPr>
        <w:ind w:left="360" w:hanging="360"/>
      </w:pPr>
      <w:rPr>
        <w:rFonts w:hint="default"/>
      </w:rPr>
    </w:lvl>
    <w:lvl w:ilvl="1">
      <w:start w:val="1"/>
      <w:numFmt w:val="decimal"/>
      <w:lvlText w:val="%1.%2"/>
      <w:lvlJc w:val="left"/>
      <w:pPr>
        <w:ind w:left="302" w:hanging="360"/>
      </w:pPr>
      <w:rPr>
        <w:rFonts w:hint="default"/>
      </w:rPr>
    </w:lvl>
    <w:lvl w:ilvl="2">
      <w:start w:val="1"/>
      <w:numFmt w:val="decimal"/>
      <w:lvlText w:val="%1.%2.%3"/>
      <w:lvlJc w:val="left"/>
      <w:pPr>
        <w:ind w:left="604" w:hanging="720"/>
      </w:pPr>
      <w:rPr>
        <w:rFonts w:hint="default"/>
      </w:rPr>
    </w:lvl>
    <w:lvl w:ilvl="3">
      <w:start w:val="1"/>
      <w:numFmt w:val="decimal"/>
      <w:lvlText w:val="%1.%2.%3.%4"/>
      <w:lvlJc w:val="left"/>
      <w:pPr>
        <w:ind w:left="546" w:hanging="720"/>
      </w:pPr>
      <w:rPr>
        <w:rFonts w:hint="default"/>
      </w:rPr>
    </w:lvl>
    <w:lvl w:ilvl="4">
      <w:start w:val="1"/>
      <w:numFmt w:val="decimal"/>
      <w:lvlText w:val="%1.%2.%3.%4.%5"/>
      <w:lvlJc w:val="left"/>
      <w:pPr>
        <w:ind w:left="848" w:hanging="1080"/>
      </w:pPr>
      <w:rPr>
        <w:rFonts w:hint="default"/>
      </w:rPr>
    </w:lvl>
    <w:lvl w:ilvl="5">
      <w:start w:val="1"/>
      <w:numFmt w:val="decimal"/>
      <w:lvlText w:val="%1.%2.%3.%4.%5.%6"/>
      <w:lvlJc w:val="left"/>
      <w:pPr>
        <w:ind w:left="790" w:hanging="1080"/>
      </w:pPr>
      <w:rPr>
        <w:rFonts w:hint="default"/>
      </w:rPr>
    </w:lvl>
    <w:lvl w:ilvl="6">
      <w:start w:val="1"/>
      <w:numFmt w:val="decimal"/>
      <w:lvlText w:val="%1.%2.%3.%4.%5.%6.%7"/>
      <w:lvlJc w:val="left"/>
      <w:pPr>
        <w:ind w:left="1092" w:hanging="1440"/>
      </w:pPr>
      <w:rPr>
        <w:rFonts w:hint="default"/>
      </w:rPr>
    </w:lvl>
    <w:lvl w:ilvl="7">
      <w:start w:val="1"/>
      <w:numFmt w:val="decimal"/>
      <w:lvlText w:val="%1.%2.%3.%4.%5.%6.%7.%8"/>
      <w:lvlJc w:val="left"/>
      <w:pPr>
        <w:ind w:left="1034" w:hanging="1440"/>
      </w:pPr>
      <w:rPr>
        <w:rFonts w:hint="default"/>
      </w:rPr>
    </w:lvl>
    <w:lvl w:ilvl="8">
      <w:start w:val="1"/>
      <w:numFmt w:val="decimal"/>
      <w:lvlText w:val="%1.%2.%3.%4.%5.%6.%7.%8.%9"/>
      <w:lvlJc w:val="left"/>
      <w:pPr>
        <w:ind w:left="1336" w:hanging="1800"/>
      </w:pPr>
      <w:rPr>
        <w:rFonts w:hint="default"/>
      </w:rPr>
    </w:lvl>
  </w:abstractNum>
  <w:abstractNum w:abstractNumId="56" w15:restartNumberingAfterBreak="0">
    <w:nsid w:val="4B53041E"/>
    <w:multiLevelType w:val="hybridMultilevel"/>
    <w:tmpl w:val="6F8476A8"/>
    <w:styleLink w:val="WW8Num2411114"/>
    <w:lvl w:ilvl="0" w:tplc="0409000F">
      <w:start w:val="1"/>
      <w:numFmt w:val="decimal"/>
      <w:pStyle w:val="Clause1"/>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4FB51A23"/>
    <w:multiLevelType w:val="multilevel"/>
    <w:tmpl w:val="E1143674"/>
    <w:lvl w:ilvl="0">
      <w:start w:val="10"/>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522D4DC9"/>
    <w:multiLevelType w:val="multilevel"/>
    <w:tmpl w:val="86E47E80"/>
    <w:styleLink w:val="WW8Num19134"/>
    <w:lvl w:ilvl="0">
      <w:start w:val="1"/>
      <w:numFmt w:val="decimal"/>
      <w:lvlText w:val="%1."/>
      <w:lvlJc w:val="left"/>
      <w:pPr>
        <w:ind w:left="1440" w:hanging="360"/>
      </w:pPr>
      <w:rPr>
        <w:rFonts w:ascii="Arial" w:hAnsi="Arial" w:cs="Times New Roman" w:hint="default"/>
      </w:rPr>
    </w:lvl>
    <w:lvl w:ilvl="1">
      <w:start w:val="1"/>
      <w:numFmt w:val="decimal"/>
      <w:isLgl/>
      <w:lvlText w:val="%1.%2."/>
      <w:lvlJc w:val="left"/>
      <w:pPr>
        <w:ind w:left="2880" w:hanging="720"/>
      </w:pPr>
      <w:rPr>
        <w:rFonts w:cs="Times New Roman" w:hint="default"/>
      </w:rPr>
    </w:lvl>
    <w:lvl w:ilvl="2">
      <w:start w:val="1"/>
      <w:numFmt w:val="decimal"/>
      <w:isLgl/>
      <w:lvlText w:val="%1.%2.%3."/>
      <w:lvlJc w:val="left"/>
      <w:pPr>
        <w:ind w:left="3960" w:hanging="720"/>
      </w:pPr>
      <w:rPr>
        <w:rFonts w:cs="Times New Roman" w:hint="default"/>
      </w:rPr>
    </w:lvl>
    <w:lvl w:ilvl="3">
      <w:start w:val="1"/>
      <w:numFmt w:val="decimal"/>
      <w:isLgl/>
      <w:lvlText w:val="%1.%2.%3.%4."/>
      <w:lvlJc w:val="left"/>
      <w:pPr>
        <w:ind w:left="5400" w:hanging="1080"/>
      </w:pPr>
      <w:rPr>
        <w:rFonts w:cs="Times New Roman" w:hint="default"/>
      </w:rPr>
    </w:lvl>
    <w:lvl w:ilvl="4">
      <w:start w:val="1"/>
      <w:numFmt w:val="decimal"/>
      <w:isLgl/>
      <w:lvlText w:val="%1.%2.%3.%4.%5."/>
      <w:lvlJc w:val="left"/>
      <w:pPr>
        <w:ind w:left="6480" w:hanging="1080"/>
      </w:pPr>
      <w:rPr>
        <w:rFonts w:cs="Times New Roman" w:hint="default"/>
      </w:rPr>
    </w:lvl>
    <w:lvl w:ilvl="5">
      <w:start w:val="1"/>
      <w:numFmt w:val="decimal"/>
      <w:isLgl/>
      <w:lvlText w:val="%1.%2.%3.%4.%5.%6."/>
      <w:lvlJc w:val="left"/>
      <w:pPr>
        <w:ind w:left="7920" w:hanging="1440"/>
      </w:pPr>
      <w:rPr>
        <w:rFonts w:cs="Times New Roman" w:hint="default"/>
      </w:rPr>
    </w:lvl>
    <w:lvl w:ilvl="6">
      <w:start w:val="1"/>
      <w:numFmt w:val="decimal"/>
      <w:isLgl/>
      <w:lvlText w:val="%1.%2.%3.%4.%5.%6.%7."/>
      <w:lvlJc w:val="left"/>
      <w:pPr>
        <w:ind w:left="9000" w:hanging="1440"/>
      </w:pPr>
      <w:rPr>
        <w:rFonts w:cs="Times New Roman" w:hint="default"/>
      </w:rPr>
    </w:lvl>
    <w:lvl w:ilvl="7">
      <w:start w:val="1"/>
      <w:numFmt w:val="decimal"/>
      <w:isLgl/>
      <w:lvlText w:val="%1.%2.%3.%4.%5.%6.%7.%8."/>
      <w:lvlJc w:val="left"/>
      <w:pPr>
        <w:ind w:left="10440" w:hanging="1800"/>
      </w:pPr>
      <w:rPr>
        <w:rFonts w:cs="Times New Roman" w:hint="default"/>
      </w:rPr>
    </w:lvl>
    <w:lvl w:ilvl="8">
      <w:start w:val="1"/>
      <w:numFmt w:val="decimal"/>
      <w:isLgl/>
      <w:lvlText w:val="%1.%2.%3.%4.%5.%6.%7.%8.%9."/>
      <w:lvlJc w:val="left"/>
      <w:pPr>
        <w:ind w:left="11880" w:hanging="2160"/>
      </w:pPr>
      <w:rPr>
        <w:rFonts w:cs="Times New Roman" w:hint="default"/>
      </w:rPr>
    </w:lvl>
  </w:abstractNum>
  <w:abstractNum w:abstractNumId="59" w15:restartNumberingAfterBreak="0">
    <w:nsid w:val="53E538AE"/>
    <w:multiLevelType w:val="multilevel"/>
    <w:tmpl w:val="6FD81C76"/>
    <w:lvl w:ilvl="0">
      <w:start w:val="1"/>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800" w:hanging="1800"/>
      </w:pPr>
      <w:rPr>
        <w:rFonts w:cs="Arial" w:hint="default"/>
      </w:rPr>
    </w:lvl>
    <w:lvl w:ilvl="8">
      <w:start w:val="1"/>
      <w:numFmt w:val="decimal"/>
      <w:lvlText w:val="%1.%2.%3.%4.%5.%6.%7.%8.%9"/>
      <w:lvlJc w:val="left"/>
      <w:pPr>
        <w:ind w:left="2160" w:hanging="2160"/>
      </w:pPr>
      <w:rPr>
        <w:rFonts w:cs="Arial" w:hint="default"/>
      </w:rPr>
    </w:lvl>
  </w:abstractNum>
  <w:abstractNum w:abstractNumId="60" w15:restartNumberingAfterBreak="0">
    <w:nsid w:val="55D6375A"/>
    <w:multiLevelType w:val="hybridMultilevel"/>
    <w:tmpl w:val="7E227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6C7526F"/>
    <w:multiLevelType w:val="hybridMultilevel"/>
    <w:tmpl w:val="E37CB09C"/>
    <w:lvl w:ilvl="0" w:tplc="0C090001">
      <w:start w:val="1"/>
      <w:numFmt w:val="bullet"/>
      <w:pStyle w:val="gpmbullet"/>
      <w:lvlText w:val=""/>
      <w:lvlJc w:val="left"/>
      <w:pPr>
        <w:tabs>
          <w:tab w:val="num" w:pos="567"/>
        </w:tabs>
        <w:ind w:left="567" w:hanging="567"/>
      </w:pPr>
      <w:rPr>
        <w:rFonts w:ascii="Symbol" w:hAnsi="Symbol" w:hint="default"/>
        <w:b/>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8B00E09"/>
    <w:multiLevelType w:val="hybridMultilevel"/>
    <w:tmpl w:val="01CC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A0C5A48"/>
    <w:multiLevelType w:val="hybridMultilevel"/>
    <w:tmpl w:val="C56C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A275AF0"/>
    <w:multiLevelType w:val="hybridMultilevel"/>
    <w:tmpl w:val="036A793A"/>
    <w:styleLink w:val="WW8Num191"/>
    <w:lvl w:ilvl="0" w:tplc="5C708998">
      <w:start w:val="1"/>
      <w:numFmt w:val="bullet"/>
      <w:lvlText w:val="-"/>
      <w:lvlJc w:val="left"/>
      <w:pPr>
        <w:ind w:left="720" w:hanging="360"/>
      </w:pPr>
      <w:rPr>
        <w:rFonts w:ascii="GHEA Grapalat" w:eastAsiaTheme="minorHAnsi" w:hAnsi="GHEA Grapalat" w:cs="Sylfaen" w:hint="default"/>
      </w:rPr>
    </w:lvl>
    <w:lvl w:ilvl="1" w:tplc="519EB32C">
      <w:numFmt w:val="bullet"/>
      <w:lvlText w:val="•"/>
      <w:lvlJc w:val="left"/>
      <w:pPr>
        <w:ind w:left="1890" w:hanging="810"/>
      </w:pPr>
      <w:rPr>
        <w:rFonts w:ascii="GHEA Grapalat" w:eastAsia="Times New Roman" w:hAnsi="GHEA Grapalat"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A3E34B1"/>
    <w:multiLevelType w:val="hybridMultilevel"/>
    <w:tmpl w:val="0C708132"/>
    <w:lvl w:ilvl="0" w:tplc="E00840AA">
      <w:start w:val="1"/>
      <w:numFmt w:val="decimal"/>
      <w:lvlText w:val="%1)"/>
      <w:lvlJc w:val="left"/>
      <w:pPr>
        <w:ind w:left="436" w:hanging="360"/>
      </w:pPr>
      <w:rPr>
        <w:rFonts w:eastAsia="Calibri" w:hint="default"/>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66" w15:restartNumberingAfterBreak="0">
    <w:nsid w:val="5A650E43"/>
    <w:multiLevelType w:val="hybridMultilevel"/>
    <w:tmpl w:val="9FFC33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7" w15:restartNumberingAfterBreak="0">
    <w:nsid w:val="5F42403E"/>
    <w:multiLevelType w:val="multilevel"/>
    <w:tmpl w:val="934072C0"/>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62D95A45"/>
    <w:multiLevelType w:val="hybridMultilevel"/>
    <w:tmpl w:val="850C8B22"/>
    <w:styleLink w:val="WW8Num241111"/>
    <w:lvl w:ilvl="0" w:tplc="0442AFA0">
      <w:start w:val="1"/>
      <w:numFmt w:val="decimal"/>
      <w:lvlText w:val="%1)"/>
      <w:lvlJc w:val="left"/>
      <w:pPr>
        <w:ind w:left="720" w:hanging="360"/>
      </w:pPr>
      <w:rPr>
        <w:rFonts w:cs="Times New Roman"/>
        <w:b w:val="0"/>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9" w15:restartNumberingAfterBreak="0">
    <w:nsid w:val="631F5DBE"/>
    <w:multiLevelType w:val="multilevel"/>
    <w:tmpl w:val="F604ADFC"/>
    <w:styleLink w:val="WW8Num241214"/>
    <w:lvl w:ilvl="0">
      <w:numFmt w:val="bullet"/>
      <w:lvlText w:val=""/>
      <w:lvlJc w:val="left"/>
      <w:rPr>
        <w:rFonts w:ascii="Symbol" w:hAnsi="Symbol"/>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0" w15:restartNumberingAfterBreak="0">
    <w:nsid w:val="64986E03"/>
    <w:multiLevelType w:val="hybridMultilevel"/>
    <w:tmpl w:val="7E0E502E"/>
    <w:styleLink w:val="WW8Num2421114"/>
    <w:lvl w:ilvl="0" w:tplc="F48E79C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9A39E2"/>
    <w:multiLevelType w:val="hybridMultilevel"/>
    <w:tmpl w:val="0F7EA6DE"/>
    <w:styleLink w:val="WW8Num1913"/>
    <w:lvl w:ilvl="0" w:tplc="93522614">
      <w:start w:val="1"/>
      <w:numFmt w:val="bullet"/>
      <w:lvlText w:val="-"/>
      <w:lvlJc w:val="left"/>
      <w:pPr>
        <w:ind w:left="420" w:hanging="360"/>
      </w:pPr>
      <w:rPr>
        <w:rFonts w:ascii="GHEA Grapalat" w:eastAsia="Times New Roman" w:hAnsi="GHEA Grapalat"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72" w15:restartNumberingAfterBreak="0">
    <w:nsid w:val="69385435"/>
    <w:multiLevelType w:val="hybridMultilevel"/>
    <w:tmpl w:val="989A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A1B5646"/>
    <w:multiLevelType w:val="hybridMultilevel"/>
    <w:tmpl w:val="02C476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4" w15:restartNumberingAfterBreak="0">
    <w:nsid w:val="6CDB6074"/>
    <w:multiLevelType w:val="multilevel"/>
    <w:tmpl w:val="0D62BEB0"/>
    <w:lvl w:ilvl="0">
      <w:start w:val="8"/>
      <w:numFmt w:val="decimal"/>
      <w:lvlText w:val="%1"/>
      <w:lvlJc w:val="left"/>
      <w:pPr>
        <w:ind w:left="360" w:hanging="360"/>
      </w:pPr>
      <w:rPr>
        <w:rFonts w:cs="Sylfaen" w:hint="default"/>
      </w:rPr>
    </w:lvl>
    <w:lvl w:ilvl="1">
      <w:start w:val="1"/>
      <w:numFmt w:val="decimal"/>
      <w:lvlText w:val="%1.%2"/>
      <w:lvlJc w:val="left"/>
      <w:pPr>
        <w:ind w:left="360" w:hanging="360"/>
      </w:pPr>
      <w:rPr>
        <w:rFonts w:cs="Sylfaen" w:hint="default"/>
      </w:rPr>
    </w:lvl>
    <w:lvl w:ilvl="2">
      <w:start w:val="1"/>
      <w:numFmt w:val="decimal"/>
      <w:lvlText w:val="%1.%2.%3"/>
      <w:lvlJc w:val="left"/>
      <w:pPr>
        <w:ind w:left="720" w:hanging="720"/>
      </w:pPr>
      <w:rPr>
        <w:rFonts w:cs="Sylfaen" w:hint="default"/>
      </w:rPr>
    </w:lvl>
    <w:lvl w:ilvl="3">
      <w:start w:val="1"/>
      <w:numFmt w:val="decimal"/>
      <w:lvlText w:val="%1.%2.%3.%4"/>
      <w:lvlJc w:val="left"/>
      <w:pPr>
        <w:ind w:left="720" w:hanging="720"/>
      </w:pPr>
      <w:rPr>
        <w:rFonts w:cs="Sylfaen" w:hint="default"/>
      </w:rPr>
    </w:lvl>
    <w:lvl w:ilvl="4">
      <w:start w:val="1"/>
      <w:numFmt w:val="decimal"/>
      <w:lvlText w:val="%1.%2.%3.%4.%5"/>
      <w:lvlJc w:val="left"/>
      <w:pPr>
        <w:ind w:left="1080" w:hanging="1080"/>
      </w:pPr>
      <w:rPr>
        <w:rFonts w:cs="Sylfaen" w:hint="default"/>
      </w:rPr>
    </w:lvl>
    <w:lvl w:ilvl="5">
      <w:start w:val="1"/>
      <w:numFmt w:val="decimal"/>
      <w:lvlText w:val="%1.%2.%3.%4.%5.%6"/>
      <w:lvlJc w:val="left"/>
      <w:pPr>
        <w:ind w:left="1080" w:hanging="1080"/>
      </w:pPr>
      <w:rPr>
        <w:rFonts w:cs="Sylfaen" w:hint="default"/>
      </w:rPr>
    </w:lvl>
    <w:lvl w:ilvl="6">
      <w:start w:val="1"/>
      <w:numFmt w:val="decimal"/>
      <w:lvlText w:val="%1.%2.%3.%4.%5.%6.%7"/>
      <w:lvlJc w:val="left"/>
      <w:pPr>
        <w:ind w:left="1440" w:hanging="1440"/>
      </w:pPr>
      <w:rPr>
        <w:rFonts w:cs="Sylfaen" w:hint="default"/>
      </w:rPr>
    </w:lvl>
    <w:lvl w:ilvl="7">
      <w:start w:val="1"/>
      <w:numFmt w:val="decimal"/>
      <w:lvlText w:val="%1.%2.%3.%4.%5.%6.%7.%8"/>
      <w:lvlJc w:val="left"/>
      <w:pPr>
        <w:ind w:left="1440" w:hanging="1440"/>
      </w:pPr>
      <w:rPr>
        <w:rFonts w:cs="Sylfaen" w:hint="default"/>
      </w:rPr>
    </w:lvl>
    <w:lvl w:ilvl="8">
      <w:start w:val="1"/>
      <w:numFmt w:val="decimal"/>
      <w:lvlText w:val="%1.%2.%3.%4.%5.%6.%7.%8.%9"/>
      <w:lvlJc w:val="left"/>
      <w:pPr>
        <w:ind w:left="1800" w:hanging="1800"/>
      </w:pPr>
      <w:rPr>
        <w:rFonts w:cs="Sylfaen" w:hint="default"/>
      </w:rPr>
    </w:lvl>
  </w:abstractNum>
  <w:abstractNum w:abstractNumId="75" w15:restartNumberingAfterBreak="0">
    <w:nsid w:val="71C84C17"/>
    <w:multiLevelType w:val="hybridMultilevel"/>
    <w:tmpl w:val="94C0F96E"/>
    <w:lvl w:ilvl="0" w:tplc="F71218CC">
      <w:start w:val="202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2660E5E"/>
    <w:multiLevelType w:val="multilevel"/>
    <w:tmpl w:val="B8646FA8"/>
    <w:lvl w:ilvl="0">
      <w:start w:val="1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77" w15:restartNumberingAfterBreak="0">
    <w:nsid w:val="73177E90"/>
    <w:multiLevelType w:val="hybridMultilevel"/>
    <w:tmpl w:val="B71665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8" w15:restartNumberingAfterBreak="0">
    <w:nsid w:val="75894B7A"/>
    <w:multiLevelType w:val="multilevel"/>
    <w:tmpl w:val="9EF6EEC4"/>
    <w:lvl w:ilvl="0">
      <w:start w:val="1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9" w15:restartNumberingAfterBreak="0">
    <w:nsid w:val="77461480"/>
    <w:multiLevelType w:val="hybridMultilevel"/>
    <w:tmpl w:val="169220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79133061"/>
    <w:multiLevelType w:val="multilevel"/>
    <w:tmpl w:val="4B86B9F2"/>
    <w:lvl w:ilvl="0">
      <w:start w:val="8"/>
      <w:numFmt w:val="decimal"/>
      <w:lvlText w:val="%1."/>
      <w:lvlJc w:val="left"/>
      <w:pPr>
        <w:ind w:left="360" w:hanging="360"/>
      </w:pPr>
      <w:rPr>
        <w:rFonts w:cstheme="minorBidi" w:hint="default"/>
      </w:rPr>
    </w:lvl>
    <w:lvl w:ilvl="1">
      <w:start w:val="1"/>
      <w:numFmt w:val="decimal"/>
      <w:lvlText w:val="%1.%2."/>
      <w:lvlJc w:val="left"/>
      <w:pPr>
        <w:ind w:left="720" w:hanging="360"/>
      </w:pPr>
      <w:rPr>
        <w:rFonts w:cstheme="minorBidi" w:hint="default"/>
      </w:rPr>
    </w:lvl>
    <w:lvl w:ilvl="2">
      <w:start w:val="1"/>
      <w:numFmt w:val="decimal"/>
      <w:lvlText w:val="%1.%2.%3."/>
      <w:lvlJc w:val="left"/>
      <w:pPr>
        <w:ind w:left="1440" w:hanging="720"/>
      </w:pPr>
      <w:rPr>
        <w:rFonts w:cstheme="minorBidi" w:hint="default"/>
      </w:rPr>
    </w:lvl>
    <w:lvl w:ilvl="3">
      <w:start w:val="1"/>
      <w:numFmt w:val="decimal"/>
      <w:lvlText w:val="%1.%2.%3.%4."/>
      <w:lvlJc w:val="left"/>
      <w:pPr>
        <w:ind w:left="1800" w:hanging="720"/>
      </w:pPr>
      <w:rPr>
        <w:rFonts w:cstheme="minorBidi" w:hint="default"/>
      </w:rPr>
    </w:lvl>
    <w:lvl w:ilvl="4">
      <w:start w:val="1"/>
      <w:numFmt w:val="decimal"/>
      <w:lvlText w:val="%1.%2.%3.%4.%5."/>
      <w:lvlJc w:val="left"/>
      <w:pPr>
        <w:ind w:left="2520" w:hanging="1080"/>
      </w:pPr>
      <w:rPr>
        <w:rFonts w:cstheme="minorBidi" w:hint="default"/>
      </w:rPr>
    </w:lvl>
    <w:lvl w:ilvl="5">
      <w:start w:val="1"/>
      <w:numFmt w:val="decimal"/>
      <w:lvlText w:val="%1.%2.%3.%4.%5.%6."/>
      <w:lvlJc w:val="left"/>
      <w:pPr>
        <w:ind w:left="2880" w:hanging="1080"/>
      </w:pPr>
      <w:rPr>
        <w:rFonts w:cstheme="minorBidi" w:hint="default"/>
      </w:rPr>
    </w:lvl>
    <w:lvl w:ilvl="6">
      <w:start w:val="1"/>
      <w:numFmt w:val="decimal"/>
      <w:lvlText w:val="%1.%2.%3.%4.%5.%6.%7."/>
      <w:lvlJc w:val="left"/>
      <w:pPr>
        <w:ind w:left="3600" w:hanging="1440"/>
      </w:pPr>
      <w:rPr>
        <w:rFonts w:cstheme="minorBidi" w:hint="default"/>
      </w:rPr>
    </w:lvl>
    <w:lvl w:ilvl="7">
      <w:start w:val="1"/>
      <w:numFmt w:val="decimal"/>
      <w:lvlText w:val="%1.%2.%3.%4.%5.%6.%7.%8."/>
      <w:lvlJc w:val="left"/>
      <w:pPr>
        <w:ind w:left="3960" w:hanging="1440"/>
      </w:pPr>
      <w:rPr>
        <w:rFonts w:cstheme="minorBidi" w:hint="default"/>
      </w:rPr>
    </w:lvl>
    <w:lvl w:ilvl="8">
      <w:start w:val="1"/>
      <w:numFmt w:val="decimal"/>
      <w:lvlText w:val="%1.%2.%3.%4.%5.%6.%7.%8.%9."/>
      <w:lvlJc w:val="left"/>
      <w:pPr>
        <w:ind w:left="4680" w:hanging="1800"/>
      </w:pPr>
      <w:rPr>
        <w:rFonts w:cstheme="minorBidi" w:hint="default"/>
      </w:rPr>
    </w:lvl>
  </w:abstractNum>
  <w:abstractNum w:abstractNumId="81" w15:restartNumberingAfterBreak="0">
    <w:nsid w:val="7A6B34C0"/>
    <w:multiLevelType w:val="hybridMultilevel"/>
    <w:tmpl w:val="EE8C31B0"/>
    <w:lvl w:ilvl="0" w:tplc="0CA68CC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7D370DC1"/>
    <w:multiLevelType w:val="hybridMultilevel"/>
    <w:tmpl w:val="5E8ED6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3" w15:restartNumberingAfterBreak="0">
    <w:nsid w:val="7E920BDA"/>
    <w:multiLevelType w:val="multilevel"/>
    <w:tmpl w:val="A8C4D3F6"/>
    <w:lvl w:ilvl="0">
      <w:start w:val="13"/>
      <w:numFmt w:val="decimal"/>
      <w:lvlText w:val="%1."/>
      <w:lvlJc w:val="left"/>
      <w:pPr>
        <w:ind w:left="390" w:hanging="390"/>
      </w:pPr>
      <w:rPr>
        <w:rFonts w:hint="default"/>
      </w:rPr>
    </w:lvl>
    <w:lvl w:ilvl="1">
      <w:start w:val="1"/>
      <w:numFmt w:val="decimal"/>
      <w:lvlText w:val="%1.%2."/>
      <w:lvlJc w:val="left"/>
      <w:pPr>
        <w:ind w:left="750" w:hanging="3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55"/>
  </w:num>
  <w:num w:numId="2">
    <w:abstractNumId w:val="18"/>
  </w:num>
  <w:num w:numId="3">
    <w:abstractNumId w:val="70"/>
  </w:num>
  <w:num w:numId="4">
    <w:abstractNumId w:val="53"/>
  </w:num>
  <w:num w:numId="5">
    <w:abstractNumId w:val="61"/>
  </w:num>
  <w:num w:numId="6">
    <w:abstractNumId w:val="44"/>
  </w:num>
  <w:num w:numId="7">
    <w:abstractNumId w:val="50"/>
  </w:num>
  <w:num w:numId="8">
    <w:abstractNumId w:val="69"/>
  </w:num>
  <w:num w:numId="9">
    <w:abstractNumId w:val="7"/>
  </w:num>
  <w:num w:numId="10">
    <w:abstractNumId w:val="0"/>
  </w:num>
  <w:num w:numId="11">
    <w:abstractNumId w:val="51"/>
  </w:num>
  <w:num w:numId="12">
    <w:abstractNumId w:val="43"/>
  </w:num>
  <w:num w:numId="13">
    <w:abstractNumId w:val="48"/>
  </w:num>
  <w:num w:numId="14">
    <w:abstractNumId w:val="56"/>
  </w:num>
  <w:num w:numId="15">
    <w:abstractNumId w:val="11"/>
  </w:num>
  <w:num w:numId="16">
    <w:abstractNumId w:val="58"/>
  </w:num>
  <w:num w:numId="17">
    <w:abstractNumId w:val="19"/>
  </w:num>
  <w:num w:numId="18">
    <w:abstractNumId w:val="68"/>
  </w:num>
  <w:num w:numId="19">
    <w:abstractNumId w:val="64"/>
  </w:num>
  <w:num w:numId="20">
    <w:abstractNumId w:val="71"/>
  </w:num>
  <w:num w:numId="21">
    <w:abstractNumId w:val="39"/>
  </w:num>
  <w:num w:numId="2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60"/>
  </w:num>
  <w:num w:numId="25">
    <w:abstractNumId w:val="63"/>
  </w:num>
  <w:num w:numId="26">
    <w:abstractNumId w:val="24"/>
  </w:num>
  <w:num w:numId="27">
    <w:abstractNumId w:val="20"/>
  </w:num>
  <w:num w:numId="28">
    <w:abstractNumId w:val="47"/>
  </w:num>
  <w:num w:numId="29">
    <w:abstractNumId w:val="28"/>
  </w:num>
  <w:num w:numId="30">
    <w:abstractNumId w:val="62"/>
  </w:num>
  <w:num w:numId="31">
    <w:abstractNumId w:val="72"/>
  </w:num>
  <w:num w:numId="32">
    <w:abstractNumId w:val="37"/>
  </w:num>
  <w:num w:numId="33">
    <w:abstractNumId w:val="17"/>
  </w:num>
  <w:num w:numId="34">
    <w:abstractNumId w:val="45"/>
  </w:num>
  <w:num w:numId="35">
    <w:abstractNumId w:val="40"/>
  </w:num>
  <w:num w:numId="36">
    <w:abstractNumId w:val="79"/>
  </w:num>
  <w:num w:numId="37">
    <w:abstractNumId w:val="52"/>
  </w:num>
  <w:num w:numId="38">
    <w:abstractNumId w:val="54"/>
  </w:num>
  <w:num w:numId="39">
    <w:abstractNumId w:val="15"/>
  </w:num>
  <w:num w:numId="40">
    <w:abstractNumId w:val="33"/>
  </w:num>
  <w:num w:numId="41">
    <w:abstractNumId w:val="23"/>
  </w:num>
  <w:num w:numId="42">
    <w:abstractNumId w:val="25"/>
  </w:num>
  <w:num w:numId="43">
    <w:abstractNumId w:val="21"/>
  </w:num>
  <w:num w:numId="44">
    <w:abstractNumId w:val="38"/>
  </w:num>
  <w:num w:numId="45">
    <w:abstractNumId w:val="42"/>
  </w:num>
  <w:num w:numId="46">
    <w:abstractNumId w:val="30"/>
  </w:num>
  <w:num w:numId="47">
    <w:abstractNumId w:val="36"/>
  </w:num>
  <w:num w:numId="48">
    <w:abstractNumId w:val="75"/>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2"/>
  </w:num>
  <w:num w:numId="54">
    <w:abstractNumId w:val="12"/>
  </w:num>
  <w:num w:numId="55">
    <w:abstractNumId w:val="22"/>
  </w:num>
  <w:num w:numId="56">
    <w:abstractNumId w:val="74"/>
  </w:num>
  <w:num w:numId="57">
    <w:abstractNumId w:val="76"/>
  </w:num>
  <w:num w:numId="58">
    <w:abstractNumId w:val="3"/>
  </w:num>
  <w:num w:numId="59">
    <w:abstractNumId w:val="8"/>
  </w:num>
  <w:num w:numId="60">
    <w:abstractNumId w:val="41"/>
  </w:num>
  <w:num w:numId="61">
    <w:abstractNumId w:val="65"/>
  </w:num>
  <w:num w:numId="62">
    <w:abstractNumId w:val="10"/>
  </w:num>
  <w:num w:numId="63">
    <w:abstractNumId w:val="9"/>
  </w:num>
  <w:num w:numId="64">
    <w:abstractNumId w:val="35"/>
  </w:num>
  <w:num w:numId="65">
    <w:abstractNumId w:val="26"/>
  </w:num>
  <w:num w:numId="66">
    <w:abstractNumId w:val="4"/>
  </w:num>
  <w:num w:numId="67">
    <w:abstractNumId w:val="29"/>
  </w:num>
  <w:num w:numId="68">
    <w:abstractNumId w:val="27"/>
  </w:num>
  <w:num w:numId="69">
    <w:abstractNumId w:val="67"/>
  </w:num>
  <w:num w:numId="70">
    <w:abstractNumId w:val="80"/>
  </w:num>
  <w:num w:numId="71">
    <w:abstractNumId w:val="14"/>
  </w:num>
  <w:num w:numId="72">
    <w:abstractNumId w:val="57"/>
  </w:num>
  <w:num w:numId="73">
    <w:abstractNumId w:val="16"/>
  </w:num>
  <w:num w:numId="74">
    <w:abstractNumId w:val="78"/>
  </w:num>
  <w:num w:numId="75">
    <w:abstractNumId w:val="83"/>
  </w:num>
  <w:num w:numId="76">
    <w:abstractNumId w:val="49"/>
  </w:num>
  <w:num w:numId="77">
    <w:abstractNumId w:val="34"/>
  </w:num>
  <w:num w:numId="78">
    <w:abstractNumId w:val="53"/>
  </w:num>
  <w:num w:numId="79">
    <w:abstractNumId w:val="46"/>
  </w:num>
  <w:num w:numId="80">
    <w:abstractNumId w:val="81"/>
  </w:num>
  <w:num w:numId="81">
    <w:abstractNumId w:val="31"/>
  </w:num>
  <w:num w:numId="82">
    <w:abstractNumId w:val="5"/>
  </w:num>
  <w:num w:numId="83">
    <w:abstractNumId w:val="59"/>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50"/>
    <w:rsid w:val="00001B6D"/>
    <w:rsid w:val="000036C8"/>
    <w:rsid w:val="0000526E"/>
    <w:rsid w:val="0001226A"/>
    <w:rsid w:val="0001307E"/>
    <w:rsid w:val="000175D0"/>
    <w:rsid w:val="00017770"/>
    <w:rsid w:val="00025460"/>
    <w:rsid w:val="00026384"/>
    <w:rsid w:val="00032A51"/>
    <w:rsid w:val="0003587B"/>
    <w:rsid w:val="00041F5B"/>
    <w:rsid w:val="00043CA1"/>
    <w:rsid w:val="000464D1"/>
    <w:rsid w:val="00047934"/>
    <w:rsid w:val="00047E22"/>
    <w:rsid w:val="0005166B"/>
    <w:rsid w:val="00056EA6"/>
    <w:rsid w:val="0005737A"/>
    <w:rsid w:val="00057F08"/>
    <w:rsid w:val="00070D4B"/>
    <w:rsid w:val="0007219D"/>
    <w:rsid w:val="00072DB1"/>
    <w:rsid w:val="00074114"/>
    <w:rsid w:val="00080EE3"/>
    <w:rsid w:val="0008140A"/>
    <w:rsid w:val="0008163F"/>
    <w:rsid w:val="000819E6"/>
    <w:rsid w:val="000914F2"/>
    <w:rsid w:val="00096E25"/>
    <w:rsid w:val="000972E4"/>
    <w:rsid w:val="000A0F7E"/>
    <w:rsid w:val="000A16D1"/>
    <w:rsid w:val="000A2E3E"/>
    <w:rsid w:val="000A4C89"/>
    <w:rsid w:val="000A5B12"/>
    <w:rsid w:val="000A6111"/>
    <w:rsid w:val="000B056F"/>
    <w:rsid w:val="000B2BCA"/>
    <w:rsid w:val="000B2FAB"/>
    <w:rsid w:val="000B5545"/>
    <w:rsid w:val="000C0355"/>
    <w:rsid w:val="000C2346"/>
    <w:rsid w:val="000C651F"/>
    <w:rsid w:val="000C718C"/>
    <w:rsid w:val="000D098E"/>
    <w:rsid w:val="000D7FF1"/>
    <w:rsid w:val="000E165A"/>
    <w:rsid w:val="000E3017"/>
    <w:rsid w:val="000E7138"/>
    <w:rsid w:val="000F12BC"/>
    <w:rsid w:val="001005C7"/>
    <w:rsid w:val="001020EF"/>
    <w:rsid w:val="00102990"/>
    <w:rsid w:val="00103056"/>
    <w:rsid w:val="00103A17"/>
    <w:rsid w:val="00110E14"/>
    <w:rsid w:val="00111C9F"/>
    <w:rsid w:val="00116645"/>
    <w:rsid w:val="0012512B"/>
    <w:rsid w:val="00126BA3"/>
    <w:rsid w:val="00127777"/>
    <w:rsid w:val="00130746"/>
    <w:rsid w:val="00131E5D"/>
    <w:rsid w:val="001341D3"/>
    <w:rsid w:val="00134ECD"/>
    <w:rsid w:val="00136069"/>
    <w:rsid w:val="0013624C"/>
    <w:rsid w:val="001366AE"/>
    <w:rsid w:val="00137604"/>
    <w:rsid w:val="00140AB6"/>
    <w:rsid w:val="0014124E"/>
    <w:rsid w:val="00141D0D"/>
    <w:rsid w:val="00143443"/>
    <w:rsid w:val="001438FD"/>
    <w:rsid w:val="0015060F"/>
    <w:rsid w:val="001526C0"/>
    <w:rsid w:val="0015358A"/>
    <w:rsid w:val="00156B0E"/>
    <w:rsid w:val="0016233E"/>
    <w:rsid w:val="00163BFE"/>
    <w:rsid w:val="00165CF8"/>
    <w:rsid w:val="001674C4"/>
    <w:rsid w:val="0017212A"/>
    <w:rsid w:val="00172A7F"/>
    <w:rsid w:val="0017434A"/>
    <w:rsid w:val="00174E45"/>
    <w:rsid w:val="00175AD9"/>
    <w:rsid w:val="00183621"/>
    <w:rsid w:val="00184E35"/>
    <w:rsid w:val="00193012"/>
    <w:rsid w:val="001941BC"/>
    <w:rsid w:val="00194CAB"/>
    <w:rsid w:val="00197B52"/>
    <w:rsid w:val="001A1AA1"/>
    <w:rsid w:val="001A334F"/>
    <w:rsid w:val="001A3AEA"/>
    <w:rsid w:val="001B2F04"/>
    <w:rsid w:val="001B3432"/>
    <w:rsid w:val="001B4EFA"/>
    <w:rsid w:val="001B5B86"/>
    <w:rsid w:val="001C05F8"/>
    <w:rsid w:val="001D6156"/>
    <w:rsid w:val="001E17C1"/>
    <w:rsid w:val="001E1B69"/>
    <w:rsid w:val="001E2735"/>
    <w:rsid w:val="001E27AC"/>
    <w:rsid w:val="001E5775"/>
    <w:rsid w:val="001F321F"/>
    <w:rsid w:val="001F41DF"/>
    <w:rsid w:val="001F4DA0"/>
    <w:rsid w:val="001F75C4"/>
    <w:rsid w:val="0020052E"/>
    <w:rsid w:val="00200B0D"/>
    <w:rsid w:val="002058C6"/>
    <w:rsid w:val="002063A9"/>
    <w:rsid w:val="002068CE"/>
    <w:rsid w:val="00211358"/>
    <w:rsid w:val="00214326"/>
    <w:rsid w:val="00214839"/>
    <w:rsid w:val="002174F9"/>
    <w:rsid w:val="0022063A"/>
    <w:rsid w:val="00221144"/>
    <w:rsid w:val="002212DE"/>
    <w:rsid w:val="00222345"/>
    <w:rsid w:val="00222BA6"/>
    <w:rsid w:val="00227559"/>
    <w:rsid w:val="0023063F"/>
    <w:rsid w:val="002339F8"/>
    <w:rsid w:val="00233B36"/>
    <w:rsid w:val="00234D3D"/>
    <w:rsid w:val="0024402C"/>
    <w:rsid w:val="00244E0F"/>
    <w:rsid w:val="00251403"/>
    <w:rsid w:val="002531FB"/>
    <w:rsid w:val="00253880"/>
    <w:rsid w:val="002555DE"/>
    <w:rsid w:val="00255AB8"/>
    <w:rsid w:val="00256149"/>
    <w:rsid w:val="00256B79"/>
    <w:rsid w:val="0026093A"/>
    <w:rsid w:val="00260CAA"/>
    <w:rsid w:val="0026197D"/>
    <w:rsid w:val="002624CB"/>
    <w:rsid w:val="00262A5A"/>
    <w:rsid w:val="002630A7"/>
    <w:rsid w:val="00266E1F"/>
    <w:rsid w:val="00266F4B"/>
    <w:rsid w:val="002805A4"/>
    <w:rsid w:val="00280BDF"/>
    <w:rsid w:val="00284932"/>
    <w:rsid w:val="00292514"/>
    <w:rsid w:val="00294C3F"/>
    <w:rsid w:val="00295592"/>
    <w:rsid w:val="002978C8"/>
    <w:rsid w:val="002A128E"/>
    <w:rsid w:val="002A188D"/>
    <w:rsid w:val="002A3596"/>
    <w:rsid w:val="002B047D"/>
    <w:rsid w:val="002B08AE"/>
    <w:rsid w:val="002B16C8"/>
    <w:rsid w:val="002C2005"/>
    <w:rsid w:val="002C40BF"/>
    <w:rsid w:val="002C487A"/>
    <w:rsid w:val="002C618C"/>
    <w:rsid w:val="002C77AB"/>
    <w:rsid w:val="002C7C31"/>
    <w:rsid w:val="002D283C"/>
    <w:rsid w:val="002D2AEB"/>
    <w:rsid w:val="002D52EE"/>
    <w:rsid w:val="002E06B4"/>
    <w:rsid w:val="002E122F"/>
    <w:rsid w:val="002E4FD9"/>
    <w:rsid w:val="002F2543"/>
    <w:rsid w:val="002F3548"/>
    <w:rsid w:val="002F7057"/>
    <w:rsid w:val="002F7CA6"/>
    <w:rsid w:val="0030168A"/>
    <w:rsid w:val="00301E2C"/>
    <w:rsid w:val="00302BD3"/>
    <w:rsid w:val="0030612C"/>
    <w:rsid w:val="00312F7A"/>
    <w:rsid w:val="00313166"/>
    <w:rsid w:val="003168BA"/>
    <w:rsid w:val="00322F04"/>
    <w:rsid w:val="003304AA"/>
    <w:rsid w:val="00330930"/>
    <w:rsid w:val="00335163"/>
    <w:rsid w:val="0033673B"/>
    <w:rsid w:val="00342CD3"/>
    <w:rsid w:val="0034399F"/>
    <w:rsid w:val="00351703"/>
    <w:rsid w:val="00351F01"/>
    <w:rsid w:val="0035232D"/>
    <w:rsid w:val="00352642"/>
    <w:rsid w:val="0035460C"/>
    <w:rsid w:val="00356EFE"/>
    <w:rsid w:val="003631B8"/>
    <w:rsid w:val="00371451"/>
    <w:rsid w:val="003718A5"/>
    <w:rsid w:val="00376FE4"/>
    <w:rsid w:val="00377007"/>
    <w:rsid w:val="00380488"/>
    <w:rsid w:val="00382F9C"/>
    <w:rsid w:val="003850CF"/>
    <w:rsid w:val="003860F3"/>
    <w:rsid w:val="003A36AF"/>
    <w:rsid w:val="003A4C9E"/>
    <w:rsid w:val="003A5664"/>
    <w:rsid w:val="003B10AE"/>
    <w:rsid w:val="003B24C0"/>
    <w:rsid w:val="003B2A84"/>
    <w:rsid w:val="003B382B"/>
    <w:rsid w:val="003B573E"/>
    <w:rsid w:val="003B63F8"/>
    <w:rsid w:val="003C2B9F"/>
    <w:rsid w:val="003D1DE3"/>
    <w:rsid w:val="003D28C4"/>
    <w:rsid w:val="003D4808"/>
    <w:rsid w:val="003E24C0"/>
    <w:rsid w:val="003E5C69"/>
    <w:rsid w:val="003E63E4"/>
    <w:rsid w:val="003F17BC"/>
    <w:rsid w:val="003F4E7D"/>
    <w:rsid w:val="003F611C"/>
    <w:rsid w:val="00404AAB"/>
    <w:rsid w:val="00405693"/>
    <w:rsid w:val="00407415"/>
    <w:rsid w:val="004078EF"/>
    <w:rsid w:val="00410341"/>
    <w:rsid w:val="00412DC7"/>
    <w:rsid w:val="00413800"/>
    <w:rsid w:val="004155A9"/>
    <w:rsid w:val="00415616"/>
    <w:rsid w:val="00415D95"/>
    <w:rsid w:val="0041716A"/>
    <w:rsid w:val="004228DC"/>
    <w:rsid w:val="0042394A"/>
    <w:rsid w:val="00430482"/>
    <w:rsid w:val="00433D6D"/>
    <w:rsid w:val="00435931"/>
    <w:rsid w:val="00445BCF"/>
    <w:rsid w:val="00446ADE"/>
    <w:rsid w:val="00455A40"/>
    <w:rsid w:val="00460B20"/>
    <w:rsid w:val="00460FDF"/>
    <w:rsid w:val="004615E6"/>
    <w:rsid w:val="004617DF"/>
    <w:rsid w:val="00462A05"/>
    <w:rsid w:val="004635E3"/>
    <w:rsid w:val="00472BED"/>
    <w:rsid w:val="00473A7A"/>
    <w:rsid w:val="0047442F"/>
    <w:rsid w:val="004754AD"/>
    <w:rsid w:val="00481B45"/>
    <w:rsid w:val="00485C35"/>
    <w:rsid w:val="004868A0"/>
    <w:rsid w:val="00492A19"/>
    <w:rsid w:val="00494253"/>
    <w:rsid w:val="00497717"/>
    <w:rsid w:val="004A1A77"/>
    <w:rsid w:val="004A4DD4"/>
    <w:rsid w:val="004A57C6"/>
    <w:rsid w:val="004A5F01"/>
    <w:rsid w:val="004A6239"/>
    <w:rsid w:val="004A72D4"/>
    <w:rsid w:val="004B1C25"/>
    <w:rsid w:val="004B2B3F"/>
    <w:rsid w:val="004B359E"/>
    <w:rsid w:val="004C0FBF"/>
    <w:rsid w:val="004C3BE7"/>
    <w:rsid w:val="004C608F"/>
    <w:rsid w:val="004C722E"/>
    <w:rsid w:val="004D0561"/>
    <w:rsid w:val="004D1FE2"/>
    <w:rsid w:val="004D6A92"/>
    <w:rsid w:val="004E004A"/>
    <w:rsid w:val="004E1C63"/>
    <w:rsid w:val="004E3127"/>
    <w:rsid w:val="004E5871"/>
    <w:rsid w:val="004E6E27"/>
    <w:rsid w:val="004F7D01"/>
    <w:rsid w:val="005043F1"/>
    <w:rsid w:val="00506D9E"/>
    <w:rsid w:val="00506ED5"/>
    <w:rsid w:val="005142EA"/>
    <w:rsid w:val="00516155"/>
    <w:rsid w:val="00517DED"/>
    <w:rsid w:val="005203AD"/>
    <w:rsid w:val="00520D81"/>
    <w:rsid w:val="0052285D"/>
    <w:rsid w:val="00533426"/>
    <w:rsid w:val="005363AE"/>
    <w:rsid w:val="00536744"/>
    <w:rsid w:val="005367A3"/>
    <w:rsid w:val="00536CB6"/>
    <w:rsid w:val="00540B03"/>
    <w:rsid w:val="00540C74"/>
    <w:rsid w:val="00541D81"/>
    <w:rsid w:val="0054273C"/>
    <w:rsid w:val="0055088B"/>
    <w:rsid w:val="00553937"/>
    <w:rsid w:val="005545CE"/>
    <w:rsid w:val="005564B2"/>
    <w:rsid w:val="00560454"/>
    <w:rsid w:val="00576D1B"/>
    <w:rsid w:val="005858BE"/>
    <w:rsid w:val="005867DD"/>
    <w:rsid w:val="00590DEE"/>
    <w:rsid w:val="00591FCC"/>
    <w:rsid w:val="00592BF9"/>
    <w:rsid w:val="005974B8"/>
    <w:rsid w:val="005A4D39"/>
    <w:rsid w:val="005A51C0"/>
    <w:rsid w:val="005A5290"/>
    <w:rsid w:val="005B0903"/>
    <w:rsid w:val="005B37BE"/>
    <w:rsid w:val="005B52E0"/>
    <w:rsid w:val="005B7374"/>
    <w:rsid w:val="005B7844"/>
    <w:rsid w:val="005C0431"/>
    <w:rsid w:val="005C229A"/>
    <w:rsid w:val="005C2F9F"/>
    <w:rsid w:val="005C45FA"/>
    <w:rsid w:val="005C562E"/>
    <w:rsid w:val="005C628B"/>
    <w:rsid w:val="005C7711"/>
    <w:rsid w:val="005D1060"/>
    <w:rsid w:val="005D1A61"/>
    <w:rsid w:val="005D1CF3"/>
    <w:rsid w:val="005D2DE4"/>
    <w:rsid w:val="005D4584"/>
    <w:rsid w:val="005D6F3E"/>
    <w:rsid w:val="005D7D3F"/>
    <w:rsid w:val="005E0F50"/>
    <w:rsid w:val="005E106B"/>
    <w:rsid w:val="005E13FF"/>
    <w:rsid w:val="005E15A3"/>
    <w:rsid w:val="005F1D38"/>
    <w:rsid w:val="005F55F9"/>
    <w:rsid w:val="0060244C"/>
    <w:rsid w:val="00611482"/>
    <w:rsid w:val="00611F97"/>
    <w:rsid w:val="00612BFB"/>
    <w:rsid w:val="00614BED"/>
    <w:rsid w:val="00615301"/>
    <w:rsid w:val="00621382"/>
    <w:rsid w:val="0062357C"/>
    <w:rsid w:val="00623595"/>
    <w:rsid w:val="00624C26"/>
    <w:rsid w:val="00626650"/>
    <w:rsid w:val="00626751"/>
    <w:rsid w:val="00630097"/>
    <w:rsid w:val="00630203"/>
    <w:rsid w:val="0063274A"/>
    <w:rsid w:val="006365E8"/>
    <w:rsid w:val="00643B5D"/>
    <w:rsid w:val="00643EDA"/>
    <w:rsid w:val="006501C9"/>
    <w:rsid w:val="0065460A"/>
    <w:rsid w:val="00655564"/>
    <w:rsid w:val="006565F1"/>
    <w:rsid w:val="00657B0D"/>
    <w:rsid w:val="0066153F"/>
    <w:rsid w:val="00662707"/>
    <w:rsid w:val="00675426"/>
    <w:rsid w:val="00675D6C"/>
    <w:rsid w:val="006816F0"/>
    <w:rsid w:val="00690E74"/>
    <w:rsid w:val="006A2F93"/>
    <w:rsid w:val="006B0A89"/>
    <w:rsid w:val="006B7571"/>
    <w:rsid w:val="006C0D4E"/>
    <w:rsid w:val="006C6CA7"/>
    <w:rsid w:val="006C7C35"/>
    <w:rsid w:val="006D0D26"/>
    <w:rsid w:val="006D47FC"/>
    <w:rsid w:val="006D4862"/>
    <w:rsid w:val="006D6F2A"/>
    <w:rsid w:val="006D7CA4"/>
    <w:rsid w:val="006E27AE"/>
    <w:rsid w:val="006E27F1"/>
    <w:rsid w:val="006E3E55"/>
    <w:rsid w:val="006F21B6"/>
    <w:rsid w:val="006F4661"/>
    <w:rsid w:val="00700555"/>
    <w:rsid w:val="00701861"/>
    <w:rsid w:val="0070446C"/>
    <w:rsid w:val="0071095E"/>
    <w:rsid w:val="0071206D"/>
    <w:rsid w:val="00712DB0"/>
    <w:rsid w:val="00715799"/>
    <w:rsid w:val="00716467"/>
    <w:rsid w:val="00721F1C"/>
    <w:rsid w:val="0072720A"/>
    <w:rsid w:val="007333B5"/>
    <w:rsid w:val="0073670A"/>
    <w:rsid w:val="0074666C"/>
    <w:rsid w:val="00746746"/>
    <w:rsid w:val="00752155"/>
    <w:rsid w:val="00752B8A"/>
    <w:rsid w:val="00753820"/>
    <w:rsid w:val="00756987"/>
    <w:rsid w:val="00760103"/>
    <w:rsid w:val="00760FE9"/>
    <w:rsid w:val="0076221A"/>
    <w:rsid w:val="0076766B"/>
    <w:rsid w:val="00767F19"/>
    <w:rsid w:val="00770540"/>
    <w:rsid w:val="00773B3D"/>
    <w:rsid w:val="007810C6"/>
    <w:rsid w:val="00786EC7"/>
    <w:rsid w:val="0079074A"/>
    <w:rsid w:val="00790825"/>
    <w:rsid w:val="00790A16"/>
    <w:rsid w:val="00797844"/>
    <w:rsid w:val="007978CE"/>
    <w:rsid w:val="007A131B"/>
    <w:rsid w:val="007A1761"/>
    <w:rsid w:val="007A4C62"/>
    <w:rsid w:val="007B0CEC"/>
    <w:rsid w:val="007B50D6"/>
    <w:rsid w:val="007B7819"/>
    <w:rsid w:val="007C422C"/>
    <w:rsid w:val="007C5400"/>
    <w:rsid w:val="007C5D89"/>
    <w:rsid w:val="007C73F7"/>
    <w:rsid w:val="007C7B8F"/>
    <w:rsid w:val="007D38E8"/>
    <w:rsid w:val="007D70B7"/>
    <w:rsid w:val="007D77A2"/>
    <w:rsid w:val="007D77BD"/>
    <w:rsid w:val="007E1ABF"/>
    <w:rsid w:val="007E2722"/>
    <w:rsid w:val="007E5B21"/>
    <w:rsid w:val="007F20E8"/>
    <w:rsid w:val="007F5D9E"/>
    <w:rsid w:val="007F7806"/>
    <w:rsid w:val="008000C0"/>
    <w:rsid w:val="00802032"/>
    <w:rsid w:val="00803B62"/>
    <w:rsid w:val="00803EEF"/>
    <w:rsid w:val="00806159"/>
    <w:rsid w:val="0081097F"/>
    <w:rsid w:val="0081511F"/>
    <w:rsid w:val="008152DA"/>
    <w:rsid w:val="0082011F"/>
    <w:rsid w:val="00820ED3"/>
    <w:rsid w:val="00821FFF"/>
    <w:rsid w:val="00826969"/>
    <w:rsid w:val="0083153A"/>
    <w:rsid w:val="00834AD7"/>
    <w:rsid w:val="00843C34"/>
    <w:rsid w:val="008510EE"/>
    <w:rsid w:val="00854120"/>
    <w:rsid w:val="00867C26"/>
    <w:rsid w:val="008706DF"/>
    <w:rsid w:val="00870A90"/>
    <w:rsid w:val="008734A0"/>
    <w:rsid w:val="008751A3"/>
    <w:rsid w:val="0087656B"/>
    <w:rsid w:val="00877919"/>
    <w:rsid w:val="008809FB"/>
    <w:rsid w:val="00880DDF"/>
    <w:rsid w:val="00884CD1"/>
    <w:rsid w:val="00890BAE"/>
    <w:rsid w:val="00890C6C"/>
    <w:rsid w:val="00891690"/>
    <w:rsid w:val="00893153"/>
    <w:rsid w:val="008A328C"/>
    <w:rsid w:val="008A40FB"/>
    <w:rsid w:val="008A7FD9"/>
    <w:rsid w:val="008B2C9F"/>
    <w:rsid w:val="008B4618"/>
    <w:rsid w:val="008B4792"/>
    <w:rsid w:val="008B5946"/>
    <w:rsid w:val="008B6CE8"/>
    <w:rsid w:val="008C18E7"/>
    <w:rsid w:val="008D165B"/>
    <w:rsid w:val="008D2FAE"/>
    <w:rsid w:val="008D3DAF"/>
    <w:rsid w:val="008D615D"/>
    <w:rsid w:val="008F2331"/>
    <w:rsid w:val="008F30D6"/>
    <w:rsid w:val="008F4372"/>
    <w:rsid w:val="008F4B01"/>
    <w:rsid w:val="00903A37"/>
    <w:rsid w:val="00904913"/>
    <w:rsid w:val="00906519"/>
    <w:rsid w:val="00912A70"/>
    <w:rsid w:val="009238EB"/>
    <w:rsid w:val="0092567B"/>
    <w:rsid w:val="00925D1B"/>
    <w:rsid w:val="00926021"/>
    <w:rsid w:val="00926B63"/>
    <w:rsid w:val="0093072E"/>
    <w:rsid w:val="00931A98"/>
    <w:rsid w:val="0093224D"/>
    <w:rsid w:val="0093710C"/>
    <w:rsid w:val="00937EBB"/>
    <w:rsid w:val="00941D1F"/>
    <w:rsid w:val="00941E6C"/>
    <w:rsid w:val="00951F81"/>
    <w:rsid w:val="00960341"/>
    <w:rsid w:val="00960CFF"/>
    <w:rsid w:val="00961996"/>
    <w:rsid w:val="0096452A"/>
    <w:rsid w:val="009675A0"/>
    <w:rsid w:val="009716AA"/>
    <w:rsid w:val="009733D1"/>
    <w:rsid w:val="00974885"/>
    <w:rsid w:val="00977DBF"/>
    <w:rsid w:val="00980981"/>
    <w:rsid w:val="00980C05"/>
    <w:rsid w:val="00980D39"/>
    <w:rsid w:val="009824B7"/>
    <w:rsid w:val="0098544E"/>
    <w:rsid w:val="009971D9"/>
    <w:rsid w:val="009A11B7"/>
    <w:rsid w:val="009A14A4"/>
    <w:rsid w:val="009A1B64"/>
    <w:rsid w:val="009A4C26"/>
    <w:rsid w:val="009A5904"/>
    <w:rsid w:val="009B6553"/>
    <w:rsid w:val="009C394C"/>
    <w:rsid w:val="009D2096"/>
    <w:rsid w:val="009D315D"/>
    <w:rsid w:val="009F04A4"/>
    <w:rsid w:val="009F0B35"/>
    <w:rsid w:val="009F0BAC"/>
    <w:rsid w:val="009F3920"/>
    <w:rsid w:val="009F3B38"/>
    <w:rsid w:val="009F5A61"/>
    <w:rsid w:val="009F75CE"/>
    <w:rsid w:val="009F76D9"/>
    <w:rsid w:val="009F7B90"/>
    <w:rsid w:val="00A03354"/>
    <w:rsid w:val="00A04813"/>
    <w:rsid w:val="00A121A5"/>
    <w:rsid w:val="00A1222B"/>
    <w:rsid w:val="00A13A0E"/>
    <w:rsid w:val="00A17271"/>
    <w:rsid w:val="00A27145"/>
    <w:rsid w:val="00A27F33"/>
    <w:rsid w:val="00A319B0"/>
    <w:rsid w:val="00A32C6E"/>
    <w:rsid w:val="00A343E6"/>
    <w:rsid w:val="00A34D6A"/>
    <w:rsid w:val="00A35357"/>
    <w:rsid w:val="00A36F94"/>
    <w:rsid w:val="00A37463"/>
    <w:rsid w:val="00A379FA"/>
    <w:rsid w:val="00A42AA6"/>
    <w:rsid w:val="00A44031"/>
    <w:rsid w:val="00A50E76"/>
    <w:rsid w:val="00A53BB8"/>
    <w:rsid w:val="00A604AB"/>
    <w:rsid w:val="00A65225"/>
    <w:rsid w:val="00A66F46"/>
    <w:rsid w:val="00A722A9"/>
    <w:rsid w:val="00A811E9"/>
    <w:rsid w:val="00A82E81"/>
    <w:rsid w:val="00A83B06"/>
    <w:rsid w:val="00A860B9"/>
    <w:rsid w:val="00A90258"/>
    <w:rsid w:val="00A91737"/>
    <w:rsid w:val="00A96F71"/>
    <w:rsid w:val="00A97673"/>
    <w:rsid w:val="00A97A47"/>
    <w:rsid w:val="00AA3F24"/>
    <w:rsid w:val="00AA57A2"/>
    <w:rsid w:val="00AA72D0"/>
    <w:rsid w:val="00AA7F67"/>
    <w:rsid w:val="00AB1ABB"/>
    <w:rsid w:val="00AB3770"/>
    <w:rsid w:val="00AC188D"/>
    <w:rsid w:val="00AC3AF6"/>
    <w:rsid w:val="00AC51A1"/>
    <w:rsid w:val="00AD2518"/>
    <w:rsid w:val="00AD3D3C"/>
    <w:rsid w:val="00AD4F92"/>
    <w:rsid w:val="00AD55CA"/>
    <w:rsid w:val="00AD5EB9"/>
    <w:rsid w:val="00AE0A27"/>
    <w:rsid w:val="00AE27F8"/>
    <w:rsid w:val="00AE520C"/>
    <w:rsid w:val="00AE5567"/>
    <w:rsid w:val="00AE5DF4"/>
    <w:rsid w:val="00AF0AEC"/>
    <w:rsid w:val="00AF3C2B"/>
    <w:rsid w:val="00AF3DEA"/>
    <w:rsid w:val="00B00E58"/>
    <w:rsid w:val="00B03F85"/>
    <w:rsid w:val="00B04125"/>
    <w:rsid w:val="00B0640A"/>
    <w:rsid w:val="00B065CD"/>
    <w:rsid w:val="00B124EF"/>
    <w:rsid w:val="00B1497B"/>
    <w:rsid w:val="00B21A5C"/>
    <w:rsid w:val="00B25645"/>
    <w:rsid w:val="00B25AA0"/>
    <w:rsid w:val="00B270BD"/>
    <w:rsid w:val="00B3598A"/>
    <w:rsid w:val="00B42299"/>
    <w:rsid w:val="00B42AD7"/>
    <w:rsid w:val="00B468AD"/>
    <w:rsid w:val="00B46AAD"/>
    <w:rsid w:val="00B47279"/>
    <w:rsid w:val="00B50AA9"/>
    <w:rsid w:val="00B52376"/>
    <w:rsid w:val="00B52985"/>
    <w:rsid w:val="00B5381D"/>
    <w:rsid w:val="00B538A1"/>
    <w:rsid w:val="00B56289"/>
    <w:rsid w:val="00B56C4E"/>
    <w:rsid w:val="00B56CA9"/>
    <w:rsid w:val="00B6109A"/>
    <w:rsid w:val="00B62FE3"/>
    <w:rsid w:val="00B649D9"/>
    <w:rsid w:val="00B65CDD"/>
    <w:rsid w:val="00B67285"/>
    <w:rsid w:val="00B67B78"/>
    <w:rsid w:val="00B71534"/>
    <w:rsid w:val="00B73630"/>
    <w:rsid w:val="00B73A9D"/>
    <w:rsid w:val="00B810AD"/>
    <w:rsid w:val="00B82765"/>
    <w:rsid w:val="00B82C6F"/>
    <w:rsid w:val="00B84636"/>
    <w:rsid w:val="00B85D30"/>
    <w:rsid w:val="00B863EA"/>
    <w:rsid w:val="00B870DD"/>
    <w:rsid w:val="00B87F82"/>
    <w:rsid w:val="00B90E79"/>
    <w:rsid w:val="00B97EAD"/>
    <w:rsid w:val="00BA039A"/>
    <w:rsid w:val="00BA0706"/>
    <w:rsid w:val="00BA223D"/>
    <w:rsid w:val="00BB134A"/>
    <w:rsid w:val="00BB3BA3"/>
    <w:rsid w:val="00BB494D"/>
    <w:rsid w:val="00BB6B77"/>
    <w:rsid w:val="00BB70AD"/>
    <w:rsid w:val="00BC0328"/>
    <w:rsid w:val="00BC1712"/>
    <w:rsid w:val="00BC242C"/>
    <w:rsid w:val="00BC4315"/>
    <w:rsid w:val="00BC5018"/>
    <w:rsid w:val="00BC7102"/>
    <w:rsid w:val="00BC7788"/>
    <w:rsid w:val="00BD23E1"/>
    <w:rsid w:val="00BD2F86"/>
    <w:rsid w:val="00BD3B5D"/>
    <w:rsid w:val="00BE000A"/>
    <w:rsid w:val="00BE0E06"/>
    <w:rsid w:val="00BE396A"/>
    <w:rsid w:val="00BE4142"/>
    <w:rsid w:val="00BE4763"/>
    <w:rsid w:val="00BE4FBF"/>
    <w:rsid w:val="00BE7A2B"/>
    <w:rsid w:val="00BF299D"/>
    <w:rsid w:val="00BF7672"/>
    <w:rsid w:val="00BF7930"/>
    <w:rsid w:val="00C02A24"/>
    <w:rsid w:val="00C05962"/>
    <w:rsid w:val="00C12ABA"/>
    <w:rsid w:val="00C12DF4"/>
    <w:rsid w:val="00C132C0"/>
    <w:rsid w:val="00C13B30"/>
    <w:rsid w:val="00C17AAA"/>
    <w:rsid w:val="00C22709"/>
    <w:rsid w:val="00C25D58"/>
    <w:rsid w:val="00C26EAF"/>
    <w:rsid w:val="00C3067D"/>
    <w:rsid w:val="00C32AB1"/>
    <w:rsid w:val="00C34C0B"/>
    <w:rsid w:val="00C35B9E"/>
    <w:rsid w:val="00C36863"/>
    <w:rsid w:val="00C36F45"/>
    <w:rsid w:val="00C3715A"/>
    <w:rsid w:val="00C45F36"/>
    <w:rsid w:val="00C460A2"/>
    <w:rsid w:val="00C47E36"/>
    <w:rsid w:val="00C5049F"/>
    <w:rsid w:val="00C54D43"/>
    <w:rsid w:val="00C571E6"/>
    <w:rsid w:val="00C65155"/>
    <w:rsid w:val="00C659E6"/>
    <w:rsid w:val="00C65B25"/>
    <w:rsid w:val="00C72965"/>
    <w:rsid w:val="00C82D97"/>
    <w:rsid w:val="00C83350"/>
    <w:rsid w:val="00C8701C"/>
    <w:rsid w:val="00C87847"/>
    <w:rsid w:val="00C90EF4"/>
    <w:rsid w:val="00C94FD4"/>
    <w:rsid w:val="00CA1FF3"/>
    <w:rsid w:val="00CA62A5"/>
    <w:rsid w:val="00CA7521"/>
    <w:rsid w:val="00CB2749"/>
    <w:rsid w:val="00CB79C5"/>
    <w:rsid w:val="00CC214B"/>
    <w:rsid w:val="00CC2B84"/>
    <w:rsid w:val="00CC2EF6"/>
    <w:rsid w:val="00CC33FC"/>
    <w:rsid w:val="00CD07E7"/>
    <w:rsid w:val="00CD0D9B"/>
    <w:rsid w:val="00CD1FE3"/>
    <w:rsid w:val="00CD4AD1"/>
    <w:rsid w:val="00CE0A09"/>
    <w:rsid w:val="00CF1932"/>
    <w:rsid w:val="00CF61DC"/>
    <w:rsid w:val="00D02578"/>
    <w:rsid w:val="00D0460B"/>
    <w:rsid w:val="00D0545D"/>
    <w:rsid w:val="00D057FB"/>
    <w:rsid w:val="00D06E1D"/>
    <w:rsid w:val="00D07206"/>
    <w:rsid w:val="00D15BB2"/>
    <w:rsid w:val="00D165E5"/>
    <w:rsid w:val="00D171AC"/>
    <w:rsid w:val="00D17C5D"/>
    <w:rsid w:val="00D21007"/>
    <w:rsid w:val="00D22C4E"/>
    <w:rsid w:val="00D23710"/>
    <w:rsid w:val="00D26A4F"/>
    <w:rsid w:val="00D27280"/>
    <w:rsid w:val="00D30486"/>
    <w:rsid w:val="00D31ABA"/>
    <w:rsid w:val="00D36602"/>
    <w:rsid w:val="00D3691D"/>
    <w:rsid w:val="00D374EF"/>
    <w:rsid w:val="00D41501"/>
    <w:rsid w:val="00D4218E"/>
    <w:rsid w:val="00D42FBF"/>
    <w:rsid w:val="00D4675A"/>
    <w:rsid w:val="00D52861"/>
    <w:rsid w:val="00D55213"/>
    <w:rsid w:val="00D564F1"/>
    <w:rsid w:val="00D57826"/>
    <w:rsid w:val="00D60BF7"/>
    <w:rsid w:val="00D617AA"/>
    <w:rsid w:val="00D753F9"/>
    <w:rsid w:val="00D75D2D"/>
    <w:rsid w:val="00D77223"/>
    <w:rsid w:val="00D77749"/>
    <w:rsid w:val="00D80D18"/>
    <w:rsid w:val="00D827B0"/>
    <w:rsid w:val="00D83E6D"/>
    <w:rsid w:val="00D86863"/>
    <w:rsid w:val="00D877EE"/>
    <w:rsid w:val="00D91377"/>
    <w:rsid w:val="00D938B7"/>
    <w:rsid w:val="00D9411F"/>
    <w:rsid w:val="00DA0281"/>
    <w:rsid w:val="00DA056A"/>
    <w:rsid w:val="00DA095C"/>
    <w:rsid w:val="00DA1F0C"/>
    <w:rsid w:val="00DA42BC"/>
    <w:rsid w:val="00DB3A38"/>
    <w:rsid w:val="00DB3B30"/>
    <w:rsid w:val="00DB46D8"/>
    <w:rsid w:val="00DB4A76"/>
    <w:rsid w:val="00DB5115"/>
    <w:rsid w:val="00DB5F9D"/>
    <w:rsid w:val="00DB61CE"/>
    <w:rsid w:val="00DB6283"/>
    <w:rsid w:val="00DC33B0"/>
    <w:rsid w:val="00DC5BB9"/>
    <w:rsid w:val="00DC5E68"/>
    <w:rsid w:val="00DD157F"/>
    <w:rsid w:val="00DD209C"/>
    <w:rsid w:val="00DD5A82"/>
    <w:rsid w:val="00DD6C1B"/>
    <w:rsid w:val="00DE0515"/>
    <w:rsid w:val="00DE17BD"/>
    <w:rsid w:val="00DE1A52"/>
    <w:rsid w:val="00DE2A15"/>
    <w:rsid w:val="00DE2CA6"/>
    <w:rsid w:val="00DE69D0"/>
    <w:rsid w:val="00DE734B"/>
    <w:rsid w:val="00DE766F"/>
    <w:rsid w:val="00DF04F9"/>
    <w:rsid w:val="00DF0ABA"/>
    <w:rsid w:val="00E00891"/>
    <w:rsid w:val="00E03313"/>
    <w:rsid w:val="00E043D5"/>
    <w:rsid w:val="00E04598"/>
    <w:rsid w:val="00E05896"/>
    <w:rsid w:val="00E07F75"/>
    <w:rsid w:val="00E13766"/>
    <w:rsid w:val="00E15A48"/>
    <w:rsid w:val="00E168DC"/>
    <w:rsid w:val="00E22321"/>
    <w:rsid w:val="00E25A31"/>
    <w:rsid w:val="00E27431"/>
    <w:rsid w:val="00E313E9"/>
    <w:rsid w:val="00E34CB0"/>
    <w:rsid w:val="00E354AE"/>
    <w:rsid w:val="00E35586"/>
    <w:rsid w:val="00E36659"/>
    <w:rsid w:val="00E42217"/>
    <w:rsid w:val="00E443AC"/>
    <w:rsid w:val="00E460CB"/>
    <w:rsid w:val="00E53C2E"/>
    <w:rsid w:val="00E54CE1"/>
    <w:rsid w:val="00E55034"/>
    <w:rsid w:val="00E55F4B"/>
    <w:rsid w:val="00E62712"/>
    <w:rsid w:val="00E6621E"/>
    <w:rsid w:val="00E7197C"/>
    <w:rsid w:val="00E74545"/>
    <w:rsid w:val="00E75D4D"/>
    <w:rsid w:val="00E75D95"/>
    <w:rsid w:val="00E76707"/>
    <w:rsid w:val="00E863C5"/>
    <w:rsid w:val="00E937BB"/>
    <w:rsid w:val="00E97404"/>
    <w:rsid w:val="00E97E47"/>
    <w:rsid w:val="00EA0FF9"/>
    <w:rsid w:val="00EA2E08"/>
    <w:rsid w:val="00EA5065"/>
    <w:rsid w:val="00EA5900"/>
    <w:rsid w:val="00EB2446"/>
    <w:rsid w:val="00EB2BAB"/>
    <w:rsid w:val="00EC1060"/>
    <w:rsid w:val="00EC4941"/>
    <w:rsid w:val="00ED17F6"/>
    <w:rsid w:val="00ED760A"/>
    <w:rsid w:val="00EE0E7A"/>
    <w:rsid w:val="00EE0F8F"/>
    <w:rsid w:val="00EE6AF3"/>
    <w:rsid w:val="00EF09B0"/>
    <w:rsid w:val="00EF57E5"/>
    <w:rsid w:val="00EF5BAF"/>
    <w:rsid w:val="00EF7C46"/>
    <w:rsid w:val="00F04068"/>
    <w:rsid w:val="00F13BF5"/>
    <w:rsid w:val="00F22D72"/>
    <w:rsid w:val="00F24129"/>
    <w:rsid w:val="00F26615"/>
    <w:rsid w:val="00F27AC4"/>
    <w:rsid w:val="00F37121"/>
    <w:rsid w:val="00F378D2"/>
    <w:rsid w:val="00F424D2"/>
    <w:rsid w:val="00F43D63"/>
    <w:rsid w:val="00F45024"/>
    <w:rsid w:val="00F50B6E"/>
    <w:rsid w:val="00F51F44"/>
    <w:rsid w:val="00F52B9C"/>
    <w:rsid w:val="00F534E9"/>
    <w:rsid w:val="00F53A13"/>
    <w:rsid w:val="00F56382"/>
    <w:rsid w:val="00F5670C"/>
    <w:rsid w:val="00F569D7"/>
    <w:rsid w:val="00F570F7"/>
    <w:rsid w:val="00F60DAA"/>
    <w:rsid w:val="00F61EE4"/>
    <w:rsid w:val="00F6235D"/>
    <w:rsid w:val="00F63525"/>
    <w:rsid w:val="00F646BD"/>
    <w:rsid w:val="00F6575D"/>
    <w:rsid w:val="00F675C5"/>
    <w:rsid w:val="00F70448"/>
    <w:rsid w:val="00F7137D"/>
    <w:rsid w:val="00F715E5"/>
    <w:rsid w:val="00F71A0C"/>
    <w:rsid w:val="00F71B62"/>
    <w:rsid w:val="00F76C5C"/>
    <w:rsid w:val="00F80EC9"/>
    <w:rsid w:val="00F81DEE"/>
    <w:rsid w:val="00F8433D"/>
    <w:rsid w:val="00F852D5"/>
    <w:rsid w:val="00F91937"/>
    <w:rsid w:val="00FA0DE2"/>
    <w:rsid w:val="00FA2B51"/>
    <w:rsid w:val="00FB056E"/>
    <w:rsid w:val="00FB1CBF"/>
    <w:rsid w:val="00FB336B"/>
    <w:rsid w:val="00FB4B07"/>
    <w:rsid w:val="00FB4E73"/>
    <w:rsid w:val="00FB620D"/>
    <w:rsid w:val="00FB73E2"/>
    <w:rsid w:val="00FC6025"/>
    <w:rsid w:val="00FD0EDA"/>
    <w:rsid w:val="00FD3036"/>
    <w:rsid w:val="00FE011E"/>
    <w:rsid w:val="00FE477D"/>
    <w:rsid w:val="00FE74FB"/>
    <w:rsid w:val="00FF187F"/>
    <w:rsid w:val="00FF2C01"/>
    <w:rsid w:val="00FF2FC0"/>
    <w:rsid w:val="00FF3032"/>
    <w:rsid w:val="00FF3AE0"/>
    <w:rsid w:val="00FF3B6B"/>
    <w:rsid w:val="00FF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0E1F3A-869C-430F-B161-56900B26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0AA9"/>
    <w:pPr>
      <w:spacing w:after="200" w:line="276" w:lineRule="auto"/>
    </w:pPr>
  </w:style>
  <w:style w:type="paragraph" w:styleId="Heading1">
    <w:name w:val="heading 1"/>
    <w:basedOn w:val="1"/>
    <w:next w:val="1"/>
    <w:link w:val="Heading1Char"/>
    <w:uiPriority w:val="9"/>
    <w:qFormat/>
    <w:rsid w:val="00D17C5D"/>
    <w:pPr>
      <w:keepNext/>
      <w:keepLines/>
      <w:spacing w:before="480" w:after="120"/>
      <w:outlineLvl w:val="0"/>
    </w:pPr>
    <w:rPr>
      <w:b/>
      <w:sz w:val="48"/>
      <w:szCs w:val="48"/>
    </w:rPr>
  </w:style>
  <w:style w:type="paragraph" w:styleId="Heading2">
    <w:name w:val="heading 2"/>
    <w:basedOn w:val="1"/>
    <w:next w:val="1"/>
    <w:link w:val="Heading2Char"/>
    <w:uiPriority w:val="9"/>
    <w:unhideWhenUsed/>
    <w:qFormat/>
    <w:rsid w:val="00D17C5D"/>
    <w:pPr>
      <w:keepNext/>
      <w:keepLines/>
      <w:spacing w:before="360" w:after="80"/>
      <w:outlineLvl w:val="1"/>
    </w:pPr>
    <w:rPr>
      <w:b/>
      <w:sz w:val="36"/>
      <w:szCs w:val="36"/>
    </w:rPr>
  </w:style>
  <w:style w:type="paragraph" w:styleId="Heading3">
    <w:name w:val="heading 3"/>
    <w:basedOn w:val="1"/>
    <w:next w:val="1"/>
    <w:link w:val="Heading3Char"/>
    <w:uiPriority w:val="9"/>
    <w:unhideWhenUsed/>
    <w:qFormat/>
    <w:rsid w:val="00D17C5D"/>
    <w:pPr>
      <w:keepNext/>
      <w:keepLines/>
      <w:spacing w:before="280" w:after="80"/>
      <w:outlineLvl w:val="2"/>
    </w:pPr>
    <w:rPr>
      <w:b/>
      <w:sz w:val="28"/>
      <w:szCs w:val="28"/>
    </w:rPr>
  </w:style>
  <w:style w:type="paragraph" w:styleId="Heading4">
    <w:name w:val="heading 4"/>
    <w:basedOn w:val="1"/>
    <w:next w:val="1"/>
    <w:link w:val="Heading4Char"/>
    <w:uiPriority w:val="9"/>
    <w:unhideWhenUsed/>
    <w:qFormat/>
    <w:rsid w:val="00D17C5D"/>
    <w:pPr>
      <w:keepNext/>
      <w:keepLines/>
      <w:spacing w:before="240" w:after="40"/>
      <w:outlineLvl w:val="3"/>
    </w:pPr>
    <w:rPr>
      <w:b/>
      <w:sz w:val="24"/>
      <w:szCs w:val="24"/>
    </w:rPr>
  </w:style>
  <w:style w:type="paragraph" w:styleId="Heading5">
    <w:name w:val="heading 5"/>
    <w:basedOn w:val="1"/>
    <w:next w:val="1"/>
    <w:link w:val="Heading5Char"/>
    <w:uiPriority w:val="9"/>
    <w:unhideWhenUsed/>
    <w:qFormat/>
    <w:rsid w:val="00D17C5D"/>
    <w:pPr>
      <w:keepNext/>
      <w:keepLines/>
      <w:spacing w:before="220" w:after="40"/>
      <w:outlineLvl w:val="4"/>
    </w:pPr>
    <w:rPr>
      <w:b/>
    </w:rPr>
  </w:style>
  <w:style w:type="paragraph" w:styleId="Heading6">
    <w:name w:val="heading 6"/>
    <w:basedOn w:val="1"/>
    <w:next w:val="1"/>
    <w:link w:val="Heading6Char"/>
    <w:unhideWhenUsed/>
    <w:qFormat/>
    <w:rsid w:val="00D17C5D"/>
    <w:pPr>
      <w:keepNext/>
      <w:keepLines/>
      <w:spacing w:before="200" w:after="40"/>
      <w:outlineLvl w:val="5"/>
    </w:pPr>
    <w:rPr>
      <w:b/>
      <w:sz w:val="20"/>
      <w:szCs w:val="20"/>
    </w:rPr>
  </w:style>
  <w:style w:type="paragraph" w:styleId="Heading7">
    <w:name w:val="heading 7"/>
    <w:basedOn w:val="Normal"/>
    <w:next w:val="Normal"/>
    <w:link w:val="Heading7Char"/>
    <w:uiPriority w:val="9"/>
    <w:semiHidden/>
    <w:unhideWhenUsed/>
    <w:qFormat/>
    <w:rsid w:val="00C12ABA"/>
    <w:pPr>
      <w:keepNext/>
      <w:keepLines/>
      <w:spacing w:before="200" w:after="0"/>
      <w:outlineLvl w:val="6"/>
    </w:pPr>
    <w:rPr>
      <w:rFonts w:ascii="Cambria" w:eastAsia="Times New Roman" w:hAnsi="Cambria" w:cs="Times New Roman"/>
      <w:i/>
      <w:iCs/>
      <w:color w:val="404040"/>
      <w:sz w:val="20"/>
      <w:szCs w:val="20"/>
      <w:lang w:val="x-none" w:eastAsia="x-none"/>
    </w:rPr>
  </w:style>
  <w:style w:type="paragraph" w:styleId="Heading8">
    <w:name w:val="heading 8"/>
    <w:basedOn w:val="Normal"/>
    <w:next w:val="Normal"/>
    <w:link w:val="Heading8Char"/>
    <w:uiPriority w:val="9"/>
    <w:semiHidden/>
    <w:unhideWhenUsed/>
    <w:qFormat/>
    <w:rsid w:val="00C12ABA"/>
    <w:pPr>
      <w:keepNext/>
      <w:keepLines/>
      <w:spacing w:before="200" w:after="0"/>
      <w:outlineLvl w:val="7"/>
    </w:pPr>
    <w:rPr>
      <w:rFonts w:ascii="Cambria" w:eastAsia="Times New Roman" w:hAnsi="Cambria" w:cs="Times New Roman"/>
      <w:color w:val="4F81BD"/>
      <w:sz w:val="20"/>
      <w:szCs w:val="20"/>
      <w:lang w:val="x-none" w:eastAsia="x-none"/>
    </w:rPr>
  </w:style>
  <w:style w:type="paragraph" w:styleId="Heading9">
    <w:name w:val="heading 9"/>
    <w:basedOn w:val="Normal"/>
    <w:next w:val="Normal"/>
    <w:link w:val="Heading9Char"/>
    <w:uiPriority w:val="9"/>
    <w:semiHidden/>
    <w:unhideWhenUsed/>
    <w:qFormat/>
    <w:rsid w:val="00C12ABA"/>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3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3">
    <w:name w:val="Normal3"/>
    <w:qFormat/>
    <w:rsid w:val="00163BFE"/>
    <w:pPr>
      <w:spacing w:after="0" w:line="240" w:lineRule="auto"/>
      <w:ind w:hanging="1"/>
    </w:pPr>
    <w:rPr>
      <w:rFonts w:ascii="Times New Roman" w:eastAsia="Times New Roman" w:hAnsi="Times New Roman" w:cs="Times New Roman"/>
      <w:sz w:val="24"/>
      <w:szCs w:val="24"/>
      <w:lang w:val="hy-AM"/>
    </w:rPr>
  </w:style>
  <w:style w:type="character" w:styleId="Hyperlink">
    <w:name w:val="Hyperlink"/>
    <w:basedOn w:val="DefaultParagraphFont"/>
    <w:uiPriority w:val="99"/>
    <w:unhideWhenUsed/>
    <w:rsid w:val="00D42FBF"/>
    <w:rPr>
      <w:color w:val="0000FF"/>
      <w:u w:val="single"/>
    </w:rPr>
  </w:style>
  <w:style w:type="character" w:customStyle="1" w:styleId="Heading1Char">
    <w:name w:val="Heading 1 Char"/>
    <w:basedOn w:val="DefaultParagraphFont"/>
    <w:link w:val="Heading1"/>
    <w:uiPriority w:val="9"/>
    <w:rsid w:val="00D17C5D"/>
    <w:rPr>
      <w:rFonts w:ascii="Calibri" w:eastAsia="Calibri" w:hAnsi="Calibri" w:cs="Calibri"/>
      <w:b/>
      <w:sz w:val="48"/>
      <w:szCs w:val="48"/>
      <w:lang w:val="hy-AM"/>
    </w:rPr>
  </w:style>
  <w:style w:type="character" w:customStyle="1" w:styleId="Heading2Char">
    <w:name w:val="Heading 2 Char"/>
    <w:basedOn w:val="DefaultParagraphFont"/>
    <w:link w:val="Heading2"/>
    <w:uiPriority w:val="9"/>
    <w:rsid w:val="00D17C5D"/>
    <w:rPr>
      <w:rFonts w:ascii="Calibri" w:eastAsia="Calibri" w:hAnsi="Calibri" w:cs="Calibri"/>
      <w:b/>
      <w:sz w:val="36"/>
      <w:szCs w:val="36"/>
      <w:lang w:val="hy-AM"/>
    </w:rPr>
  </w:style>
  <w:style w:type="character" w:customStyle="1" w:styleId="Heading3Char">
    <w:name w:val="Heading 3 Char"/>
    <w:basedOn w:val="DefaultParagraphFont"/>
    <w:link w:val="Heading3"/>
    <w:uiPriority w:val="9"/>
    <w:rsid w:val="00D17C5D"/>
    <w:rPr>
      <w:rFonts w:ascii="Calibri" w:eastAsia="Calibri" w:hAnsi="Calibri" w:cs="Calibri"/>
      <w:b/>
      <w:sz w:val="28"/>
      <w:szCs w:val="28"/>
      <w:lang w:val="hy-AM"/>
    </w:rPr>
  </w:style>
  <w:style w:type="character" w:customStyle="1" w:styleId="Heading4Char">
    <w:name w:val="Heading 4 Char"/>
    <w:basedOn w:val="DefaultParagraphFont"/>
    <w:link w:val="Heading4"/>
    <w:uiPriority w:val="9"/>
    <w:rsid w:val="00D17C5D"/>
    <w:rPr>
      <w:rFonts w:ascii="Calibri" w:eastAsia="Calibri" w:hAnsi="Calibri" w:cs="Calibri"/>
      <w:b/>
      <w:sz w:val="24"/>
      <w:szCs w:val="24"/>
      <w:lang w:val="hy-AM"/>
    </w:rPr>
  </w:style>
  <w:style w:type="character" w:customStyle="1" w:styleId="Heading5Char">
    <w:name w:val="Heading 5 Char"/>
    <w:basedOn w:val="DefaultParagraphFont"/>
    <w:link w:val="Heading5"/>
    <w:uiPriority w:val="9"/>
    <w:rsid w:val="00D17C5D"/>
    <w:rPr>
      <w:rFonts w:ascii="Calibri" w:eastAsia="Calibri" w:hAnsi="Calibri" w:cs="Calibri"/>
      <w:b/>
      <w:lang w:val="hy-AM"/>
    </w:rPr>
  </w:style>
  <w:style w:type="character" w:customStyle="1" w:styleId="Heading6Char">
    <w:name w:val="Heading 6 Char"/>
    <w:basedOn w:val="DefaultParagraphFont"/>
    <w:link w:val="Heading6"/>
    <w:rsid w:val="00D17C5D"/>
    <w:rPr>
      <w:rFonts w:ascii="Calibri" w:eastAsia="Calibri" w:hAnsi="Calibri" w:cs="Calibri"/>
      <w:b/>
      <w:sz w:val="20"/>
      <w:szCs w:val="20"/>
      <w:lang w:val="hy-AM"/>
    </w:rPr>
  </w:style>
  <w:style w:type="numbering" w:customStyle="1" w:styleId="NoList1">
    <w:name w:val="No List1"/>
    <w:next w:val="NoList"/>
    <w:uiPriority w:val="99"/>
    <w:semiHidden/>
    <w:unhideWhenUsed/>
    <w:rsid w:val="00D17C5D"/>
  </w:style>
  <w:style w:type="paragraph" w:customStyle="1" w:styleId="Normal1">
    <w:name w:val="Normal1"/>
    <w:aliases w:val="Normal 1"/>
    <w:qFormat/>
    <w:rsid w:val="00D17C5D"/>
    <w:pPr>
      <w:spacing w:after="200" w:line="276" w:lineRule="auto"/>
    </w:pPr>
    <w:rPr>
      <w:rFonts w:ascii="Calibri" w:eastAsia="Calibri" w:hAnsi="Calibri" w:cs="Calibri"/>
      <w:lang w:val="hy-AM"/>
    </w:rPr>
  </w:style>
  <w:style w:type="paragraph" w:styleId="Title">
    <w:name w:val="Title"/>
    <w:basedOn w:val="1"/>
    <w:next w:val="1"/>
    <w:link w:val="TitleChar"/>
    <w:qFormat/>
    <w:rsid w:val="00D17C5D"/>
    <w:pPr>
      <w:keepNext/>
      <w:keepLines/>
      <w:spacing w:before="480" w:after="120"/>
    </w:pPr>
    <w:rPr>
      <w:b/>
      <w:sz w:val="72"/>
      <w:szCs w:val="72"/>
    </w:rPr>
  </w:style>
  <w:style w:type="character" w:customStyle="1" w:styleId="TitleChar">
    <w:name w:val="Title Char"/>
    <w:basedOn w:val="DefaultParagraphFont"/>
    <w:link w:val="Title"/>
    <w:rsid w:val="00D17C5D"/>
    <w:rPr>
      <w:rFonts w:ascii="Calibri" w:eastAsia="Calibri" w:hAnsi="Calibri" w:cs="Calibri"/>
      <w:b/>
      <w:sz w:val="72"/>
      <w:szCs w:val="72"/>
      <w:lang w:val="hy-AM"/>
    </w:rPr>
  </w:style>
  <w:style w:type="paragraph" w:customStyle="1" w:styleId="Normal2">
    <w:name w:val="Normal2"/>
    <w:qFormat/>
    <w:rsid w:val="00D17C5D"/>
    <w:pPr>
      <w:spacing w:after="200" w:line="276" w:lineRule="auto"/>
    </w:pPr>
    <w:rPr>
      <w:rFonts w:ascii="Calibri" w:eastAsia="Calibri" w:hAnsi="Calibri" w:cs="Calibri"/>
      <w:lang w:val="hy-AM"/>
    </w:rPr>
  </w:style>
  <w:style w:type="table" w:customStyle="1" w:styleId="TableNormal1">
    <w:name w:val="Table Normal1"/>
    <w:rsid w:val="00D17C5D"/>
    <w:pPr>
      <w:spacing w:after="200" w:line="276" w:lineRule="auto"/>
    </w:pPr>
    <w:rPr>
      <w:rFonts w:ascii="Calibri" w:eastAsia="Calibri" w:hAnsi="Calibri" w:cs="Calibri"/>
      <w:lang w:val="hy-AM"/>
    </w:rPr>
    <w:tblPr>
      <w:tblCellMar>
        <w:top w:w="0" w:type="dxa"/>
        <w:left w:w="0" w:type="dxa"/>
        <w:bottom w:w="0" w:type="dxa"/>
        <w:right w:w="0" w:type="dxa"/>
      </w:tblCellMar>
    </w:tblPr>
  </w:style>
  <w:style w:type="paragraph" w:customStyle="1" w:styleId="1">
    <w:name w:val="Обычный1"/>
    <w:qFormat/>
    <w:rsid w:val="00D17C5D"/>
    <w:pPr>
      <w:spacing w:after="200" w:line="276" w:lineRule="auto"/>
    </w:pPr>
    <w:rPr>
      <w:rFonts w:ascii="Calibri" w:eastAsia="Calibri" w:hAnsi="Calibri" w:cs="Calibri"/>
      <w:lang w:val="hy-AM"/>
    </w:rPr>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Абзац списка,lp1"/>
    <w:basedOn w:val="Normal"/>
    <w:link w:val="ListParagraphChar"/>
    <w:uiPriority w:val="34"/>
    <w:qFormat/>
    <w:rsid w:val="00D17C5D"/>
    <w:pPr>
      <w:ind w:left="720"/>
      <w:contextualSpacing/>
    </w:pPr>
    <w:rPr>
      <w:rFonts w:ascii="Calibri" w:eastAsia="Calibri" w:hAnsi="Calibri" w:cs="Calibri"/>
      <w:lang w:val="hy-AM"/>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qFormat/>
    <w:locked/>
    <w:rsid w:val="00D17C5D"/>
    <w:rPr>
      <w:rFonts w:ascii="Calibri" w:eastAsia="Calibri" w:hAnsi="Calibri" w:cs="Calibri"/>
      <w:lang w:val="hy-AM"/>
    </w:rPr>
  </w:style>
  <w:style w:type="table" w:customStyle="1" w:styleId="TableGrid1">
    <w:name w:val="Table Grid1"/>
    <w:basedOn w:val="TableNormal"/>
    <w:next w:val="TableGrid"/>
    <w:uiPriority w:val="39"/>
    <w:rsid w:val="00D17C5D"/>
    <w:pPr>
      <w:spacing w:after="0" w:line="240" w:lineRule="auto"/>
    </w:pPr>
    <w:rPr>
      <w:rFonts w:ascii="Calibri" w:eastAsia="Calibri" w:hAnsi="Calibri" w:cs="Calibri"/>
      <w:lang w:val="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D17C5D"/>
    <w:pPr>
      <w:spacing w:after="0" w:line="240" w:lineRule="auto"/>
    </w:pPr>
    <w:rPr>
      <w:rFonts w:ascii="Segoe UI" w:eastAsia="Calibri" w:hAnsi="Segoe UI" w:cs="Segoe UI"/>
      <w:sz w:val="18"/>
      <w:szCs w:val="18"/>
      <w:lang w:val="hy-AM"/>
    </w:rPr>
  </w:style>
  <w:style w:type="character" w:customStyle="1" w:styleId="BalloonTextChar">
    <w:name w:val="Balloon Text Char"/>
    <w:basedOn w:val="DefaultParagraphFont"/>
    <w:link w:val="BalloonText"/>
    <w:uiPriority w:val="99"/>
    <w:rsid w:val="00D17C5D"/>
    <w:rPr>
      <w:rFonts w:ascii="Segoe UI" w:eastAsia="Calibri" w:hAnsi="Segoe UI" w:cs="Segoe UI"/>
      <w:sz w:val="18"/>
      <w:szCs w:val="18"/>
      <w:lang w:val="hy-AM"/>
    </w:rPr>
  </w:style>
  <w:style w:type="character" w:styleId="CommentReference">
    <w:name w:val="annotation reference"/>
    <w:basedOn w:val="DefaultParagraphFont"/>
    <w:uiPriority w:val="99"/>
    <w:unhideWhenUsed/>
    <w:rsid w:val="00D17C5D"/>
    <w:rPr>
      <w:sz w:val="16"/>
      <w:szCs w:val="16"/>
    </w:rPr>
  </w:style>
  <w:style w:type="paragraph" w:styleId="CommentText">
    <w:name w:val="annotation text"/>
    <w:basedOn w:val="Normal"/>
    <w:link w:val="CommentTextChar"/>
    <w:uiPriority w:val="99"/>
    <w:unhideWhenUsed/>
    <w:rsid w:val="00D17C5D"/>
    <w:pPr>
      <w:spacing w:line="240" w:lineRule="auto"/>
    </w:pPr>
    <w:rPr>
      <w:rFonts w:ascii="Calibri" w:eastAsia="Calibri" w:hAnsi="Calibri" w:cs="Calibri"/>
      <w:sz w:val="20"/>
      <w:szCs w:val="20"/>
      <w:lang w:val="hy-AM"/>
    </w:rPr>
  </w:style>
  <w:style w:type="character" w:customStyle="1" w:styleId="CommentTextChar">
    <w:name w:val="Comment Text Char"/>
    <w:basedOn w:val="DefaultParagraphFont"/>
    <w:link w:val="CommentText"/>
    <w:uiPriority w:val="99"/>
    <w:rsid w:val="00D17C5D"/>
    <w:rPr>
      <w:rFonts w:ascii="Calibri" w:eastAsia="Calibri" w:hAnsi="Calibri" w:cs="Calibri"/>
      <w:sz w:val="20"/>
      <w:szCs w:val="20"/>
      <w:lang w:val="hy-AM"/>
    </w:rPr>
  </w:style>
  <w:style w:type="paragraph" w:styleId="CommentSubject">
    <w:name w:val="annotation subject"/>
    <w:basedOn w:val="CommentText"/>
    <w:next w:val="CommentText"/>
    <w:link w:val="CommentSubjectChar"/>
    <w:uiPriority w:val="99"/>
    <w:unhideWhenUsed/>
    <w:rsid w:val="00D17C5D"/>
    <w:rPr>
      <w:b/>
      <w:bCs/>
    </w:rPr>
  </w:style>
  <w:style w:type="character" w:customStyle="1" w:styleId="CommentSubjectChar">
    <w:name w:val="Comment Subject Char"/>
    <w:basedOn w:val="CommentTextChar"/>
    <w:link w:val="CommentSubject"/>
    <w:uiPriority w:val="99"/>
    <w:rsid w:val="00D17C5D"/>
    <w:rPr>
      <w:rFonts w:ascii="Calibri" w:eastAsia="Calibri" w:hAnsi="Calibri" w:cs="Calibri"/>
      <w:b/>
      <w:bCs/>
      <w:sz w:val="20"/>
      <w:szCs w:val="20"/>
      <w:lang w:val="hy-AM"/>
    </w:rPr>
  </w:style>
  <w:style w:type="paragraph" w:styleId="Revision">
    <w:name w:val="Revision"/>
    <w:hidden/>
    <w:uiPriority w:val="99"/>
    <w:semiHidden/>
    <w:rsid w:val="00D17C5D"/>
    <w:pPr>
      <w:spacing w:after="0" w:line="240" w:lineRule="auto"/>
    </w:pPr>
    <w:rPr>
      <w:rFonts w:ascii="Calibri" w:eastAsia="Calibri" w:hAnsi="Calibri" w:cs="Calibri"/>
      <w:lang w:val="hy-AM"/>
    </w:rPr>
  </w:style>
  <w:style w:type="paragraph" w:styleId="NormalWeb">
    <w:name w:val="Normal (Web)"/>
    <w:aliases w:val="webb,Обычный (веб) Знак Знак,Знак Знак,Знак Знак Знак Знак,Знак Знак1,Обычный (веб) Знак Знак Знак,Знак Знак Знак1 Знак Знак Знак Знак Знак,Знак1,Знак, webb,Char Char Char,Char Char Char Char"/>
    <w:basedOn w:val="Normal"/>
    <w:link w:val="NormalWebChar"/>
    <w:uiPriority w:val="99"/>
    <w:unhideWhenUsed/>
    <w:qFormat/>
    <w:rsid w:val="00D17C5D"/>
    <w:pPr>
      <w:spacing w:before="100" w:beforeAutospacing="1" w:after="100" w:afterAutospacing="1" w:line="240" w:lineRule="auto"/>
    </w:pPr>
    <w:rPr>
      <w:rFonts w:ascii="Times New Roman" w:eastAsia="Times New Roman" w:hAnsi="Times New Roman" w:cs="Times New Roman"/>
      <w:sz w:val="24"/>
      <w:szCs w:val="24"/>
      <w:lang w:val="hy-AM"/>
    </w:rPr>
  </w:style>
  <w:style w:type="character" w:styleId="Emphasis">
    <w:name w:val="Emphasis"/>
    <w:basedOn w:val="DefaultParagraphFont"/>
    <w:uiPriority w:val="20"/>
    <w:qFormat/>
    <w:rsid w:val="00D17C5D"/>
    <w:rPr>
      <w:i/>
      <w:iCs/>
    </w:rPr>
  </w:style>
  <w:style w:type="paragraph" w:customStyle="1" w:styleId="Default">
    <w:name w:val="Default"/>
    <w:qFormat/>
    <w:rsid w:val="00D17C5D"/>
    <w:pPr>
      <w:autoSpaceDE w:val="0"/>
      <w:autoSpaceDN w:val="0"/>
      <w:adjustRightInd w:val="0"/>
      <w:spacing w:after="0" w:line="240" w:lineRule="auto"/>
    </w:pPr>
    <w:rPr>
      <w:rFonts w:ascii="GHEA Grapalat" w:eastAsia="Calibri" w:hAnsi="GHEA Grapalat" w:cs="GHEA Grapalat"/>
      <w:color w:val="000000"/>
      <w:sz w:val="24"/>
      <w:szCs w:val="24"/>
      <w:lang w:val="hy-AM"/>
    </w:rPr>
  </w:style>
  <w:style w:type="paragraph" w:styleId="Header">
    <w:name w:val="header"/>
    <w:aliases w:val="h,Header Char Char Char Char,Header Char Char Char,Header Char Char,Header Char Char Char Char Char Char Char Char Char Char,Header Char Char Char Char Char Char Char Char Char Char Char Char"/>
    <w:basedOn w:val="Normal"/>
    <w:link w:val="HeaderChar"/>
    <w:unhideWhenUsed/>
    <w:qFormat/>
    <w:rsid w:val="00D17C5D"/>
    <w:pPr>
      <w:tabs>
        <w:tab w:val="center" w:pos="4680"/>
        <w:tab w:val="right" w:pos="9360"/>
      </w:tabs>
      <w:spacing w:after="0" w:line="240" w:lineRule="auto"/>
    </w:pPr>
    <w:rPr>
      <w:rFonts w:ascii="Calibri" w:eastAsia="Calibri" w:hAnsi="Calibri" w:cs="Calibri"/>
      <w:lang w:val="hy-AM"/>
    </w:rPr>
  </w:style>
  <w:style w:type="character" w:customStyle="1" w:styleId="HeaderChar">
    <w:name w:val="Header Char"/>
    <w:aliases w:val="h Char,Header Char Char Char Char Char,Header Char Char Char Char1,Header Char Char Char1,Header Char Char Char Char Char Char Char Char Char Char Char,Header Char Char Char Char Char Char Char Char Char Char Char Char Char"/>
    <w:basedOn w:val="DefaultParagraphFont"/>
    <w:link w:val="Header"/>
    <w:rsid w:val="00D17C5D"/>
    <w:rPr>
      <w:rFonts w:ascii="Calibri" w:eastAsia="Calibri" w:hAnsi="Calibri" w:cs="Calibri"/>
      <w:lang w:val="hy-AM"/>
    </w:rPr>
  </w:style>
  <w:style w:type="paragraph" w:styleId="Footer">
    <w:name w:val="footer"/>
    <w:basedOn w:val="Normal"/>
    <w:link w:val="FooterChar"/>
    <w:uiPriority w:val="99"/>
    <w:unhideWhenUsed/>
    <w:rsid w:val="00D17C5D"/>
    <w:pPr>
      <w:tabs>
        <w:tab w:val="center" w:pos="4680"/>
        <w:tab w:val="right" w:pos="9360"/>
      </w:tabs>
      <w:spacing w:after="0" w:line="240" w:lineRule="auto"/>
    </w:pPr>
    <w:rPr>
      <w:rFonts w:ascii="Calibri" w:eastAsia="Calibri" w:hAnsi="Calibri" w:cs="Calibri"/>
      <w:lang w:val="hy-AM"/>
    </w:rPr>
  </w:style>
  <w:style w:type="character" w:customStyle="1" w:styleId="FooterChar">
    <w:name w:val="Footer Char"/>
    <w:basedOn w:val="DefaultParagraphFont"/>
    <w:link w:val="Footer"/>
    <w:uiPriority w:val="99"/>
    <w:qFormat/>
    <w:rsid w:val="00D17C5D"/>
    <w:rPr>
      <w:rFonts w:ascii="Calibri" w:eastAsia="Calibri" w:hAnsi="Calibri" w:cs="Calibri"/>
      <w:lang w:val="hy-AM"/>
    </w:rPr>
  </w:style>
  <w:style w:type="paragraph" w:styleId="Subtitle">
    <w:name w:val="Subtitle"/>
    <w:basedOn w:val="Normal"/>
    <w:next w:val="Normal"/>
    <w:link w:val="SubtitleChar"/>
    <w:uiPriority w:val="11"/>
    <w:qFormat/>
    <w:rsid w:val="00D17C5D"/>
    <w:pPr>
      <w:keepNext/>
      <w:keepLines/>
      <w:spacing w:before="360" w:after="80"/>
    </w:pPr>
    <w:rPr>
      <w:rFonts w:ascii="Georgia" w:eastAsia="Georgia" w:hAnsi="Georgia" w:cs="Georgia"/>
      <w:i/>
      <w:color w:val="666666"/>
      <w:sz w:val="48"/>
      <w:szCs w:val="48"/>
      <w:lang w:val="hy-AM"/>
    </w:rPr>
  </w:style>
  <w:style w:type="character" w:customStyle="1" w:styleId="SubtitleChar">
    <w:name w:val="Subtitle Char"/>
    <w:basedOn w:val="DefaultParagraphFont"/>
    <w:link w:val="Subtitle"/>
    <w:uiPriority w:val="11"/>
    <w:rsid w:val="00D17C5D"/>
    <w:rPr>
      <w:rFonts w:ascii="Georgia" w:eastAsia="Georgia" w:hAnsi="Georgia" w:cs="Georgia"/>
      <w:i/>
      <w:color w:val="666666"/>
      <w:sz w:val="48"/>
      <w:szCs w:val="48"/>
      <w:lang w:val="hy-AM"/>
    </w:rPr>
  </w:style>
  <w:style w:type="table" w:customStyle="1" w:styleId="5">
    <w:name w:val="5"/>
    <w:basedOn w:val="TableNormal"/>
    <w:rsid w:val="00D17C5D"/>
    <w:pPr>
      <w:spacing w:after="0" w:line="240" w:lineRule="auto"/>
    </w:pPr>
    <w:rPr>
      <w:rFonts w:ascii="Calibri" w:eastAsia="Calibri" w:hAnsi="Calibri" w:cs="Calibri"/>
      <w:lang w:val="hy-AM"/>
    </w:rPr>
    <w:tblPr>
      <w:tblStyleRowBandSize w:val="1"/>
      <w:tblStyleColBandSize w:val="1"/>
    </w:tblPr>
  </w:style>
  <w:style w:type="table" w:customStyle="1" w:styleId="4">
    <w:name w:val="4"/>
    <w:basedOn w:val="TableNormal"/>
    <w:rsid w:val="00D17C5D"/>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D17C5D"/>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2">
    <w:name w:val="2"/>
    <w:basedOn w:val="TableNormal"/>
    <w:rsid w:val="00D17C5D"/>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10">
    <w:name w:val="1"/>
    <w:basedOn w:val="TableNormal"/>
    <w:rsid w:val="00D17C5D"/>
    <w:pPr>
      <w:spacing w:after="0" w:line="240"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character" w:styleId="FollowedHyperlink">
    <w:name w:val="FollowedHyperlink"/>
    <w:basedOn w:val="DefaultParagraphFont"/>
    <w:uiPriority w:val="99"/>
    <w:semiHidden/>
    <w:unhideWhenUsed/>
    <w:rsid w:val="00D17C5D"/>
    <w:rPr>
      <w:color w:val="954F72" w:themeColor="followedHyperlink"/>
      <w:u w:val="single"/>
    </w:rPr>
  </w:style>
  <w:style w:type="numbering" w:customStyle="1" w:styleId="NoList2">
    <w:name w:val="No List2"/>
    <w:next w:val="NoList"/>
    <w:uiPriority w:val="99"/>
    <w:semiHidden/>
    <w:unhideWhenUsed/>
    <w:rsid w:val="00690E74"/>
  </w:style>
  <w:style w:type="table" w:customStyle="1" w:styleId="TableGrid2">
    <w:name w:val="Table Grid2"/>
    <w:basedOn w:val="TableNormal"/>
    <w:next w:val="TableGrid"/>
    <w:uiPriority w:val="59"/>
    <w:rsid w:val="00690E7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Знак Знак Char Char Знак Знак"/>
    <w:basedOn w:val="Normal"/>
    <w:rsid w:val="00690E74"/>
    <w:pPr>
      <w:spacing w:after="160" w:line="240" w:lineRule="exact"/>
    </w:pPr>
    <w:rPr>
      <w:rFonts w:ascii="Verdana" w:eastAsia="Times New Roman" w:hAnsi="Verdana" w:cs="Verdana"/>
      <w:sz w:val="20"/>
      <w:szCs w:val="20"/>
    </w:rPr>
  </w:style>
  <w:style w:type="character" w:styleId="Strong">
    <w:name w:val="Strong"/>
    <w:uiPriority w:val="22"/>
    <w:qFormat/>
    <w:rsid w:val="00690E74"/>
    <w:rPr>
      <w:b/>
      <w:bCs/>
    </w:rPr>
  </w:style>
  <w:style w:type="paragraph" w:customStyle="1" w:styleId="Pa1">
    <w:name w:val="Pa1"/>
    <w:basedOn w:val="Default"/>
    <w:next w:val="Default"/>
    <w:uiPriority w:val="99"/>
    <w:rsid w:val="00690E74"/>
    <w:pPr>
      <w:spacing w:line="241" w:lineRule="atLeast"/>
    </w:pPr>
    <w:rPr>
      <w:rFonts w:cs="Times New Roman"/>
      <w:color w:val="auto"/>
      <w:lang w:val="en-US"/>
    </w:rPr>
  </w:style>
  <w:style w:type="character" w:customStyle="1" w:styleId="A40">
    <w:name w:val="A40"/>
    <w:uiPriority w:val="99"/>
    <w:rsid w:val="00690E74"/>
    <w:rPr>
      <w:rFonts w:cs="GHEA Grapalat"/>
      <w:color w:val="000000"/>
      <w:sz w:val="34"/>
      <w:szCs w:val="34"/>
    </w:rPr>
  </w:style>
  <w:style w:type="character" w:customStyle="1" w:styleId="A43">
    <w:name w:val="A43"/>
    <w:uiPriority w:val="99"/>
    <w:rsid w:val="00690E74"/>
    <w:rPr>
      <w:rFonts w:cs="GHEA Grapalat"/>
      <w:color w:val="000000"/>
      <w:sz w:val="19"/>
      <w:szCs w:val="19"/>
    </w:rPr>
  </w:style>
  <w:style w:type="numbering" w:customStyle="1" w:styleId="NoList3">
    <w:name w:val="No List3"/>
    <w:next w:val="NoList"/>
    <w:uiPriority w:val="99"/>
    <w:semiHidden/>
    <w:unhideWhenUsed/>
    <w:rsid w:val="005D4584"/>
  </w:style>
  <w:style w:type="character" w:customStyle="1" w:styleId="FooterChar1">
    <w:name w:val="Footer Char1"/>
    <w:basedOn w:val="DefaultParagraphFont"/>
    <w:uiPriority w:val="99"/>
    <w:semiHidden/>
    <w:rsid w:val="005D4584"/>
    <w:rPr>
      <w:rFonts w:ascii="Calibri" w:eastAsia="Calibri" w:hAnsi="Calibri" w:cs="Arial"/>
    </w:rPr>
  </w:style>
  <w:style w:type="paragraph" w:styleId="NoSpacing">
    <w:name w:val="No Spacing"/>
    <w:link w:val="NoSpacingChar"/>
    <w:uiPriority w:val="99"/>
    <w:qFormat/>
    <w:rsid w:val="005D4584"/>
    <w:pPr>
      <w:spacing w:after="0" w:line="240" w:lineRule="auto"/>
    </w:pPr>
    <w:rPr>
      <w:rFonts w:ascii="Calibri" w:eastAsia="Calibri" w:hAnsi="Calibri" w:cs="Times New Roman"/>
    </w:rPr>
  </w:style>
  <w:style w:type="numbering" w:customStyle="1" w:styleId="NoList4">
    <w:name w:val="No List4"/>
    <w:next w:val="NoList"/>
    <w:uiPriority w:val="99"/>
    <w:semiHidden/>
    <w:unhideWhenUsed/>
    <w:rsid w:val="0093072E"/>
  </w:style>
  <w:style w:type="table" w:customStyle="1" w:styleId="TableGrid3">
    <w:name w:val="Table Grid3"/>
    <w:basedOn w:val="TableNormal"/>
    <w:next w:val="TableGrid"/>
    <w:uiPriority w:val="39"/>
    <w:rsid w:val="0093072E"/>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cntmsonormal1">
    <w:name w:val="mcntmsonormal1"/>
    <w:basedOn w:val="Normal"/>
    <w:rsid w:val="0093072E"/>
    <w:pPr>
      <w:spacing w:before="100" w:beforeAutospacing="1" w:after="100" w:afterAutospacing="1" w:line="240" w:lineRule="auto"/>
    </w:pPr>
    <w:rPr>
      <w:rFonts w:ascii="Times New Roman" w:hAnsi="Times New Roman" w:cs="Times New Roman"/>
      <w:sz w:val="24"/>
      <w:szCs w:val="24"/>
    </w:rPr>
  </w:style>
  <w:style w:type="table" w:customStyle="1" w:styleId="TableGrid4">
    <w:name w:val="Table Grid4"/>
    <w:basedOn w:val="TableNormal"/>
    <w:next w:val="TableGrid"/>
    <w:uiPriority w:val="59"/>
    <w:rsid w:val="0074674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chtexChar">
    <w:name w:val="mechtex Char"/>
    <w:link w:val="mechtex"/>
    <w:locked/>
    <w:rsid w:val="00746746"/>
    <w:rPr>
      <w:rFonts w:ascii="Arial Armenian" w:eastAsia="Times New Roman" w:hAnsi="Arial Armenian" w:cs="Times New Roman"/>
      <w:lang w:eastAsia="ru-RU"/>
    </w:rPr>
  </w:style>
  <w:style w:type="paragraph" w:customStyle="1" w:styleId="mechtex">
    <w:name w:val="mechtex"/>
    <w:basedOn w:val="Normal"/>
    <w:link w:val="mechtexChar"/>
    <w:qFormat/>
    <w:rsid w:val="00746746"/>
    <w:pPr>
      <w:spacing w:after="0" w:line="240" w:lineRule="auto"/>
      <w:jc w:val="center"/>
    </w:pPr>
    <w:rPr>
      <w:rFonts w:ascii="Arial Armenian" w:eastAsia="Times New Roman" w:hAnsi="Arial Armenian" w:cs="Times New Roman"/>
      <w:lang w:eastAsia="ru-RU"/>
    </w:rPr>
  </w:style>
  <w:style w:type="character" w:customStyle="1" w:styleId="apple-style-span">
    <w:name w:val="apple-style-span"/>
    <w:basedOn w:val="DefaultParagraphFont"/>
    <w:rsid w:val="00746746"/>
  </w:style>
  <w:style w:type="character" w:styleId="PlaceholderText">
    <w:name w:val="Placeholder Text"/>
    <w:basedOn w:val="DefaultParagraphFont"/>
    <w:uiPriority w:val="99"/>
    <w:semiHidden/>
    <w:rsid w:val="00746746"/>
    <w:rPr>
      <w:color w:val="808080"/>
    </w:rPr>
  </w:style>
  <w:style w:type="numbering" w:customStyle="1" w:styleId="NoList5">
    <w:name w:val="No List5"/>
    <w:next w:val="NoList"/>
    <w:uiPriority w:val="99"/>
    <w:semiHidden/>
    <w:unhideWhenUsed/>
    <w:rsid w:val="00E97E47"/>
  </w:style>
  <w:style w:type="paragraph" w:customStyle="1" w:styleId="Body">
    <w:name w:val="Body"/>
    <w:qFormat/>
    <w:rsid w:val="00E97E47"/>
    <w:pPr>
      <w:pBdr>
        <w:top w:val="nil"/>
        <w:left w:val="nil"/>
        <w:bottom w:val="nil"/>
        <w:right w:val="nil"/>
        <w:between w:val="nil"/>
        <w:bar w:val="nil"/>
      </w:pBdr>
      <w:spacing w:after="0" w:line="240" w:lineRule="auto"/>
    </w:pPr>
    <w:rPr>
      <w:rFonts w:ascii="GHEA Grapalat" w:eastAsia="GHEA Grapalat" w:hAnsi="GHEA Grapalat" w:cs="GHEA Grapalat"/>
      <w:color w:val="000000"/>
      <w:sz w:val="24"/>
      <w:szCs w:val="24"/>
      <w:u w:color="000000"/>
      <w:bdr w:val="nil"/>
    </w:rPr>
  </w:style>
  <w:style w:type="character" w:customStyle="1" w:styleId="NormalWebChar">
    <w:name w:val="Normal (Web) Char"/>
    <w:aliases w:val="webb Char,Обычный (веб) Знак Знак Char,Знак Знак Char,Знак Знак Знак Знак Char,Знак Знак1 Char,Обычный (веб) Знак Знак Знак Char,Знак Знак Знак1 Знак Знак Знак Знак Знак Char,Знак1 Char,Знак Char, webb Char,Char Char Char Char1"/>
    <w:link w:val="NormalWeb"/>
    <w:uiPriority w:val="99"/>
    <w:locked/>
    <w:rsid w:val="00E97E47"/>
    <w:rPr>
      <w:rFonts w:ascii="Times New Roman" w:eastAsia="Times New Roman" w:hAnsi="Times New Roman" w:cs="Times New Roman"/>
      <w:sz w:val="24"/>
      <w:szCs w:val="24"/>
      <w:lang w:val="hy-AM"/>
    </w:rPr>
  </w:style>
  <w:style w:type="character" w:customStyle="1" w:styleId="Hyperlink0">
    <w:name w:val="Hyperlink.0"/>
    <w:basedOn w:val="DefaultParagraphFont"/>
    <w:rsid w:val="00E97E47"/>
    <w:rPr>
      <w:rFonts w:ascii="GHEA Grapalat" w:eastAsia="GHEA Grapalat" w:hAnsi="GHEA Grapalat" w:cs="GHEA Grapalat"/>
      <w:color w:val="000000"/>
      <w:sz w:val="24"/>
      <w:szCs w:val="24"/>
      <w:u w:color="000000"/>
    </w:rPr>
  </w:style>
  <w:style w:type="paragraph" w:styleId="HTMLPreformatted">
    <w:name w:val="HTML Preformatted"/>
    <w:basedOn w:val="Normal"/>
    <w:link w:val="HTMLPreformattedChar"/>
    <w:uiPriority w:val="99"/>
    <w:unhideWhenUsed/>
    <w:rsid w:val="00E97E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E97E47"/>
    <w:rPr>
      <w:rFonts w:ascii="Courier New" w:eastAsia="Times New Roman" w:hAnsi="Courier New" w:cs="Courier New"/>
      <w:sz w:val="20"/>
      <w:szCs w:val="20"/>
      <w:lang w:val="en-GB" w:eastAsia="en-GB"/>
    </w:rPr>
  </w:style>
  <w:style w:type="paragraph" w:customStyle="1" w:styleId="ydp3c3345a7msonormalmrcssattr">
    <w:name w:val="ydp3c3345a7msonormal_mr_css_attr"/>
    <w:basedOn w:val="Normal"/>
    <w:qFormat/>
    <w:rsid w:val="00E97E47"/>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A04813"/>
  </w:style>
  <w:style w:type="paragraph" w:customStyle="1" w:styleId="Char">
    <w:name w:val="Char"/>
    <w:basedOn w:val="Normal"/>
    <w:uiPriority w:val="99"/>
    <w:qFormat/>
    <w:rsid w:val="00A04813"/>
    <w:pPr>
      <w:spacing w:after="160" w:line="240" w:lineRule="exact"/>
    </w:pPr>
    <w:rPr>
      <w:rFonts w:ascii="Arial" w:eastAsia="Times New Roman" w:hAnsi="Arial" w:cs="Arial"/>
      <w:sz w:val="20"/>
      <w:szCs w:val="20"/>
    </w:rPr>
  </w:style>
  <w:style w:type="character" w:customStyle="1" w:styleId="Heading7Char">
    <w:name w:val="Heading 7 Char"/>
    <w:basedOn w:val="DefaultParagraphFont"/>
    <w:link w:val="Heading7"/>
    <w:uiPriority w:val="9"/>
    <w:semiHidden/>
    <w:rsid w:val="00C12ABA"/>
    <w:rPr>
      <w:rFonts w:ascii="Cambria" w:eastAsia="Times New Roman" w:hAnsi="Cambria" w:cs="Times New Roman"/>
      <w:i/>
      <w:iCs/>
      <w:color w:val="404040"/>
      <w:sz w:val="20"/>
      <w:szCs w:val="20"/>
      <w:lang w:val="x-none" w:eastAsia="x-none"/>
    </w:rPr>
  </w:style>
  <w:style w:type="character" w:customStyle="1" w:styleId="Heading8Char">
    <w:name w:val="Heading 8 Char"/>
    <w:basedOn w:val="DefaultParagraphFont"/>
    <w:link w:val="Heading8"/>
    <w:uiPriority w:val="9"/>
    <w:semiHidden/>
    <w:rsid w:val="00C12ABA"/>
    <w:rPr>
      <w:rFonts w:ascii="Cambria" w:eastAsia="Times New Roman" w:hAnsi="Cambria" w:cs="Times New Roman"/>
      <w:color w:val="4F81BD"/>
      <w:sz w:val="20"/>
      <w:szCs w:val="20"/>
      <w:lang w:val="x-none" w:eastAsia="x-none"/>
    </w:rPr>
  </w:style>
  <w:style w:type="character" w:customStyle="1" w:styleId="Heading9Char">
    <w:name w:val="Heading 9 Char"/>
    <w:basedOn w:val="DefaultParagraphFont"/>
    <w:link w:val="Heading9"/>
    <w:uiPriority w:val="9"/>
    <w:semiHidden/>
    <w:rsid w:val="00C12ABA"/>
    <w:rPr>
      <w:rFonts w:ascii="Cambria" w:eastAsia="Times New Roman" w:hAnsi="Cambria" w:cs="Times New Roman"/>
      <w:i/>
      <w:iCs/>
      <w:color w:val="404040"/>
      <w:sz w:val="20"/>
      <w:szCs w:val="20"/>
      <w:lang w:val="x-none" w:eastAsia="x-none"/>
    </w:rPr>
  </w:style>
  <w:style w:type="numbering" w:customStyle="1" w:styleId="NoList7">
    <w:name w:val="No List7"/>
    <w:next w:val="NoList"/>
    <w:uiPriority w:val="99"/>
    <w:semiHidden/>
    <w:unhideWhenUsed/>
    <w:rsid w:val="00C12ABA"/>
  </w:style>
  <w:style w:type="numbering" w:customStyle="1" w:styleId="NoList11">
    <w:name w:val="No List11"/>
    <w:next w:val="NoList"/>
    <w:uiPriority w:val="99"/>
    <w:semiHidden/>
    <w:unhideWhenUsed/>
    <w:rsid w:val="00C12ABA"/>
  </w:style>
  <w:style w:type="table" w:customStyle="1" w:styleId="TableGrid5">
    <w:name w:val="Table Grid5"/>
    <w:basedOn w:val="TableNormal"/>
    <w:next w:val="TableGrid"/>
    <w:uiPriority w:val="59"/>
    <w:rsid w:val="00C12AB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b1">
    <w:name w:val="webb1"/>
    <w:basedOn w:val="Normal"/>
    <w:next w:val="NormalWeb"/>
    <w:uiPriority w:val="99"/>
    <w:unhideWhenUsed/>
    <w:qFormat/>
    <w:rsid w:val="00C12ABA"/>
    <w:pPr>
      <w:spacing w:after="0" w:line="240" w:lineRule="auto"/>
    </w:pPr>
    <w:rPr>
      <w:rFonts w:ascii="Times New Roman" w:eastAsia="Calibri" w:hAnsi="Times New Roman" w:cs="Times New Roman"/>
      <w:sz w:val="24"/>
      <w:szCs w:val="24"/>
      <w:lang w:val="ru-RU" w:eastAsia="ru-RU"/>
    </w:rPr>
  </w:style>
  <w:style w:type="paragraph" w:customStyle="1" w:styleId="gpmbullet">
    <w:name w:val="gpmbullet"/>
    <w:basedOn w:val="Normal"/>
    <w:qFormat/>
    <w:rsid w:val="00C12ABA"/>
    <w:pPr>
      <w:numPr>
        <w:numId w:val="5"/>
      </w:numPr>
      <w:spacing w:before="120" w:after="0" w:line="240" w:lineRule="auto"/>
      <w:jc w:val="both"/>
    </w:pPr>
    <w:rPr>
      <w:rFonts w:ascii="Times New Roman" w:eastAsia="Times New Roman" w:hAnsi="Times New Roman" w:cs="Times New Roman"/>
      <w:szCs w:val="20"/>
      <w:lang w:val="en-GB"/>
    </w:rPr>
  </w:style>
  <w:style w:type="character" w:customStyle="1" w:styleId="st">
    <w:name w:val="st"/>
    <w:rsid w:val="00C12ABA"/>
  </w:style>
  <w:style w:type="character" w:customStyle="1" w:styleId="apple-converted-space">
    <w:name w:val="apple-converted-space"/>
    <w:rsid w:val="00C12ABA"/>
  </w:style>
  <w:style w:type="character" w:customStyle="1" w:styleId="s4">
    <w:name w:val="s4"/>
    <w:rsid w:val="00C12ABA"/>
  </w:style>
  <w:style w:type="paragraph" w:customStyle="1" w:styleId="ListParagraph2">
    <w:name w:val="List Paragraph2"/>
    <w:aliases w:val="Numbered List Paragraph,Bullet paras,Liste 1,Table no. List Paragraph"/>
    <w:basedOn w:val="Normal"/>
    <w:uiPriority w:val="34"/>
    <w:qFormat/>
    <w:rsid w:val="00C12ABA"/>
    <w:pPr>
      <w:ind w:left="720"/>
    </w:pPr>
    <w:rPr>
      <w:rFonts w:ascii="Calibri" w:eastAsia="Times New Roman" w:hAnsi="Calibri" w:cs="Calibri"/>
    </w:rPr>
  </w:style>
  <w:style w:type="character" w:customStyle="1" w:styleId="Other">
    <w:name w:val="Other_"/>
    <w:link w:val="Other0"/>
    <w:locked/>
    <w:rsid w:val="00C12ABA"/>
    <w:rPr>
      <w:color w:val="5A595D"/>
      <w:sz w:val="15"/>
      <w:shd w:val="clear" w:color="auto" w:fill="FFFFFF"/>
    </w:rPr>
  </w:style>
  <w:style w:type="paragraph" w:customStyle="1" w:styleId="Other0">
    <w:name w:val="Other"/>
    <w:basedOn w:val="Normal"/>
    <w:link w:val="Other"/>
    <w:qFormat/>
    <w:rsid w:val="00C12ABA"/>
    <w:pPr>
      <w:widowControl w:val="0"/>
      <w:shd w:val="clear" w:color="auto" w:fill="FFFFFF"/>
      <w:spacing w:after="0" w:line="286" w:lineRule="auto"/>
    </w:pPr>
    <w:rPr>
      <w:color w:val="5A595D"/>
      <w:sz w:val="15"/>
    </w:rPr>
  </w:style>
  <w:style w:type="paragraph" w:customStyle="1" w:styleId="bc6k">
    <w:name w:val="bc6k"/>
    <w:basedOn w:val="Normal"/>
    <w:qFormat/>
    <w:rsid w:val="00C12A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norm">
    <w:name w:val="norm"/>
    <w:basedOn w:val="Normal"/>
    <w:link w:val="normChar"/>
    <w:qFormat/>
    <w:rsid w:val="00C12ABA"/>
    <w:pPr>
      <w:spacing w:after="0" w:line="480" w:lineRule="auto"/>
      <w:ind w:firstLine="709"/>
      <w:jc w:val="both"/>
    </w:pPr>
    <w:rPr>
      <w:rFonts w:ascii="Arial Armenian" w:eastAsia="Times New Roman" w:hAnsi="Arial Armenian" w:cs="Times New Roman"/>
      <w:sz w:val="20"/>
      <w:szCs w:val="20"/>
      <w:lang w:eastAsia="ru-RU"/>
    </w:rPr>
  </w:style>
  <w:style w:type="character" w:customStyle="1" w:styleId="normChar">
    <w:name w:val="norm Char"/>
    <w:link w:val="norm"/>
    <w:locked/>
    <w:rsid w:val="00C12ABA"/>
    <w:rPr>
      <w:rFonts w:ascii="Arial Armenian" w:eastAsia="Times New Roman" w:hAnsi="Arial Armenian" w:cs="Times New Roman"/>
      <w:sz w:val="20"/>
      <w:szCs w:val="20"/>
      <w:lang w:eastAsia="ru-RU"/>
    </w:rPr>
  </w:style>
  <w:style w:type="paragraph" w:customStyle="1" w:styleId="tablestyle">
    <w:name w:val="tablestyle"/>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aliases w:val="(Main Text),date,Body Text (Main text)"/>
    <w:basedOn w:val="Normal"/>
    <w:link w:val="BodyTextChar"/>
    <w:qFormat/>
    <w:rsid w:val="00C12ABA"/>
    <w:pPr>
      <w:spacing w:after="160" w:line="240" w:lineRule="auto"/>
    </w:pPr>
    <w:rPr>
      <w:rFonts w:ascii="Garamond" w:eastAsia="Batang" w:hAnsi="Garamond" w:cs="Times New Roman"/>
      <w:sz w:val="23"/>
      <w:szCs w:val="24"/>
      <w:lang w:eastAsia="ko-KR"/>
    </w:rPr>
  </w:style>
  <w:style w:type="character" w:customStyle="1" w:styleId="BodyTextChar">
    <w:name w:val="Body Text Char"/>
    <w:aliases w:val="(Main Text) Char,date Char,Body Text (Main text) Char"/>
    <w:basedOn w:val="DefaultParagraphFont"/>
    <w:link w:val="BodyText"/>
    <w:rsid w:val="00C12ABA"/>
    <w:rPr>
      <w:rFonts w:ascii="Garamond" w:eastAsia="Batang" w:hAnsi="Garamond" w:cs="Times New Roman"/>
      <w:sz w:val="23"/>
      <w:szCs w:val="24"/>
      <w:lang w:eastAsia="ko-KR"/>
    </w:rPr>
  </w:style>
  <w:style w:type="paragraph" w:styleId="BodyTextIndent3">
    <w:name w:val="Body Text Indent 3"/>
    <w:basedOn w:val="Normal"/>
    <w:link w:val="BodyTextIndent3Char"/>
    <w:unhideWhenUsed/>
    <w:rsid w:val="00C12ABA"/>
    <w:pPr>
      <w:spacing w:after="120" w:line="240" w:lineRule="auto"/>
      <w:ind w:left="283"/>
    </w:pPr>
    <w:rPr>
      <w:rFonts w:ascii="Arial Unicode" w:eastAsia="Times New Roman" w:hAnsi="Arial Unicode" w:cs="Times New Roman"/>
      <w:sz w:val="16"/>
      <w:szCs w:val="16"/>
    </w:rPr>
  </w:style>
  <w:style w:type="character" w:customStyle="1" w:styleId="BodyTextIndent3Char">
    <w:name w:val="Body Text Indent 3 Char"/>
    <w:basedOn w:val="DefaultParagraphFont"/>
    <w:link w:val="BodyTextIndent3"/>
    <w:rsid w:val="00C12ABA"/>
    <w:rPr>
      <w:rFonts w:ascii="Arial Unicode" w:eastAsia="Times New Roman" w:hAnsi="Arial Unicode" w:cs="Times New Roman"/>
      <w:sz w:val="16"/>
      <w:szCs w:val="16"/>
    </w:rPr>
  </w:style>
  <w:style w:type="paragraph" w:customStyle="1" w:styleId="CharCharCharCharCharCharCharCharCharCharCharChar">
    <w:name w:val="Char Char Char Char Char Char Char Char Char Char Char Char"/>
    <w:basedOn w:val="Normal"/>
    <w:qFormat/>
    <w:rsid w:val="00C12ABA"/>
    <w:pPr>
      <w:spacing w:after="160" w:line="240" w:lineRule="exact"/>
    </w:pPr>
    <w:rPr>
      <w:rFonts w:ascii="Arial" w:eastAsia="Times New Roman" w:hAnsi="Arial" w:cs="Arial"/>
      <w:sz w:val="20"/>
      <w:szCs w:val="20"/>
    </w:rPr>
  </w:style>
  <w:style w:type="character" w:customStyle="1" w:styleId="50">
    <w:name w:val="Основной текст5"/>
    <w:rsid w:val="00C12ABA"/>
    <w:rPr>
      <w:rFonts w:ascii="Sylfaen" w:eastAsia="Times New Roman" w:hAnsi="Sylfaen"/>
      <w:spacing w:val="0"/>
      <w:u w:val="none"/>
      <w:effect w:val="none"/>
      <w:shd w:val="clear" w:color="auto" w:fill="FFFFFF"/>
    </w:rPr>
  </w:style>
  <w:style w:type="character" w:styleId="PageNumber">
    <w:name w:val="page number"/>
    <w:rsid w:val="00C12ABA"/>
    <w:rPr>
      <w:rFonts w:cs="Times New Roman"/>
    </w:rPr>
  </w:style>
  <w:style w:type="paragraph" w:customStyle="1" w:styleId="Style15">
    <w:name w:val="Style1.5"/>
    <w:basedOn w:val="Normal"/>
    <w:qFormat/>
    <w:rsid w:val="00C12ABA"/>
    <w:pPr>
      <w:spacing w:after="0" w:line="360" w:lineRule="auto"/>
      <w:ind w:firstLine="709"/>
      <w:jc w:val="both"/>
    </w:pPr>
    <w:rPr>
      <w:rFonts w:ascii="Arial Armenian" w:eastAsia="Times New Roman" w:hAnsi="Arial Armenian" w:cs="Times New Roman"/>
      <w:szCs w:val="20"/>
      <w:lang w:eastAsia="ru-RU"/>
    </w:rPr>
  </w:style>
  <w:style w:type="paragraph" w:customStyle="1" w:styleId="Style1">
    <w:name w:val="Style1"/>
    <w:basedOn w:val="mechtex"/>
    <w:qFormat/>
    <w:rsid w:val="00C12ABA"/>
    <w:pPr>
      <w:jc w:val="both"/>
    </w:pPr>
    <w:rPr>
      <w:sz w:val="20"/>
      <w:szCs w:val="20"/>
    </w:rPr>
  </w:style>
  <w:style w:type="paragraph" w:customStyle="1" w:styleId="russtyle">
    <w:name w:val="russtyle"/>
    <w:basedOn w:val="Normal"/>
    <w:qFormat/>
    <w:rsid w:val="00C12ABA"/>
    <w:pPr>
      <w:spacing w:after="0" w:line="240" w:lineRule="auto"/>
    </w:pPr>
    <w:rPr>
      <w:rFonts w:ascii="Russian Baltica" w:eastAsia="Times New Roman" w:hAnsi="Russian Baltica" w:cs="Times New Roman"/>
      <w:szCs w:val="20"/>
      <w:lang w:eastAsia="ru-RU"/>
    </w:rPr>
  </w:style>
  <w:style w:type="paragraph" w:customStyle="1" w:styleId="Style2">
    <w:name w:val="Style2"/>
    <w:basedOn w:val="mechtex"/>
    <w:qFormat/>
    <w:rsid w:val="00C12ABA"/>
    <w:rPr>
      <w:w w:val="90"/>
      <w:sz w:val="20"/>
      <w:szCs w:val="20"/>
    </w:rPr>
  </w:style>
  <w:style w:type="paragraph" w:customStyle="1" w:styleId="Style3">
    <w:name w:val="Style3"/>
    <w:basedOn w:val="mechtex"/>
    <w:qFormat/>
    <w:rsid w:val="00C12ABA"/>
    <w:rPr>
      <w:w w:val="90"/>
      <w:sz w:val="20"/>
      <w:szCs w:val="20"/>
    </w:rPr>
  </w:style>
  <w:style w:type="paragraph" w:customStyle="1" w:styleId="Style6">
    <w:name w:val="Style6"/>
    <w:basedOn w:val="mechtex"/>
    <w:qFormat/>
    <w:rsid w:val="00C12ABA"/>
    <w:rPr>
      <w:sz w:val="20"/>
      <w:szCs w:val="20"/>
    </w:rPr>
  </w:style>
  <w:style w:type="paragraph" w:customStyle="1" w:styleId="design">
    <w:name w:val="design"/>
    <w:basedOn w:val="Normal"/>
    <w:qFormat/>
    <w:rsid w:val="00C12ABA"/>
    <w:pPr>
      <w:shd w:val="clear" w:color="auto" w:fill="F6F6F6"/>
      <w:spacing w:before="100" w:beforeAutospacing="1" w:after="100" w:afterAutospacing="1" w:line="240" w:lineRule="auto"/>
    </w:pPr>
    <w:rPr>
      <w:rFonts w:ascii="Times New Roman" w:eastAsia="Times New Roman" w:hAnsi="Times New Roman" w:cs="Times New Roman"/>
      <w:b/>
      <w:bCs/>
      <w:i/>
      <w:iCs/>
      <w:color w:val="545454"/>
      <w:sz w:val="21"/>
      <w:szCs w:val="21"/>
    </w:rPr>
  </w:style>
  <w:style w:type="paragraph" w:customStyle="1" w:styleId="diz">
    <w:name w:val="diz"/>
    <w:basedOn w:val="Normal"/>
    <w:qFormat/>
    <w:rsid w:val="00C12ABA"/>
    <w:pPr>
      <w:shd w:val="clear" w:color="auto" w:fill="F6F6F6"/>
      <w:spacing w:before="100" w:beforeAutospacing="1" w:after="100" w:afterAutospacing="1" w:line="240" w:lineRule="auto"/>
    </w:pPr>
    <w:rPr>
      <w:rFonts w:ascii="Times New Roman" w:eastAsia="Times New Roman" w:hAnsi="Times New Roman" w:cs="Times New Roman"/>
      <w:b/>
      <w:bCs/>
      <w:color w:val="545454"/>
      <w:sz w:val="21"/>
      <w:szCs w:val="21"/>
    </w:rPr>
  </w:style>
  <w:style w:type="paragraph" w:customStyle="1" w:styleId="diz1">
    <w:name w:val="diz1"/>
    <w:basedOn w:val="Normal"/>
    <w:qFormat/>
    <w:rsid w:val="00C12ABA"/>
    <w:pPr>
      <w:shd w:val="clear" w:color="auto" w:fill="F6F6F6"/>
      <w:spacing w:before="100" w:beforeAutospacing="1" w:after="100" w:afterAutospacing="1" w:line="240" w:lineRule="auto"/>
    </w:pPr>
    <w:rPr>
      <w:rFonts w:ascii="Times New Roman" w:eastAsia="Times New Roman" w:hAnsi="Times New Roman" w:cs="Times New Roman"/>
      <w:b/>
      <w:bCs/>
      <w:color w:val="545454"/>
      <w:sz w:val="24"/>
      <w:szCs w:val="24"/>
    </w:rPr>
  </w:style>
  <w:style w:type="paragraph" w:customStyle="1" w:styleId="diz2">
    <w:name w:val="diz2"/>
    <w:basedOn w:val="Normal"/>
    <w:qFormat/>
    <w:rsid w:val="00C12ABA"/>
    <w:pPr>
      <w:shd w:val="clear" w:color="auto" w:fill="F6F6F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whide">
    <w:name w:val="showhide"/>
    <w:basedOn w:val="Normal"/>
    <w:qFormat/>
    <w:rsid w:val="00C12ABA"/>
    <w:pPr>
      <w:spacing w:before="100" w:beforeAutospacing="1" w:after="100" w:afterAutospacing="1" w:line="240" w:lineRule="auto"/>
    </w:pPr>
    <w:rPr>
      <w:rFonts w:ascii="Times New Roman" w:eastAsia="Times New Roman" w:hAnsi="Times New Roman" w:cs="Times New Roman"/>
      <w:b/>
      <w:bCs/>
      <w:color w:val="000000"/>
      <w:sz w:val="21"/>
      <w:szCs w:val="21"/>
      <w:u w:val="single"/>
    </w:rPr>
  </w:style>
  <w:style w:type="paragraph" w:customStyle="1" w:styleId="hilite">
    <w:name w:val="hilite"/>
    <w:basedOn w:val="Normal"/>
    <w:qFormat/>
    <w:rsid w:val="00C12ABA"/>
    <w:pPr>
      <w:shd w:val="clear" w:color="auto" w:fill="0A246A"/>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argin">
    <w:name w:val="margin"/>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ding">
    <w:name w:val="nopadding"/>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
    <w:name w:val="center"/>
    <w:basedOn w:val="Normal"/>
    <w:qFormat/>
    <w:rsid w:val="00C12ABA"/>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doubleborder">
    <w:name w:val="doubleborder"/>
    <w:basedOn w:val="Normal"/>
    <w:qFormat/>
    <w:rsid w:val="00C12ABA"/>
    <w:pPr>
      <w:spacing w:before="750" w:after="100" w:afterAutospacing="1" w:line="240" w:lineRule="auto"/>
    </w:pPr>
    <w:rPr>
      <w:rFonts w:ascii="Times New Roman" w:eastAsia="Times New Roman" w:hAnsi="Times New Roman" w:cs="Times New Roman"/>
      <w:sz w:val="24"/>
      <w:szCs w:val="24"/>
    </w:rPr>
  </w:style>
  <w:style w:type="paragraph" w:customStyle="1" w:styleId="quantity">
    <w:name w:val="quantity"/>
    <w:basedOn w:val="Normal"/>
    <w:qFormat/>
    <w:rsid w:val="00C12ABA"/>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frame">
    <w:name w:val="frame"/>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amebody">
    <w:name w:val="framebody"/>
    <w:basedOn w:val="Normal"/>
    <w:qFormat/>
    <w:rsid w:val="00C12ABA"/>
    <w:pPr>
      <w:spacing w:before="100" w:beforeAutospacing="1" w:after="100" w:afterAutospacing="1" w:line="240" w:lineRule="auto"/>
      <w:ind w:right="-15"/>
    </w:pPr>
    <w:rPr>
      <w:rFonts w:ascii="Times New Roman" w:eastAsia="Times New Roman" w:hAnsi="Times New Roman" w:cs="Times New Roman"/>
      <w:sz w:val="24"/>
      <w:szCs w:val="24"/>
    </w:rPr>
  </w:style>
  <w:style w:type="paragraph" w:customStyle="1" w:styleId="frametitle">
    <w:name w:val="frametitle"/>
    <w:basedOn w:val="Normal"/>
    <w:qFormat/>
    <w:rsid w:val="00C12ABA"/>
    <w:pPr>
      <w:spacing w:after="0" w:line="240" w:lineRule="auto"/>
      <w:ind w:left="15" w:right="15"/>
      <w:jc w:val="center"/>
    </w:pPr>
    <w:rPr>
      <w:rFonts w:ascii="Times New Roman" w:eastAsia="Times New Roman" w:hAnsi="Times New Roman" w:cs="Times New Roman"/>
      <w:b/>
      <w:bCs/>
      <w:spacing w:val="45"/>
      <w:sz w:val="23"/>
      <w:szCs w:val="23"/>
    </w:rPr>
  </w:style>
  <w:style w:type="paragraph" w:customStyle="1" w:styleId="main">
    <w:name w:val="main"/>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in-width">
    <w:name w:val="min-width"/>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per">
    <w:name w:val="wrapper"/>
    <w:basedOn w:val="Normal"/>
    <w:qFormat/>
    <w:rsid w:val="00C12ABA"/>
    <w:pPr>
      <w:spacing w:before="300" w:after="300" w:line="240" w:lineRule="auto"/>
      <w:ind w:left="1224" w:right="1224"/>
    </w:pPr>
    <w:rPr>
      <w:rFonts w:ascii="Times New Roman" w:eastAsia="Times New Roman" w:hAnsi="Times New Roman" w:cs="Times New Roman"/>
      <w:sz w:val="24"/>
      <w:szCs w:val="24"/>
    </w:rPr>
  </w:style>
  <w:style w:type="paragraph" w:customStyle="1" w:styleId="logobar">
    <w:name w:val="logoba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1">
    <w:name w:val="Header1"/>
    <w:basedOn w:val="Normal"/>
    <w:qFormat/>
    <w:rsid w:val="00C12ABA"/>
    <w:pPr>
      <w:shd w:val="clear" w:color="auto" w:fill="507DA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head">
    <w:name w:val="mainhead"/>
    <w:basedOn w:val="Normal"/>
    <w:qFormat/>
    <w:rsid w:val="00C12ABA"/>
    <w:pPr>
      <w:spacing w:before="100" w:beforeAutospacing="1" w:after="100" w:afterAutospacing="1" w:line="240" w:lineRule="auto"/>
    </w:pPr>
    <w:rPr>
      <w:rFonts w:ascii="Sylfaen" w:eastAsia="Times New Roman" w:hAnsi="Sylfaen" w:cs="Times New Roman"/>
      <w:b/>
      <w:bCs/>
      <w:caps/>
      <w:color w:val="FFFFFF"/>
      <w:sz w:val="33"/>
      <w:szCs w:val="33"/>
    </w:rPr>
  </w:style>
  <w:style w:type="paragraph" w:customStyle="1" w:styleId="navbar">
    <w:name w:val="navbar"/>
    <w:basedOn w:val="Normal"/>
    <w:qFormat/>
    <w:rsid w:val="00C12ABA"/>
    <w:pPr>
      <w:pBdr>
        <w:bottom w:val="single" w:sz="6" w:space="0" w:color="507DA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
    <w:name w:val="content"/>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per">
    <w:name w:val="contentwrappe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column">
    <w:name w:val="contentcolumn"/>
    <w:basedOn w:val="Normal"/>
    <w:qFormat/>
    <w:rsid w:val="00C12ABA"/>
    <w:pPr>
      <w:spacing w:before="100" w:beforeAutospacing="1" w:after="100" w:afterAutospacing="1" w:line="240" w:lineRule="auto"/>
      <w:ind w:left="2448"/>
    </w:pPr>
    <w:rPr>
      <w:rFonts w:ascii="Times New Roman" w:eastAsia="Times New Roman" w:hAnsi="Times New Roman" w:cs="Times New Roman"/>
      <w:sz w:val="24"/>
      <w:szCs w:val="24"/>
    </w:rPr>
  </w:style>
  <w:style w:type="paragraph" w:customStyle="1" w:styleId="leftcolumn">
    <w:name w:val="leftcolumn"/>
    <w:basedOn w:val="Normal"/>
    <w:qFormat/>
    <w:rsid w:val="00C12ABA"/>
    <w:pPr>
      <w:spacing w:before="100" w:beforeAutospacing="1" w:after="100" w:afterAutospacing="1" w:line="240" w:lineRule="auto"/>
      <w:ind w:left="-12240"/>
    </w:pPr>
    <w:rPr>
      <w:rFonts w:ascii="Times New Roman" w:eastAsia="Times New Roman" w:hAnsi="Times New Roman" w:cs="Times New Roman"/>
      <w:sz w:val="24"/>
      <w:szCs w:val="24"/>
    </w:rPr>
  </w:style>
  <w:style w:type="paragraph" w:customStyle="1" w:styleId="rightcolumn">
    <w:name w:val="rightcolumn"/>
    <w:basedOn w:val="Normal"/>
    <w:qFormat/>
    <w:rsid w:val="00C12ABA"/>
    <w:pPr>
      <w:spacing w:before="100" w:beforeAutospacing="1" w:after="100" w:afterAutospacing="1" w:line="240" w:lineRule="auto"/>
      <w:ind w:left="-2448"/>
    </w:pPr>
    <w:rPr>
      <w:rFonts w:ascii="Times New Roman" w:eastAsia="Times New Roman" w:hAnsi="Times New Roman" w:cs="Times New Roman"/>
      <w:sz w:val="24"/>
      <w:szCs w:val="24"/>
    </w:rPr>
  </w:style>
  <w:style w:type="paragraph" w:customStyle="1" w:styleId="inner">
    <w:name w:val="inner"/>
    <w:basedOn w:val="Normal"/>
    <w:qFormat/>
    <w:rsid w:val="00C12ABA"/>
    <w:pPr>
      <w:spacing w:before="300" w:after="300" w:line="240" w:lineRule="auto"/>
    </w:pPr>
    <w:rPr>
      <w:rFonts w:ascii="Times New Roman" w:eastAsia="Times New Roman" w:hAnsi="Times New Roman" w:cs="Times New Roman"/>
      <w:sz w:val="24"/>
      <w:szCs w:val="24"/>
    </w:rPr>
  </w:style>
  <w:style w:type="paragraph" w:customStyle="1" w:styleId="booksthumbs">
    <w:name w:val="booksthumbs"/>
    <w:basedOn w:val="Normal"/>
    <w:qFormat/>
    <w:rsid w:val="00C12ABA"/>
    <w:pPr>
      <w:spacing w:before="100" w:beforeAutospacing="1" w:after="100" w:afterAutospacing="1" w:line="240" w:lineRule="auto"/>
    </w:pPr>
    <w:rPr>
      <w:rFonts w:ascii="Times New Roman" w:eastAsia="Times New Roman" w:hAnsi="Times New Roman" w:cs="Times New Roman"/>
      <w:sz w:val="15"/>
      <w:szCs w:val="15"/>
    </w:rPr>
  </w:style>
  <w:style w:type="paragraph" w:customStyle="1" w:styleId="bannersblock">
    <w:name w:val="bannersblock"/>
    <w:basedOn w:val="Normal"/>
    <w:qFormat/>
    <w:rsid w:val="00C12ABA"/>
    <w:pPr>
      <w:spacing w:before="150" w:after="150" w:line="240" w:lineRule="auto"/>
      <w:ind w:left="75" w:right="75"/>
    </w:pPr>
    <w:rPr>
      <w:rFonts w:ascii="Times New Roman" w:eastAsia="Times New Roman" w:hAnsi="Times New Roman" w:cs="Times New Roman"/>
      <w:sz w:val="24"/>
      <w:szCs w:val="24"/>
    </w:rPr>
  </w:style>
  <w:style w:type="paragraph" w:customStyle="1" w:styleId="row">
    <w:name w:val="row"/>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s">
    <w:name w:val="buttons"/>
    <w:basedOn w:val="Normal"/>
    <w:qFormat/>
    <w:rsid w:val="00C12ABA"/>
    <w:pPr>
      <w:spacing w:before="300" w:after="100" w:afterAutospacing="1" w:line="240" w:lineRule="auto"/>
    </w:pPr>
    <w:rPr>
      <w:rFonts w:ascii="Times New Roman" w:eastAsia="Times New Roman" w:hAnsi="Times New Roman" w:cs="Times New Roman"/>
      <w:sz w:val="24"/>
      <w:szCs w:val="24"/>
    </w:rPr>
  </w:style>
  <w:style w:type="paragraph" w:customStyle="1" w:styleId="halfrow">
    <w:name w:val="halfrow"/>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ll">
    <w:name w:val="cell"/>
    <w:basedOn w:val="Normal"/>
    <w:qFormat/>
    <w:rsid w:val="00C12ABA"/>
    <w:pPr>
      <w:spacing w:after="75" w:line="240" w:lineRule="auto"/>
      <w:ind w:left="75" w:right="75"/>
      <w:jc w:val="center"/>
    </w:pPr>
    <w:rPr>
      <w:rFonts w:ascii="Times New Roman" w:eastAsia="Times New Roman" w:hAnsi="Times New Roman" w:cs="Times New Roman"/>
      <w:sz w:val="24"/>
      <w:szCs w:val="24"/>
    </w:rPr>
  </w:style>
  <w:style w:type="paragraph" w:customStyle="1" w:styleId="resultstable">
    <w:name w:val="resultstable"/>
    <w:basedOn w:val="Normal"/>
    <w:qFormat/>
    <w:rsid w:val="00C12ABA"/>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documentwrapper">
    <w:name w:val="documentwrapper"/>
    <w:basedOn w:val="Normal"/>
    <w:qFormat/>
    <w:rsid w:val="00C12ABA"/>
    <w:pPr>
      <w:spacing w:after="0" w:line="240" w:lineRule="auto"/>
    </w:pPr>
    <w:rPr>
      <w:rFonts w:ascii="Times New Roman" w:eastAsia="Times New Roman" w:hAnsi="Times New Roman" w:cs="Times New Roman"/>
      <w:sz w:val="24"/>
      <w:szCs w:val="24"/>
    </w:rPr>
  </w:style>
  <w:style w:type="paragraph" w:customStyle="1" w:styleId="documentheader">
    <w:name w:val="documentheader"/>
    <w:basedOn w:val="Normal"/>
    <w:qFormat/>
    <w:rsid w:val="00C12ABA"/>
    <w:pPr>
      <w:spacing w:before="100" w:beforeAutospacing="1" w:after="150" w:line="240" w:lineRule="auto"/>
    </w:pPr>
    <w:rPr>
      <w:rFonts w:ascii="Times New Roman" w:eastAsia="Times New Roman" w:hAnsi="Times New Roman" w:cs="Times New Roman"/>
      <w:sz w:val="24"/>
      <w:szCs w:val="24"/>
    </w:rPr>
  </w:style>
  <w:style w:type="paragraph" w:customStyle="1" w:styleId="documentbody">
    <w:name w:val="documentbody"/>
    <w:basedOn w:val="Normal"/>
    <w:qFormat/>
    <w:rsid w:val="00C12AB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tube">
    <w:name w:val="innertube"/>
    <w:basedOn w:val="Normal"/>
    <w:qFormat/>
    <w:rsid w:val="00C12ABA"/>
    <w:pPr>
      <w:spacing w:before="300" w:after="300" w:line="240" w:lineRule="auto"/>
    </w:pPr>
    <w:rPr>
      <w:rFonts w:ascii="Arial" w:eastAsia="Times New Roman" w:hAnsi="Arial" w:cs="Arial"/>
      <w:sz w:val="24"/>
      <w:szCs w:val="24"/>
    </w:rPr>
  </w:style>
  <w:style w:type="paragraph" w:customStyle="1" w:styleId="watermarkon">
    <w:name w:val="watermarkon"/>
    <w:basedOn w:val="Normal"/>
    <w:qFormat/>
    <w:rsid w:val="00C12ABA"/>
    <w:pPr>
      <w:pBdr>
        <w:top w:val="single" w:sz="6" w:space="0" w:color="BEBEBE"/>
        <w:left w:val="single" w:sz="6" w:space="0" w:color="BEBEBE"/>
        <w:bottom w:val="single" w:sz="6" w:space="0" w:color="BEBEBE"/>
        <w:right w:val="single" w:sz="6" w:space="0" w:color="BEBEBE"/>
      </w:pBdr>
      <w:spacing w:before="100" w:beforeAutospacing="1" w:after="100" w:afterAutospacing="1" w:line="240" w:lineRule="auto"/>
    </w:pPr>
    <w:rPr>
      <w:rFonts w:ascii="Times New Roman" w:eastAsia="Times New Roman" w:hAnsi="Times New Roman" w:cs="Times New Roman"/>
      <w:i/>
      <w:iCs/>
      <w:color w:val="BBBBBB"/>
      <w:sz w:val="18"/>
      <w:szCs w:val="18"/>
    </w:rPr>
  </w:style>
  <w:style w:type="paragraph" w:customStyle="1" w:styleId="framelawlist">
    <w:name w:val="framelawlist"/>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1">
    <w:name w:val="Footer1"/>
    <w:basedOn w:val="Normal"/>
    <w:qFormat/>
    <w:rsid w:val="00C12ABA"/>
    <w:pPr>
      <w:spacing w:before="45" w:after="100" w:afterAutospacing="1" w:line="240" w:lineRule="auto"/>
    </w:pPr>
    <w:rPr>
      <w:rFonts w:ascii="Times New Roman" w:eastAsia="Times New Roman" w:hAnsi="Times New Roman" w:cs="Times New Roman"/>
      <w:color w:val="1C5180"/>
      <w:sz w:val="15"/>
      <w:szCs w:val="15"/>
    </w:rPr>
  </w:style>
  <w:style w:type="paragraph" w:customStyle="1" w:styleId="framewrapper">
    <w:name w:val="framewrappe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wndselected">
    <w:name w:val="tabwndselected"/>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wnd">
    <w:name w:val="tabwnd"/>
    <w:basedOn w:val="Normal"/>
    <w:qFormat/>
    <w:rsid w:val="00C12ABA"/>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rameborder">
    <w:name w:val="frameborder"/>
    <w:basedOn w:val="Normal"/>
    <w:qFormat/>
    <w:rsid w:val="00C12ABA"/>
    <w:pPr>
      <w:pBdr>
        <w:top w:val="single" w:sz="6" w:space="0" w:color="7F9DB9"/>
        <w:left w:val="single" w:sz="6" w:space="0" w:color="7F9DB9"/>
        <w:bottom w:val="single" w:sz="6" w:space="0" w:color="7F9DB9"/>
        <w:right w:val="single" w:sz="6" w:space="0" w:color="7F9DB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uagebutton">
    <w:name w:val="language_button"/>
    <w:basedOn w:val="Normal"/>
    <w:qFormat/>
    <w:rsid w:val="00C12ABA"/>
    <w:pPr>
      <w:pBdr>
        <w:top w:val="single" w:sz="6" w:space="0" w:color="FFFFFF"/>
        <w:left w:val="single" w:sz="6" w:space="0" w:color="FFFFFF"/>
        <w:bottom w:val="single" w:sz="6" w:space="0" w:color="507DA5"/>
        <w:right w:val="single" w:sz="6" w:space="0" w:color="507DA5"/>
      </w:pBd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languagebuttonselected">
    <w:name w:val="language_button_selected"/>
    <w:basedOn w:val="Normal"/>
    <w:qFormat/>
    <w:rsid w:val="00C12ABA"/>
    <w:pPr>
      <w:pBdr>
        <w:top w:val="single" w:sz="12" w:space="0" w:color="000000"/>
        <w:left w:val="single" w:sz="12" w:space="0" w:color="000000"/>
        <w:bottom w:val="single" w:sz="12" w:space="0" w:color="000000"/>
        <w:right w:val="single" w:sz="12"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ngswitches">
    <w:name w:val="langswitches"/>
    <w:basedOn w:val="Normal"/>
    <w:qFormat/>
    <w:rsid w:val="00C12ABA"/>
    <w:pPr>
      <w:spacing w:before="60" w:after="100" w:afterAutospacing="1" w:line="240" w:lineRule="auto"/>
    </w:pPr>
    <w:rPr>
      <w:rFonts w:ascii="Times New Roman" w:eastAsia="Times New Roman" w:hAnsi="Times New Roman" w:cs="Times New Roman"/>
      <w:sz w:val="24"/>
      <w:szCs w:val="24"/>
    </w:rPr>
  </w:style>
  <w:style w:type="paragraph" w:customStyle="1" w:styleId="labelmarkwords">
    <w:name w:val="labelmarkwords"/>
    <w:basedOn w:val="Normal"/>
    <w:qFormat/>
    <w:rsid w:val="00C12ABA"/>
    <w:pPr>
      <w:spacing w:before="100" w:beforeAutospacing="1" w:after="100" w:afterAutospacing="1" w:line="240" w:lineRule="auto"/>
      <w:ind w:right="150"/>
    </w:pPr>
    <w:rPr>
      <w:rFonts w:ascii="Times New Roman" w:eastAsia="Times New Roman" w:hAnsi="Times New Roman" w:cs="Times New Roman"/>
      <w:spacing w:val="15"/>
      <w:sz w:val="15"/>
      <w:szCs w:val="15"/>
      <w:vertAlign w:val="superscript"/>
    </w:rPr>
  </w:style>
  <w:style w:type="paragraph" w:customStyle="1" w:styleId="modalbg">
    <w:name w:val="modal_bg"/>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
    <w:name w:val="pl_popup"/>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top">
    <w:name w:val="pl_popup_top"/>
    <w:basedOn w:val="Normal"/>
    <w:qFormat/>
    <w:rsid w:val="00C12ABA"/>
    <w:pPr>
      <w:shd w:val="clear" w:color="auto" w:fill="FFFFFF"/>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plpopupbottom">
    <w:name w:val="pl_popup_bottom"/>
    <w:basedOn w:val="Normal"/>
    <w:qFormat/>
    <w:rsid w:val="00C12ABA"/>
    <w:pPr>
      <w:pBdr>
        <w:top w:val="single" w:sz="6" w:space="8" w:color="BAD492"/>
      </w:pBdr>
      <w:shd w:val="clear" w:color="auto" w:fill="E2E8ED"/>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lear">
    <w:name w:val="clea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cationsyearselector">
    <w:name w:val="publicationsyearselector"/>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
    <w:name w:val="logo"/>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popuptext">
    <w:name w:val="pl_popup_text"/>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olor">
    <w:name w:val="bcolor"/>
    <w:basedOn w:val="Normal"/>
    <w:qFormat/>
    <w:rsid w:val="00C12ABA"/>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ame1">
    <w:name w:val="frame1"/>
    <w:basedOn w:val="Normal"/>
    <w:qFormat/>
    <w:rsid w:val="00C12ABA"/>
    <w:pPr>
      <w:spacing w:before="150" w:after="150" w:line="240" w:lineRule="auto"/>
      <w:ind w:left="1468" w:right="1468"/>
      <w:jc w:val="center"/>
    </w:pPr>
    <w:rPr>
      <w:rFonts w:ascii="Times New Roman" w:eastAsia="Times New Roman" w:hAnsi="Times New Roman" w:cs="Times New Roman"/>
      <w:sz w:val="24"/>
      <w:szCs w:val="24"/>
    </w:rPr>
  </w:style>
  <w:style w:type="paragraph" w:customStyle="1" w:styleId="logo1">
    <w:name w:val="logo1"/>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bar1">
    <w:name w:val="logobar1"/>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2">
    <w:name w:val="logo2"/>
    <w:basedOn w:val="Normal"/>
    <w:qFormat/>
    <w:rsid w:val="00C12ABA"/>
    <w:pPr>
      <w:spacing w:after="0" w:line="240" w:lineRule="auto"/>
      <w:ind w:left="450" w:right="450"/>
    </w:pPr>
    <w:rPr>
      <w:rFonts w:ascii="Times New Roman" w:eastAsia="Times New Roman" w:hAnsi="Times New Roman" w:cs="Times New Roman"/>
      <w:sz w:val="24"/>
      <w:szCs w:val="24"/>
    </w:rPr>
  </w:style>
  <w:style w:type="paragraph" w:customStyle="1" w:styleId="langswitches1">
    <w:name w:val="langswitches1"/>
    <w:basedOn w:val="Normal"/>
    <w:qFormat/>
    <w:rsid w:val="00C12ABA"/>
    <w:pPr>
      <w:spacing w:after="0" w:line="240" w:lineRule="auto"/>
      <w:ind w:left="450" w:right="450"/>
    </w:pPr>
    <w:rPr>
      <w:rFonts w:ascii="Times New Roman" w:eastAsia="Times New Roman" w:hAnsi="Times New Roman" w:cs="Times New Roman"/>
      <w:sz w:val="24"/>
      <w:szCs w:val="24"/>
    </w:rPr>
  </w:style>
  <w:style w:type="paragraph" w:customStyle="1" w:styleId="plpopuptext1">
    <w:name w:val="pl_popup_text1"/>
    <w:basedOn w:val="Normal"/>
    <w:qFormat/>
    <w:rsid w:val="00C12ABA"/>
    <w:pPr>
      <w:spacing w:before="75" w:after="100" w:afterAutospacing="1" w:line="240" w:lineRule="auto"/>
      <w:ind w:left="150"/>
    </w:pPr>
    <w:rPr>
      <w:rFonts w:ascii="Times New Roman" w:eastAsia="Times New Roman" w:hAnsi="Times New Roman" w:cs="Times New Roman"/>
      <w:sz w:val="20"/>
      <w:szCs w:val="20"/>
    </w:rPr>
  </w:style>
  <w:style w:type="paragraph" w:styleId="z-TopofForm">
    <w:name w:val="HTML Top of Form"/>
    <w:basedOn w:val="Normal"/>
    <w:next w:val="Normal"/>
    <w:link w:val="z-TopofFormChar"/>
    <w:hidden/>
    <w:unhideWhenUsed/>
    <w:rsid w:val="00C12ABA"/>
    <w:pPr>
      <w:pBdr>
        <w:bottom w:val="single" w:sz="6" w:space="1" w:color="auto"/>
      </w:pBdr>
      <w:spacing w:after="0" w:line="240" w:lineRule="auto"/>
      <w:jc w:val="center"/>
    </w:pPr>
    <w:rPr>
      <w:rFonts w:ascii="Arial" w:eastAsia="Times New Roman" w:hAnsi="Arial" w:cs="Times New Roman"/>
      <w:vanish/>
      <w:sz w:val="16"/>
      <w:szCs w:val="16"/>
    </w:rPr>
  </w:style>
  <w:style w:type="character" w:customStyle="1" w:styleId="z-TopofFormChar">
    <w:name w:val="z-Top of Form Char"/>
    <w:basedOn w:val="DefaultParagraphFont"/>
    <w:link w:val="z-TopofForm"/>
    <w:rsid w:val="00C12ABA"/>
    <w:rPr>
      <w:rFonts w:ascii="Arial" w:eastAsia="Times New Roman" w:hAnsi="Arial" w:cs="Times New Roman"/>
      <w:vanish/>
      <w:sz w:val="16"/>
      <w:szCs w:val="16"/>
    </w:rPr>
  </w:style>
  <w:style w:type="paragraph" w:styleId="z-BottomofForm">
    <w:name w:val="HTML Bottom of Form"/>
    <w:basedOn w:val="Normal"/>
    <w:next w:val="Normal"/>
    <w:link w:val="z-BottomofFormChar"/>
    <w:hidden/>
    <w:unhideWhenUsed/>
    <w:rsid w:val="00C12ABA"/>
    <w:pPr>
      <w:pBdr>
        <w:top w:val="single" w:sz="6" w:space="1" w:color="auto"/>
      </w:pBdr>
      <w:spacing w:after="0" w:line="240" w:lineRule="auto"/>
      <w:jc w:val="center"/>
    </w:pPr>
    <w:rPr>
      <w:rFonts w:ascii="Arial" w:eastAsia="Times New Roman" w:hAnsi="Arial" w:cs="Times New Roman"/>
      <w:vanish/>
      <w:sz w:val="16"/>
      <w:szCs w:val="16"/>
    </w:rPr>
  </w:style>
  <w:style w:type="character" w:customStyle="1" w:styleId="z-BottomofFormChar">
    <w:name w:val="z-Bottom of Form Char"/>
    <w:basedOn w:val="DefaultParagraphFont"/>
    <w:link w:val="z-BottomofForm"/>
    <w:rsid w:val="00C12ABA"/>
    <w:rPr>
      <w:rFonts w:ascii="Arial" w:eastAsia="Times New Roman" w:hAnsi="Arial" w:cs="Times New Roman"/>
      <w:vanish/>
      <w:sz w:val="16"/>
      <w:szCs w:val="16"/>
    </w:rPr>
  </w:style>
  <w:style w:type="paragraph" w:styleId="FootnoteText">
    <w:name w:val="footnote text"/>
    <w:aliases w:val="fn,Footnote Text Char1 Char1,Footnote Text Char Char Char1,Footnote Text Char1 Char Char,Footnote Text Char Char Char Char,single space,FOOTNOTES,ADB,WB-Fußnotentext,Footnote,Fußnote,footnote text Char,single space Char Char"/>
    <w:basedOn w:val="Normal"/>
    <w:link w:val="FootnoteTextChar"/>
    <w:uiPriority w:val="99"/>
    <w:unhideWhenUsed/>
    <w:rsid w:val="00C12ABA"/>
    <w:pPr>
      <w:spacing w:after="0" w:line="240" w:lineRule="auto"/>
    </w:pPr>
    <w:rPr>
      <w:rFonts w:ascii="Calibri" w:eastAsia="Times New Roman" w:hAnsi="Calibri" w:cs="Times New Roman"/>
      <w:sz w:val="20"/>
      <w:szCs w:val="20"/>
    </w:rPr>
  </w:style>
  <w:style w:type="character" w:customStyle="1" w:styleId="FootnoteTextChar">
    <w:name w:val="Footnote Text Char"/>
    <w:aliases w:val="fn Char,Footnote Text Char1 Char1 Char,Footnote Text Char Char Char1 Char,Footnote Text Char1 Char Char Char,Footnote Text Char Char Char Char Char,single space Char,FOOTNOTES Char,ADB Char,WB-Fußnotentext Char,Footnote Char"/>
    <w:basedOn w:val="DefaultParagraphFont"/>
    <w:link w:val="FootnoteText"/>
    <w:uiPriority w:val="99"/>
    <w:rsid w:val="00C12ABA"/>
    <w:rPr>
      <w:rFonts w:ascii="Calibri" w:eastAsia="Times New Roman" w:hAnsi="Calibri" w:cs="Times New Roman"/>
      <w:sz w:val="20"/>
      <w:szCs w:val="20"/>
    </w:rPr>
  </w:style>
  <w:style w:type="character" w:customStyle="1" w:styleId="BodyTextChar1">
    <w:name w:val="Body Text Char1"/>
    <w:aliases w:val="(Main Text) Char1,date Char1,Body Text (Main text) Char1"/>
    <w:uiPriority w:val="99"/>
    <w:rsid w:val="00C12ABA"/>
    <w:rPr>
      <w:rFonts w:ascii="Arial Armenian" w:hAnsi="Arial Armenian" w:cs="Times New Roman"/>
      <w:sz w:val="20"/>
      <w:szCs w:val="20"/>
      <w:lang w:eastAsia="ru-RU"/>
    </w:rPr>
  </w:style>
  <w:style w:type="paragraph" w:styleId="BodyText2">
    <w:name w:val="Body Text 2"/>
    <w:basedOn w:val="Normal"/>
    <w:link w:val="BodyText2Char"/>
    <w:unhideWhenUsed/>
    <w:rsid w:val="00C12ABA"/>
    <w:pPr>
      <w:spacing w:after="120" w:line="480" w:lineRule="auto"/>
    </w:pPr>
    <w:rPr>
      <w:rFonts w:ascii="Arial Armenian" w:eastAsia="Times New Roman" w:hAnsi="Arial Armenian" w:cs="Times New Roman"/>
      <w:sz w:val="24"/>
      <w:szCs w:val="24"/>
    </w:rPr>
  </w:style>
  <w:style w:type="character" w:customStyle="1" w:styleId="BodyText2Char">
    <w:name w:val="Body Text 2 Char"/>
    <w:basedOn w:val="DefaultParagraphFont"/>
    <w:link w:val="BodyText2"/>
    <w:rsid w:val="00C12ABA"/>
    <w:rPr>
      <w:rFonts w:ascii="Arial Armenian" w:eastAsia="Times New Roman" w:hAnsi="Arial Armenian" w:cs="Times New Roman"/>
      <w:sz w:val="24"/>
      <w:szCs w:val="24"/>
    </w:rPr>
  </w:style>
  <w:style w:type="character" w:customStyle="1" w:styleId="FontStyle22">
    <w:name w:val="Font Style22"/>
    <w:rsid w:val="00C12ABA"/>
    <w:rPr>
      <w:rFonts w:ascii="Sylfaen" w:hAnsi="Sylfaen"/>
      <w:sz w:val="22"/>
    </w:rPr>
  </w:style>
  <w:style w:type="paragraph" w:styleId="BodyTextIndent2">
    <w:name w:val="Body Text Indent 2"/>
    <w:basedOn w:val="Normal"/>
    <w:link w:val="BodyTextIndent2Char"/>
    <w:unhideWhenUsed/>
    <w:rsid w:val="00C12ABA"/>
    <w:pPr>
      <w:spacing w:after="120" w:line="480" w:lineRule="auto"/>
      <w:ind w:left="283"/>
    </w:pPr>
    <w:rPr>
      <w:rFonts w:ascii="Calibri" w:eastAsia="Times New Roman" w:hAnsi="Calibri" w:cs="Times New Roman"/>
    </w:rPr>
  </w:style>
  <w:style w:type="character" w:customStyle="1" w:styleId="BodyTextIndent2Char">
    <w:name w:val="Body Text Indent 2 Char"/>
    <w:basedOn w:val="DefaultParagraphFont"/>
    <w:link w:val="BodyTextIndent2"/>
    <w:rsid w:val="00C12ABA"/>
    <w:rPr>
      <w:rFonts w:ascii="Calibri" w:eastAsia="Times New Roman" w:hAnsi="Calibri" w:cs="Times New Roman"/>
    </w:rPr>
  </w:style>
  <w:style w:type="paragraph" w:styleId="BodyTextIndent">
    <w:name w:val="Body Text Indent"/>
    <w:aliases w:val="(Table Source)"/>
    <w:basedOn w:val="Normal"/>
    <w:link w:val="BodyTextIndentChar"/>
    <w:unhideWhenUsed/>
    <w:rsid w:val="00C12ABA"/>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aliases w:val="(Table Source) Char"/>
    <w:basedOn w:val="DefaultParagraphFont"/>
    <w:link w:val="BodyTextIndent"/>
    <w:rsid w:val="00C12ABA"/>
    <w:rPr>
      <w:rFonts w:ascii="Times New Roman" w:eastAsia="Times New Roman" w:hAnsi="Times New Roman" w:cs="Times New Roman"/>
      <w:sz w:val="24"/>
      <w:szCs w:val="24"/>
    </w:rPr>
  </w:style>
  <w:style w:type="paragraph" w:customStyle="1" w:styleId="20">
    <w:name w:val="Знак Знак2"/>
    <w:basedOn w:val="Normal"/>
    <w:qFormat/>
    <w:rsid w:val="00C12ABA"/>
    <w:pPr>
      <w:spacing w:after="160" w:line="240" w:lineRule="exact"/>
    </w:pPr>
    <w:rPr>
      <w:rFonts w:ascii="Verdana" w:eastAsia="Times New Roman" w:hAnsi="Verdana" w:cs="Verdana"/>
      <w:noProof/>
      <w:sz w:val="20"/>
      <w:szCs w:val="20"/>
    </w:rPr>
  </w:style>
  <w:style w:type="paragraph" w:customStyle="1" w:styleId="Text">
    <w:name w:val="Text"/>
    <w:basedOn w:val="Normal"/>
    <w:qFormat/>
    <w:rsid w:val="00C12ABA"/>
    <w:pPr>
      <w:overflowPunct w:val="0"/>
      <w:autoSpaceDE w:val="0"/>
      <w:autoSpaceDN w:val="0"/>
      <w:adjustRightInd w:val="0"/>
      <w:spacing w:after="220" w:line="240" w:lineRule="auto"/>
      <w:jc w:val="both"/>
      <w:textAlignment w:val="baseline"/>
    </w:pPr>
    <w:rPr>
      <w:rFonts w:ascii="Times New Roman" w:eastAsia="Times New Roman" w:hAnsi="Times New Roman" w:cs="Times New Roman"/>
      <w:szCs w:val="20"/>
      <w:lang w:val="en-GB"/>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qFormat/>
    <w:rsid w:val="00C12ABA"/>
    <w:pPr>
      <w:spacing w:after="160" w:line="240" w:lineRule="exact"/>
    </w:pPr>
    <w:rPr>
      <w:rFonts w:ascii="Arial" w:eastAsia="Times New Roman" w:hAnsi="Arial" w:cs="Arial"/>
      <w:sz w:val="20"/>
      <w:szCs w:val="20"/>
    </w:rPr>
  </w:style>
  <w:style w:type="paragraph" w:customStyle="1" w:styleId="CharChar0">
    <w:name w:val="Char Char Знак Знак"/>
    <w:basedOn w:val="Normal"/>
    <w:qFormat/>
    <w:rsid w:val="00C12ABA"/>
    <w:pPr>
      <w:spacing w:after="160" w:line="240" w:lineRule="exact"/>
    </w:pPr>
    <w:rPr>
      <w:rFonts w:ascii="Arial" w:eastAsia="Times New Roman" w:hAnsi="Arial" w:cs="Arial"/>
      <w:sz w:val="20"/>
      <w:szCs w:val="20"/>
    </w:rPr>
  </w:style>
  <w:style w:type="paragraph" w:customStyle="1" w:styleId="11">
    <w:name w:val="Абзац списка1"/>
    <w:aliases w:val="Варианты ответов"/>
    <w:basedOn w:val="Normal"/>
    <w:qFormat/>
    <w:rsid w:val="00C12ABA"/>
    <w:pPr>
      <w:spacing w:after="0" w:line="360" w:lineRule="auto"/>
      <w:ind w:left="720"/>
      <w:contextualSpacing/>
    </w:pPr>
    <w:rPr>
      <w:rFonts w:ascii="Arial Armenian" w:eastAsia="Times New Roman" w:hAnsi="Arial Armenian" w:cs="Times New Roman"/>
      <w:sz w:val="24"/>
      <w:szCs w:val="24"/>
    </w:rPr>
  </w:style>
  <w:style w:type="character" w:customStyle="1" w:styleId="TitleChar1">
    <w:name w:val="Title Char1"/>
    <w:locked/>
    <w:rsid w:val="00C12ABA"/>
    <w:rPr>
      <w:rFonts w:ascii="Arial Armenian" w:hAnsi="Arial Armenian"/>
      <w:b/>
      <w:u w:val="single"/>
      <w:lang w:val="en-US" w:eastAsia="en-US"/>
    </w:rPr>
  </w:style>
  <w:style w:type="paragraph" w:customStyle="1" w:styleId="CharCharCharCharCharChar1CharCharCharCharCharCharCharCharChar">
    <w:name w:val="Char Char Char Char Char Char1 Char Char Char Char Char Char Char Char Char Знак Знак"/>
    <w:basedOn w:val="Normal"/>
    <w:qFormat/>
    <w:rsid w:val="00C12ABA"/>
    <w:pPr>
      <w:spacing w:after="160" w:line="240" w:lineRule="exact"/>
    </w:pPr>
    <w:rPr>
      <w:rFonts w:ascii="Arial" w:eastAsia="Times New Roman" w:hAnsi="Arial" w:cs="Arial"/>
      <w:sz w:val="20"/>
      <w:szCs w:val="20"/>
    </w:rPr>
  </w:style>
  <w:style w:type="paragraph" w:customStyle="1" w:styleId="dec-name">
    <w:name w:val="dec-name"/>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uiPriority w:val="99"/>
    <w:locked/>
    <w:rsid w:val="00C12ABA"/>
    <w:rPr>
      <w:sz w:val="21"/>
      <w:shd w:val="clear" w:color="auto" w:fill="FFFFFF"/>
    </w:rPr>
  </w:style>
  <w:style w:type="character" w:customStyle="1" w:styleId="Bodytext6">
    <w:name w:val="Body text (6)_"/>
    <w:link w:val="Bodytext61"/>
    <w:uiPriority w:val="99"/>
    <w:locked/>
    <w:rsid w:val="00C12ABA"/>
    <w:rPr>
      <w:b/>
      <w:shd w:val="clear" w:color="auto" w:fill="FFFFFF"/>
    </w:rPr>
  </w:style>
  <w:style w:type="paragraph" w:customStyle="1" w:styleId="BodyText1">
    <w:name w:val="Body Text1"/>
    <w:basedOn w:val="Normal"/>
    <w:link w:val="Bodytext0"/>
    <w:uiPriority w:val="99"/>
    <w:qFormat/>
    <w:rsid w:val="00C12ABA"/>
    <w:pPr>
      <w:shd w:val="clear" w:color="auto" w:fill="FFFFFF"/>
      <w:spacing w:before="60" w:after="0" w:line="245" w:lineRule="exact"/>
      <w:jc w:val="right"/>
    </w:pPr>
    <w:rPr>
      <w:sz w:val="21"/>
    </w:rPr>
  </w:style>
  <w:style w:type="paragraph" w:customStyle="1" w:styleId="Bodytext61">
    <w:name w:val="Body text (6)1"/>
    <w:basedOn w:val="Normal"/>
    <w:link w:val="Bodytext6"/>
    <w:uiPriority w:val="99"/>
    <w:qFormat/>
    <w:rsid w:val="00C12ABA"/>
    <w:pPr>
      <w:shd w:val="clear" w:color="auto" w:fill="FFFFFF"/>
      <w:spacing w:after="0" w:line="240" w:lineRule="atLeast"/>
    </w:pPr>
    <w:rPr>
      <w:b/>
    </w:rPr>
  </w:style>
  <w:style w:type="character" w:customStyle="1" w:styleId="Heading20">
    <w:name w:val="Heading #2_"/>
    <w:link w:val="Heading21"/>
    <w:uiPriority w:val="99"/>
    <w:locked/>
    <w:rsid w:val="00C12ABA"/>
    <w:rPr>
      <w:b/>
      <w:shd w:val="clear" w:color="auto" w:fill="FFFFFF"/>
    </w:rPr>
  </w:style>
  <w:style w:type="character" w:customStyle="1" w:styleId="BodytextItalic">
    <w:name w:val="Body text + Italic"/>
    <w:aliases w:val="Scaling 120%"/>
    <w:uiPriority w:val="99"/>
    <w:rsid w:val="00C12ABA"/>
    <w:rPr>
      <w:i/>
      <w:spacing w:val="0"/>
      <w:w w:val="120"/>
      <w:sz w:val="21"/>
      <w:shd w:val="clear" w:color="auto" w:fill="FFFFFF"/>
    </w:rPr>
  </w:style>
  <w:style w:type="character" w:customStyle="1" w:styleId="Bodytext8pt">
    <w:name w:val="Body text + 8 pt"/>
    <w:aliases w:val="Bold"/>
    <w:uiPriority w:val="99"/>
    <w:rsid w:val="00C12ABA"/>
    <w:rPr>
      <w:b/>
      <w:spacing w:val="0"/>
      <w:sz w:val="16"/>
      <w:shd w:val="clear" w:color="auto" w:fill="FFFFFF"/>
    </w:rPr>
  </w:style>
  <w:style w:type="paragraph" w:customStyle="1" w:styleId="Heading21">
    <w:name w:val="Heading #2"/>
    <w:basedOn w:val="Normal"/>
    <w:link w:val="Heading20"/>
    <w:uiPriority w:val="99"/>
    <w:qFormat/>
    <w:rsid w:val="00C12ABA"/>
    <w:pPr>
      <w:shd w:val="clear" w:color="auto" w:fill="FFFFFF"/>
      <w:spacing w:before="240" w:after="360" w:line="240" w:lineRule="atLeast"/>
      <w:ind w:firstLine="400"/>
      <w:outlineLvl w:val="1"/>
    </w:pPr>
    <w:rPr>
      <w:b/>
    </w:rPr>
  </w:style>
  <w:style w:type="character" w:customStyle="1" w:styleId="Bodytext10pt">
    <w:name w:val="Body text + 10 pt"/>
    <w:uiPriority w:val="99"/>
    <w:rsid w:val="00C12ABA"/>
    <w:rPr>
      <w:spacing w:val="0"/>
      <w:sz w:val="20"/>
      <w:shd w:val="clear" w:color="auto" w:fill="FFFFFF"/>
    </w:rPr>
  </w:style>
  <w:style w:type="character" w:customStyle="1" w:styleId="Bodytext60">
    <w:name w:val="Body text (6)"/>
    <w:uiPriority w:val="99"/>
    <w:rsid w:val="00C12ABA"/>
    <w:rPr>
      <w:spacing w:val="0"/>
      <w:sz w:val="20"/>
      <w:shd w:val="clear" w:color="auto" w:fill="FFFFFF"/>
    </w:rPr>
  </w:style>
  <w:style w:type="character" w:customStyle="1" w:styleId="Bodytext6Spacing6pt">
    <w:name w:val="Body text (6) + Spacing 6 pt"/>
    <w:uiPriority w:val="99"/>
    <w:rsid w:val="00C12ABA"/>
    <w:rPr>
      <w:spacing w:val="120"/>
      <w:sz w:val="20"/>
      <w:shd w:val="clear" w:color="auto" w:fill="FFFFFF"/>
    </w:rPr>
  </w:style>
  <w:style w:type="character" w:customStyle="1" w:styleId="yiv4145141429">
    <w:name w:val="yiv4145141429"/>
    <w:rsid w:val="00C12ABA"/>
    <w:rPr>
      <w:rFonts w:cs="Times New Roman"/>
    </w:rPr>
  </w:style>
  <w:style w:type="character" w:customStyle="1" w:styleId="hps">
    <w:name w:val="hps"/>
    <w:rsid w:val="00C12ABA"/>
  </w:style>
  <w:style w:type="character" w:customStyle="1" w:styleId="BodyTextIndent3Char1">
    <w:name w:val="Body Text Indent 3 Char1"/>
    <w:uiPriority w:val="99"/>
    <w:locked/>
    <w:rsid w:val="00C12ABA"/>
    <w:rPr>
      <w:sz w:val="16"/>
    </w:rPr>
  </w:style>
  <w:style w:type="paragraph" w:customStyle="1" w:styleId="Standard">
    <w:name w:val="Standard"/>
    <w:qFormat/>
    <w:rsid w:val="00C12ABA"/>
    <w:pPr>
      <w:suppressAutoHyphens/>
      <w:autoSpaceDN w:val="0"/>
      <w:spacing w:after="0" w:line="240" w:lineRule="auto"/>
    </w:pPr>
    <w:rPr>
      <w:rFonts w:ascii="Arial Armenian" w:eastAsia="Times New Roman" w:hAnsi="Arial Armenian" w:cs="Arial Armenian"/>
      <w:kern w:val="3"/>
      <w:sz w:val="20"/>
      <w:szCs w:val="20"/>
      <w:lang w:eastAsia="zh-CN"/>
    </w:rPr>
  </w:style>
  <w:style w:type="character" w:customStyle="1" w:styleId="StrongEmphasis">
    <w:name w:val="Strong Emphasis"/>
    <w:rsid w:val="00C12ABA"/>
    <w:rPr>
      <w:b/>
    </w:rPr>
  </w:style>
  <w:style w:type="character" w:customStyle="1" w:styleId="FontStyle37">
    <w:name w:val="Font Style37"/>
    <w:rsid w:val="00C12ABA"/>
    <w:rPr>
      <w:rFonts w:ascii="Sylfaen" w:hAnsi="Sylfaen"/>
      <w:sz w:val="22"/>
    </w:rPr>
  </w:style>
  <w:style w:type="character" w:customStyle="1" w:styleId="NoSpacingChar">
    <w:name w:val="No Spacing Char"/>
    <w:link w:val="NoSpacing"/>
    <w:uiPriority w:val="99"/>
    <w:locked/>
    <w:rsid w:val="00C12ABA"/>
    <w:rPr>
      <w:rFonts w:ascii="Calibri" w:eastAsia="Calibri" w:hAnsi="Calibri" w:cs="Times New Roman"/>
    </w:rPr>
  </w:style>
  <w:style w:type="character" w:customStyle="1" w:styleId="zw-portion">
    <w:name w:val="zw-portion"/>
    <w:rsid w:val="00C12ABA"/>
  </w:style>
  <w:style w:type="character" w:customStyle="1" w:styleId="shorttext">
    <w:name w:val="short_text"/>
    <w:rsid w:val="00C12ABA"/>
  </w:style>
  <w:style w:type="character" w:styleId="SubtleEmphasis">
    <w:name w:val="Subtle Emphasis"/>
    <w:uiPriority w:val="19"/>
    <w:qFormat/>
    <w:rsid w:val="00C12ABA"/>
    <w:rPr>
      <w:i/>
      <w:color w:val="404040"/>
    </w:rPr>
  </w:style>
  <w:style w:type="character" w:customStyle="1" w:styleId="longtext">
    <w:name w:val="long_text"/>
    <w:rsid w:val="00C12ABA"/>
    <w:rPr>
      <w:rFonts w:cs="Times New Roman"/>
    </w:rPr>
  </w:style>
  <w:style w:type="character" w:customStyle="1" w:styleId="BodytextChar0">
    <w:name w:val="Body text Char"/>
    <w:rsid w:val="00C12ABA"/>
    <w:rPr>
      <w:rFonts w:ascii="Calibri" w:eastAsia="Times New Roman" w:hAnsi="Calibri"/>
      <w:lang w:val="en-GB"/>
    </w:rPr>
  </w:style>
  <w:style w:type="paragraph" w:customStyle="1" w:styleId="Bullet">
    <w:name w:val="Bullet"/>
    <w:aliases w:val="bl,Bullet L1,bl1"/>
    <w:basedOn w:val="Normal"/>
    <w:link w:val="BulletChar"/>
    <w:qFormat/>
    <w:rsid w:val="00C12ABA"/>
    <w:pPr>
      <w:numPr>
        <w:numId w:val="9"/>
      </w:numPr>
      <w:spacing w:before="80" w:after="80" w:line="259" w:lineRule="auto"/>
      <w:contextualSpacing/>
    </w:pPr>
    <w:rPr>
      <w:rFonts w:ascii="Calibri" w:eastAsia="Times New Roman" w:hAnsi="Calibri" w:cs="Times New Roman"/>
      <w:sz w:val="20"/>
      <w:szCs w:val="20"/>
      <w:lang w:val="en-GB"/>
    </w:rPr>
  </w:style>
  <w:style w:type="character" w:customStyle="1" w:styleId="BulletChar">
    <w:name w:val="Bullet Char"/>
    <w:link w:val="Bullet"/>
    <w:locked/>
    <w:rsid w:val="00C12ABA"/>
    <w:rPr>
      <w:rFonts w:ascii="Calibri" w:eastAsia="Times New Roman" w:hAnsi="Calibri" w:cs="Times New Roman"/>
      <w:sz w:val="20"/>
      <w:szCs w:val="20"/>
      <w:lang w:val="en-GB"/>
    </w:rPr>
  </w:style>
  <w:style w:type="paragraph" w:styleId="ListBullet">
    <w:name w:val="List Bullet"/>
    <w:basedOn w:val="Normal"/>
    <w:rsid w:val="00C12ABA"/>
    <w:pPr>
      <w:numPr>
        <w:numId w:val="10"/>
      </w:numPr>
      <w:spacing w:after="0" w:line="240" w:lineRule="auto"/>
    </w:pPr>
    <w:rPr>
      <w:rFonts w:ascii="Arial Armenian" w:eastAsia="Times New Roman" w:hAnsi="Arial Armenian" w:cs="Times New Roman"/>
      <w:sz w:val="20"/>
      <w:szCs w:val="20"/>
      <w:lang w:eastAsia="ru-RU"/>
    </w:rPr>
  </w:style>
  <w:style w:type="paragraph" w:customStyle="1" w:styleId="p3">
    <w:name w:val="p3"/>
    <w:basedOn w:val="Normal"/>
    <w:qFormat/>
    <w:rsid w:val="00C12A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12">
    <w:name w:val="Основной текст1"/>
    <w:rsid w:val="00C12ABA"/>
    <w:rPr>
      <w:rFonts w:ascii="Arial Unicode MS" w:eastAsia="Arial Unicode MS" w:hAnsi="Arial Unicode MS"/>
      <w:color w:val="000000"/>
      <w:spacing w:val="0"/>
      <w:w w:val="100"/>
      <w:position w:val="0"/>
      <w:sz w:val="30"/>
      <w:u w:val="none"/>
      <w:lang w:val="hy-AM"/>
    </w:rPr>
  </w:style>
  <w:style w:type="character" w:customStyle="1" w:styleId="Heading4Char1">
    <w:name w:val="Heading 4 Char1"/>
    <w:rsid w:val="00C12ABA"/>
    <w:rPr>
      <w:b/>
      <w:caps/>
      <w:sz w:val="24"/>
    </w:rPr>
  </w:style>
  <w:style w:type="character" w:customStyle="1" w:styleId="13">
    <w:name w:val="Основной текст Знак1"/>
    <w:semiHidden/>
    <w:locked/>
    <w:rsid w:val="00C12ABA"/>
  </w:style>
  <w:style w:type="character" w:customStyle="1" w:styleId="FontStyle12">
    <w:name w:val="Font Style12"/>
    <w:rsid w:val="00C12ABA"/>
    <w:rPr>
      <w:rFonts w:ascii="Sylfaen" w:hAnsi="Sylfaen"/>
      <w:sz w:val="22"/>
    </w:rPr>
  </w:style>
  <w:style w:type="paragraph" w:customStyle="1" w:styleId="CharCharChar1CharCharCharCharCharCharCharCharCharCharCharCharCharCharChar">
    <w:name w:val="Char Char Char1 Char Char Char Char Char Char Char Char Char Char Char Char Char Char Char"/>
    <w:basedOn w:val="Normal"/>
    <w:qFormat/>
    <w:rsid w:val="00C12ABA"/>
    <w:pPr>
      <w:spacing w:after="160" w:line="240" w:lineRule="exact"/>
    </w:pPr>
    <w:rPr>
      <w:rFonts w:ascii="Verdana" w:eastAsia="MS Mincho" w:hAnsi="Verdana" w:cs="Times New Roman"/>
      <w:sz w:val="20"/>
      <w:szCs w:val="20"/>
      <w:lang w:val="en-GB"/>
    </w:rPr>
  </w:style>
  <w:style w:type="character" w:customStyle="1" w:styleId="user-name">
    <w:name w:val="user-name"/>
    <w:rsid w:val="00C12ABA"/>
  </w:style>
  <w:style w:type="character" w:customStyle="1" w:styleId="user-name1">
    <w:name w:val="user-name1"/>
    <w:rsid w:val="00C12ABA"/>
    <w:rPr>
      <w:color w:val="999999"/>
    </w:rPr>
  </w:style>
  <w:style w:type="paragraph" w:customStyle="1" w:styleId="CharCharCharCharCharCharCharCharCharCharChar">
    <w:name w:val="Char Char Char Знак Char Char Char Char Char Знак Char Char Char"/>
    <w:basedOn w:val="Normal"/>
    <w:qFormat/>
    <w:rsid w:val="00C12ABA"/>
    <w:pPr>
      <w:spacing w:after="160" w:line="240" w:lineRule="exact"/>
    </w:pPr>
    <w:rPr>
      <w:rFonts w:ascii="Arial" w:eastAsia="Times New Roman" w:hAnsi="Arial" w:cs="Arial"/>
      <w:sz w:val="20"/>
      <w:szCs w:val="20"/>
    </w:rPr>
  </w:style>
  <w:style w:type="character" w:customStyle="1" w:styleId="110">
    <w:name w:val="Основной текст11"/>
    <w:rsid w:val="00C12ABA"/>
    <w:rPr>
      <w:rFonts w:ascii="Arial Unicode MS" w:eastAsia="Arial Unicode MS" w:hAnsi="Arial Unicode MS"/>
      <w:color w:val="000000"/>
      <w:spacing w:val="0"/>
      <w:w w:val="100"/>
      <w:position w:val="0"/>
      <w:sz w:val="30"/>
      <w:u w:val="none"/>
      <w:lang w:val="hy-AM"/>
    </w:rPr>
  </w:style>
  <w:style w:type="paragraph" w:styleId="BlockText">
    <w:name w:val="Block Text"/>
    <w:basedOn w:val="Normal"/>
    <w:uiPriority w:val="99"/>
    <w:rsid w:val="00C12ABA"/>
    <w:pPr>
      <w:spacing w:after="0" w:line="360" w:lineRule="auto"/>
      <w:ind w:left="-142" w:right="-756" w:firstLine="709"/>
      <w:jc w:val="both"/>
    </w:pPr>
    <w:rPr>
      <w:rFonts w:ascii="Times Armenian" w:eastAsia="Times New Roman" w:hAnsi="Times Armenian" w:cs="Times New Roman"/>
      <w:sz w:val="24"/>
      <w:szCs w:val="20"/>
      <w:lang w:val="en-AU"/>
    </w:rPr>
  </w:style>
  <w:style w:type="paragraph" w:customStyle="1" w:styleId="CharChar1">
    <w:name w:val="Char Char"/>
    <w:basedOn w:val="Normal"/>
    <w:next w:val="Normal"/>
    <w:qFormat/>
    <w:rsid w:val="00C12ABA"/>
    <w:pPr>
      <w:spacing w:after="160" w:line="240" w:lineRule="exact"/>
    </w:pPr>
    <w:rPr>
      <w:rFonts w:ascii="Tahoma" w:eastAsia="Times New Roman" w:hAnsi="Tahoma" w:cs="Times New Roman"/>
      <w:sz w:val="24"/>
      <w:szCs w:val="20"/>
    </w:rPr>
  </w:style>
  <w:style w:type="paragraph" w:customStyle="1" w:styleId="CharCharCharCharCharCharChar">
    <w:name w:val="Char Char Char Char Char Char Char"/>
    <w:basedOn w:val="Normal"/>
    <w:next w:val="Normal"/>
    <w:qFormat/>
    <w:rsid w:val="00C12ABA"/>
    <w:pPr>
      <w:spacing w:after="160" w:line="240" w:lineRule="exact"/>
    </w:pPr>
    <w:rPr>
      <w:rFonts w:ascii="Tahoma" w:eastAsia="Times New Roman" w:hAnsi="Tahoma" w:cs="Times New Roman"/>
      <w:sz w:val="24"/>
      <w:szCs w:val="20"/>
    </w:rPr>
  </w:style>
  <w:style w:type="paragraph" w:customStyle="1" w:styleId="CharCharCharCharCharCharChar1">
    <w:name w:val="Char Char Char Char Char Char Char1"/>
    <w:basedOn w:val="Normal"/>
    <w:next w:val="Normal"/>
    <w:qFormat/>
    <w:rsid w:val="00C12ABA"/>
    <w:pPr>
      <w:spacing w:after="160" w:line="240" w:lineRule="exact"/>
    </w:pPr>
    <w:rPr>
      <w:rFonts w:ascii="Tahoma" w:eastAsia="Times New Roman" w:hAnsi="Tahoma" w:cs="Times New Roman"/>
      <w:sz w:val="24"/>
      <w:szCs w:val="20"/>
    </w:rPr>
  </w:style>
  <w:style w:type="paragraph" w:customStyle="1" w:styleId="CharChar10">
    <w:name w:val="Char Char1"/>
    <w:basedOn w:val="Normal"/>
    <w:next w:val="Normal"/>
    <w:qFormat/>
    <w:rsid w:val="00C12ABA"/>
    <w:pPr>
      <w:spacing w:after="160" w:line="240" w:lineRule="exact"/>
    </w:pPr>
    <w:rPr>
      <w:rFonts w:ascii="Tahoma" w:eastAsia="Times New Roman" w:hAnsi="Tahoma" w:cs="Times New Roman"/>
      <w:sz w:val="24"/>
      <w:szCs w:val="20"/>
    </w:rPr>
  </w:style>
  <w:style w:type="paragraph" w:customStyle="1" w:styleId="StyleGHEAGrapalatJustifiedBefore12pt">
    <w:name w:val="Style GHEA Grapalat Justified Before:  12 pt"/>
    <w:basedOn w:val="Normal"/>
    <w:link w:val="StyleGHEAGrapalatJustifiedBefore12ptChar"/>
    <w:qFormat/>
    <w:rsid w:val="00C12ABA"/>
    <w:pPr>
      <w:numPr>
        <w:numId w:val="11"/>
      </w:numPr>
      <w:spacing w:before="240" w:after="240" w:line="240" w:lineRule="auto"/>
      <w:jc w:val="both"/>
    </w:pPr>
    <w:rPr>
      <w:rFonts w:ascii="GHEA Grapalat" w:eastAsia="Times New Roman" w:hAnsi="GHEA Grapalat" w:cs="Times New Roman"/>
      <w:sz w:val="24"/>
      <w:szCs w:val="20"/>
      <w:lang w:eastAsia="ru-RU"/>
    </w:rPr>
  </w:style>
  <w:style w:type="character" w:customStyle="1" w:styleId="StyleGHEAGrapalatJustifiedBefore12ptChar">
    <w:name w:val="Style GHEA Grapalat Justified Before:  12 pt Char"/>
    <w:link w:val="StyleGHEAGrapalatJustifiedBefore12pt"/>
    <w:locked/>
    <w:rsid w:val="00C12ABA"/>
    <w:rPr>
      <w:rFonts w:ascii="GHEA Grapalat" w:eastAsia="Times New Roman" w:hAnsi="GHEA Grapalat" w:cs="Times New Roman"/>
      <w:sz w:val="24"/>
      <w:szCs w:val="20"/>
      <w:lang w:eastAsia="ru-RU"/>
    </w:rPr>
  </w:style>
  <w:style w:type="paragraph" w:styleId="TOC1">
    <w:name w:val="toc 1"/>
    <w:basedOn w:val="Normal"/>
    <w:next w:val="Normal"/>
    <w:autoRedefine/>
    <w:rsid w:val="00C12ABA"/>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character" w:customStyle="1" w:styleId="FontStyle16">
    <w:name w:val="Font Style16"/>
    <w:rsid w:val="00C12ABA"/>
    <w:rPr>
      <w:rFonts w:ascii="Tahoma" w:hAnsi="Tahoma"/>
      <w:sz w:val="18"/>
    </w:rPr>
  </w:style>
  <w:style w:type="character" w:customStyle="1" w:styleId="a">
    <w:name w:val="Абзац списка Знак"/>
    <w:aliases w:val="Akapit z listą BS Знак,List Paragraph 1 Знак,List_Paragraph Знак,Multilevel para_II Знак,Bullet1 Знак,Bullets Знак,References Знак,List Paragraph (numbered (a)) Знак,IBL List Paragraph Знак,List Paragraph nowy Знак,List Paragraph3 Зна"/>
    <w:uiPriority w:val="99"/>
    <w:locked/>
    <w:rsid w:val="00C12ABA"/>
    <w:rPr>
      <w:lang w:val="en-GB" w:eastAsia="ru-RU"/>
    </w:rPr>
  </w:style>
  <w:style w:type="paragraph" w:customStyle="1" w:styleId="21">
    <w:name w:val="Абзац списка2"/>
    <w:basedOn w:val="Normal"/>
    <w:qFormat/>
    <w:rsid w:val="00C12ABA"/>
    <w:pPr>
      <w:ind w:left="720"/>
      <w:contextualSpacing/>
    </w:pPr>
    <w:rPr>
      <w:rFonts w:ascii="Calibri" w:eastAsia="Times New Roman" w:hAnsi="Calibri" w:cs="Times New Roman"/>
      <w:lang w:val="ru-RU"/>
    </w:rPr>
  </w:style>
  <w:style w:type="character" w:styleId="FootnoteReference">
    <w:name w:val="footnote reference"/>
    <w:uiPriority w:val="99"/>
    <w:unhideWhenUsed/>
    <w:rsid w:val="00C12ABA"/>
    <w:rPr>
      <w:vertAlign w:val="superscript"/>
    </w:rPr>
  </w:style>
  <w:style w:type="paragraph" w:customStyle="1" w:styleId="BodyText20">
    <w:name w:val="Body Text2"/>
    <w:basedOn w:val="Normal"/>
    <w:uiPriority w:val="99"/>
    <w:qFormat/>
    <w:rsid w:val="00C12ABA"/>
    <w:pPr>
      <w:shd w:val="clear" w:color="auto" w:fill="FFFFFF"/>
      <w:spacing w:before="60" w:after="0" w:line="245" w:lineRule="exact"/>
      <w:jc w:val="right"/>
    </w:pPr>
    <w:rPr>
      <w:rFonts w:ascii="Times New Roman" w:eastAsia="Times New Roman" w:hAnsi="Times New Roman" w:cs="Times New Roman"/>
      <w:sz w:val="21"/>
      <w:szCs w:val="21"/>
    </w:rPr>
  </w:style>
  <w:style w:type="table" w:customStyle="1" w:styleId="TableGrid11">
    <w:name w:val="Table Grid11"/>
    <w:basedOn w:val="TableNormal"/>
    <w:next w:val="TableGrid"/>
    <w:rsid w:val="00C12ABA"/>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text">
    <w:name w:val="formtext"/>
    <w:basedOn w:val="Normal"/>
    <w:qFormat/>
    <w:rsid w:val="00C12ABA"/>
    <w:pPr>
      <w:spacing w:before="120" w:after="120" w:line="240" w:lineRule="exact"/>
    </w:pPr>
    <w:rPr>
      <w:rFonts w:ascii="Arial" w:eastAsia="SimSun" w:hAnsi="Arial" w:cs="Times New Roman"/>
      <w:lang w:eastAsia="fr-FR"/>
    </w:rPr>
  </w:style>
  <w:style w:type="paragraph" w:customStyle="1" w:styleId="Clause1">
    <w:name w:val="Clause_1"/>
    <w:basedOn w:val="Normal"/>
    <w:qFormat/>
    <w:rsid w:val="00C12ABA"/>
    <w:pPr>
      <w:numPr>
        <w:numId w:val="14"/>
      </w:numPr>
      <w:tabs>
        <w:tab w:val="left" w:pos="567"/>
      </w:tabs>
      <w:spacing w:after="60" w:line="300" w:lineRule="auto"/>
      <w:ind w:left="720"/>
      <w:jc w:val="both"/>
    </w:pPr>
    <w:rPr>
      <w:rFonts w:ascii="GHEA Grapalat" w:eastAsia="Times New Roman" w:hAnsi="GHEA Grapalat" w:cs="Times New Roman"/>
      <w:lang w:val="hy-AM"/>
    </w:rPr>
  </w:style>
  <w:style w:type="paragraph" w:styleId="PlainText">
    <w:name w:val="Plain Text"/>
    <w:basedOn w:val="Normal"/>
    <w:link w:val="PlainTextChar"/>
    <w:uiPriority w:val="99"/>
    <w:unhideWhenUsed/>
    <w:rsid w:val="00C12ABA"/>
    <w:pPr>
      <w:spacing w:after="0" w:line="240" w:lineRule="auto"/>
    </w:pPr>
    <w:rPr>
      <w:rFonts w:ascii="Times New Roman" w:eastAsia="Times New Roman" w:hAnsi="Times New Roman" w:cs="Times New Roman"/>
      <w:sz w:val="24"/>
      <w:szCs w:val="24"/>
      <w:lang w:eastAsia="hy-AM"/>
    </w:rPr>
  </w:style>
  <w:style w:type="character" w:customStyle="1" w:styleId="PlainTextChar">
    <w:name w:val="Plain Text Char"/>
    <w:basedOn w:val="DefaultParagraphFont"/>
    <w:link w:val="PlainText"/>
    <w:uiPriority w:val="99"/>
    <w:rsid w:val="00C12ABA"/>
    <w:rPr>
      <w:rFonts w:ascii="Times New Roman" w:eastAsia="Times New Roman" w:hAnsi="Times New Roman" w:cs="Times New Roman"/>
      <w:sz w:val="24"/>
      <w:szCs w:val="24"/>
      <w:lang w:eastAsia="hy-AM"/>
    </w:rPr>
  </w:style>
  <w:style w:type="character" w:customStyle="1" w:styleId="fontstyle01">
    <w:name w:val="fontstyle01"/>
    <w:rsid w:val="00C12ABA"/>
    <w:rPr>
      <w:rFonts w:ascii="Sylfaen" w:hAnsi="Sylfaen"/>
      <w:color w:val="000000"/>
      <w:sz w:val="24"/>
    </w:rPr>
  </w:style>
  <w:style w:type="paragraph" w:customStyle="1" w:styleId="Bodytext21">
    <w:name w:val="Body text (2)"/>
    <w:basedOn w:val="Normal"/>
    <w:link w:val="Bodytext22"/>
    <w:qFormat/>
    <w:rsid w:val="00C12ABA"/>
    <w:pPr>
      <w:widowControl w:val="0"/>
      <w:shd w:val="clear" w:color="auto" w:fill="FFFFFF"/>
      <w:spacing w:after="120" w:line="370" w:lineRule="exact"/>
      <w:ind w:hanging="660"/>
      <w:jc w:val="both"/>
    </w:pPr>
    <w:rPr>
      <w:rFonts w:ascii="Arial" w:eastAsia="Times New Roman" w:hAnsi="Arial" w:cs="Arial"/>
      <w:color w:val="000000"/>
      <w:sz w:val="24"/>
      <w:szCs w:val="24"/>
      <w:lang w:val="hy-AM" w:eastAsia="hy-AM"/>
    </w:rPr>
  </w:style>
  <w:style w:type="paragraph" w:styleId="BodyText3">
    <w:name w:val="Body Text 3"/>
    <w:basedOn w:val="Normal"/>
    <w:link w:val="BodyText3Char"/>
    <w:uiPriority w:val="99"/>
    <w:unhideWhenUsed/>
    <w:rsid w:val="00C12AB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uiPriority w:val="99"/>
    <w:rsid w:val="00C12ABA"/>
    <w:rPr>
      <w:rFonts w:ascii="Calibri" w:eastAsia="Times New Roman" w:hAnsi="Calibri" w:cs="Times New Roman"/>
      <w:sz w:val="16"/>
      <w:szCs w:val="16"/>
    </w:rPr>
  </w:style>
  <w:style w:type="character" w:customStyle="1" w:styleId="ListParagraphChar1">
    <w:name w:val="List Paragraph Char1"/>
    <w:aliases w:val="Table no. List Paragraph Char,Referenc Char,List Paragraph-ExecSummary Char,Bullet1 Char1,List Paragraph nowy Char"/>
    <w:uiPriority w:val="99"/>
    <w:locked/>
    <w:rsid w:val="00C12ABA"/>
    <w:rPr>
      <w:rFonts w:eastAsia="Times New Roman"/>
      <w:sz w:val="22"/>
    </w:rPr>
  </w:style>
  <w:style w:type="paragraph" w:customStyle="1" w:styleId="Normal20">
    <w:name w:val="Normal 2"/>
    <w:basedOn w:val="NoSpacing"/>
    <w:autoRedefine/>
    <w:uiPriority w:val="99"/>
    <w:qFormat/>
    <w:rsid w:val="00C12ABA"/>
    <w:pPr>
      <w:widowControl w:val="0"/>
      <w:tabs>
        <w:tab w:val="left" w:pos="-426"/>
      </w:tabs>
      <w:adjustRightInd w:val="0"/>
      <w:spacing w:before="120" w:after="160" w:line="360" w:lineRule="atLeast"/>
      <w:jc w:val="center"/>
      <w:textAlignment w:val="baseline"/>
    </w:pPr>
    <w:rPr>
      <w:rFonts w:ascii="GHEA Grapalat" w:eastAsia="Times New Roman" w:hAnsi="GHEA Grapalat" w:cs="Sylfaen"/>
      <w:b/>
      <w:bCs/>
      <w:color w:val="000000"/>
      <w:sz w:val="24"/>
      <w:szCs w:val="24"/>
      <w:lang w:val="lt-LT"/>
    </w:rPr>
  </w:style>
  <w:style w:type="paragraph" w:customStyle="1" w:styleId="SingleTxtG">
    <w:name w:val="_ Single Txt_G"/>
    <w:basedOn w:val="Normal"/>
    <w:link w:val="SingleTxtGChar"/>
    <w:qFormat/>
    <w:rsid w:val="00C12ABA"/>
    <w:pPr>
      <w:suppressAutoHyphens/>
      <w:spacing w:after="120" w:line="240" w:lineRule="atLeast"/>
      <w:ind w:left="1134" w:right="1134"/>
      <w:jc w:val="both"/>
    </w:pPr>
    <w:rPr>
      <w:rFonts w:ascii="Times New Roman" w:eastAsia="SimSun" w:hAnsi="Times New Roman" w:cs="Times New Roman"/>
      <w:sz w:val="20"/>
      <w:szCs w:val="20"/>
      <w:lang w:val="hy-AM" w:eastAsia="hy-AM"/>
    </w:rPr>
  </w:style>
  <w:style w:type="character" w:customStyle="1" w:styleId="SingleTxtGChar">
    <w:name w:val="_ Single Txt_G Char"/>
    <w:link w:val="SingleTxtG"/>
    <w:locked/>
    <w:rsid w:val="00C12ABA"/>
    <w:rPr>
      <w:rFonts w:ascii="Times New Roman" w:eastAsia="SimSun" w:hAnsi="Times New Roman" w:cs="Times New Roman"/>
      <w:sz w:val="20"/>
      <w:szCs w:val="20"/>
      <w:lang w:val="hy-AM" w:eastAsia="hy-AM"/>
    </w:rPr>
  </w:style>
  <w:style w:type="table" w:customStyle="1" w:styleId="TableGrid21">
    <w:name w:val="Table Grid2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Знак Знак22"/>
    <w:basedOn w:val="Normal"/>
    <w:qFormat/>
    <w:rsid w:val="00C12ABA"/>
    <w:pPr>
      <w:spacing w:after="160" w:line="240" w:lineRule="exact"/>
    </w:pPr>
    <w:rPr>
      <w:rFonts w:ascii="Verdana" w:eastAsia="Times New Roman" w:hAnsi="Verdana" w:cs="Verdana"/>
      <w:noProof/>
      <w:sz w:val="20"/>
      <w:szCs w:val="20"/>
    </w:rPr>
  </w:style>
  <w:style w:type="paragraph" w:customStyle="1" w:styleId="CharChar2">
    <w:name w:val="Char Char Знак Знак2"/>
    <w:basedOn w:val="Normal"/>
    <w:qFormat/>
    <w:rsid w:val="00C12ABA"/>
    <w:pPr>
      <w:spacing w:after="160" w:line="240" w:lineRule="exact"/>
    </w:pPr>
    <w:rPr>
      <w:rFonts w:ascii="Arial" w:eastAsia="Times New Roman" w:hAnsi="Arial" w:cs="Arial"/>
      <w:sz w:val="20"/>
      <w:szCs w:val="20"/>
    </w:rPr>
  </w:style>
  <w:style w:type="paragraph" w:customStyle="1" w:styleId="Char2">
    <w:name w:val="Char2"/>
    <w:basedOn w:val="Normal"/>
    <w:qFormat/>
    <w:rsid w:val="00C12ABA"/>
    <w:pPr>
      <w:spacing w:after="160" w:line="240" w:lineRule="exact"/>
    </w:pPr>
    <w:rPr>
      <w:rFonts w:ascii="Arial" w:eastAsia="Times New Roman" w:hAnsi="Arial" w:cs="Arial"/>
      <w:sz w:val="20"/>
      <w:szCs w:val="20"/>
    </w:rPr>
  </w:style>
  <w:style w:type="paragraph" w:customStyle="1" w:styleId="BodyText30">
    <w:name w:val="Body Text3"/>
    <w:basedOn w:val="Normal"/>
    <w:uiPriority w:val="99"/>
    <w:qFormat/>
    <w:rsid w:val="00C12ABA"/>
    <w:pPr>
      <w:shd w:val="clear" w:color="auto" w:fill="FFFFFF"/>
      <w:spacing w:before="60" w:after="0" w:line="245" w:lineRule="exact"/>
      <w:jc w:val="right"/>
    </w:pPr>
    <w:rPr>
      <w:rFonts w:ascii="Calibri" w:eastAsia="Times New Roman" w:hAnsi="Calibri" w:cs="Times New Roman"/>
      <w:sz w:val="21"/>
      <w:szCs w:val="21"/>
      <w:lang w:val="ru-RU" w:eastAsia="ru-RU"/>
    </w:rPr>
  </w:style>
  <w:style w:type="table" w:customStyle="1" w:styleId="TableGrid9">
    <w:name w:val="Table Grid9"/>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нак Знак21"/>
    <w:basedOn w:val="Normal"/>
    <w:qFormat/>
    <w:rsid w:val="00C12ABA"/>
    <w:pPr>
      <w:spacing w:after="160" w:line="240" w:lineRule="exact"/>
    </w:pPr>
    <w:rPr>
      <w:rFonts w:ascii="Verdana" w:eastAsia="Times New Roman" w:hAnsi="Verdana" w:cs="Verdana"/>
      <w:noProof/>
      <w:sz w:val="20"/>
      <w:szCs w:val="20"/>
    </w:rPr>
  </w:style>
  <w:style w:type="paragraph" w:customStyle="1" w:styleId="CharChar11">
    <w:name w:val="Char Char Знак Знак1"/>
    <w:basedOn w:val="Normal"/>
    <w:qFormat/>
    <w:rsid w:val="00C12ABA"/>
    <w:pPr>
      <w:spacing w:after="160" w:line="240" w:lineRule="exact"/>
    </w:pPr>
    <w:rPr>
      <w:rFonts w:ascii="Arial" w:eastAsia="Times New Roman" w:hAnsi="Arial" w:cs="Arial"/>
      <w:sz w:val="20"/>
      <w:szCs w:val="20"/>
    </w:rPr>
  </w:style>
  <w:style w:type="paragraph" w:customStyle="1" w:styleId="Char1">
    <w:name w:val="Char1"/>
    <w:basedOn w:val="Normal"/>
    <w:qFormat/>
    <w:rsid w:val="00C12ABA"/>
    <w:pPr>
      <w:spacing w:after="160" w:line="240" w:lineRule="exact"/>
    </w:pPr>
    <w:rPr>
      <w:rFonts w:ascii="Arial" w:eastAsia="Times New Roman" w:hAnsi="Arial" w:cs="Arial"/>
      <w:sz w:val="20"/>
      <w:szCs w:val="20"/>
    </w:rPr>
  </w:style>
  <w:style w:type="paragraph" w:customStyle="1" w:styleId="BodyText4">
    <w:name w:val="Body Text4"/>
    <w:basedOn w:val="Normal"/>
    <w:uiPriority w:val="99"/>
    <w:qFormat/>
    <w:rsid w:val="00C12ABA"/>
    <w:pPr>
      <w:shd w:val="clear" w:color="auto" w:fill="FFFFFF"/>
      <w:spacing w:before="60" w:after="0" w:line="245" w:lineRule="exact"/>
      <w:jc w:val="right"/>
    </w:pPr>
    <w:rPr>
      <w:rFonts w:ascii="Calibri" w:eastAsia="Times New Roman" w:hAnsi="Calibri" w:cs="Times New Roman"/>
      <w:sz w:val="21"/>
      <w:szCs w:val="21"/>
    </w:rPr>
  </w:style>
  <w:style w:type="table" w:customStyle="1" w:styleId="GridTable1Light1">
    <w:name w:val="Grid Table 1 Light1"/>
    <w:basedOn w:val="TableNormal"/>
    <w:next w:val="GridTable1Light2"/>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
    <w:name w:val="Grid Table 1 Light2"/>
    <w:basedOn w:val="TableNormal"/>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customStyle="1" w:styleId="yiv1579796125msonormal">
    <w:name w:val="yiv1579796125msonormal"/>
    <w:basedOn w:val="Normal"/>
    <w:qFormat/>
    <w:rsid w:val="00C12AB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91">
    <w:name w:val="Table Grid91"/>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
    <w:name w:val="Table Grid13"/>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rsid w:val="00C12ABA"/>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amak">
    <w:name w:val="namak"/>
    <w:basedOn w:val="Normal"/>
    <w:link w:val="namak0"/>
    <w:qFormat/>
    <w:rsid w:val="00C12ABA"/>
    <w:pPr>
      <w:spacing w:after="0" w:line="400" w:lineRule="exact"/>
      <w:ind w:firstLine="397"/>
      <w:jc w:val="both"/>
    </w:pPr>
    <w:rPr>
      <w:rFonts w:ascii="Sylfaen" w:eastAsia="Times New Roman" w:hAnsi="Sylfaen" w:cs="Times New Roman"/>
      <w:spacing w:val="-4"/>
      <w:sz w:val="24"/>
      <w:szCs w:val="20"/>
      <w:lang w:eastAsia="ru-RU"/>
    </w:rPr>
  </w:style>
  <w:style w:type="character" w:customStyle="1" w:styleId="namak0">
    <w:name w:val="namak Знак"/>
    <w:link w:val="namak"/>
    <w:locked/>
    <w:rsid w:val="00C12ABA"/>
    <w:rPr>
      <w:rFonts w:ascii="Sylfaen" w:eastAsia="Times New Roman" w:hAnsi="Sylfaen" w:cs="Times New Roman"/>
      <w:spacing w:val="-4"/>
      <w:sz w:val="24"/>
      <w:szCs w:val="20"/>
      <w:lang w:eastAsia="ru-RU"/>
    </w:rPr>
  </w:style>
  <w:style w:type="table" w:styleId="TableGrid15">
    <w:name w:val="Table Grid 1"/>
    <w:basedOn w:val="TableNormal"/>
    <w:uiPriority w:val="99"/>
    <w:rsid w:val="00C12ABA"/>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
    <w:name w:val="Table Grid8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qFormat/>
    <w:rsid w:val="00C12ABA"/>
    <w:pPr>
      <w:spacing w:before="100" w:beforeAutospacing="1" w:after="100" w:afterAutospacing="1" w:line="240" w:lineRule="auto"/>
    </w:pPr>
    <w:rPr>
      <w:rFonts w:ascii="GHEA Mariam" w:eastAsia="Times New Roman" w:hAnsi="GHEA Mariam" w:cs="Times New Roman"/>
      <w:color w:val="000000"/>
      <w:sz w:val="20"/>
      <w:szCs w:val="20"/>
    </w:rPr>
  </w:style>
  <w:style w:type="paragraph" w:customStyle="1" w:styleId="font6">
    <w:name w:val="font6"/>
    <w:basedOn w:val="Normal"/>
    <w:qFormat/>
    <w:rsid w:val="00C12ABA"/>
    <w:pPr>
      <w:spacing w:before="100" w:beforeAutospacing="1" w:after="100" w:afterAutospacing="1" w:line="240" w:lineRule="auto"/>
    </w:pPr>
    <w:rPr>
      <w:rFonts w:ascii="GHEA Grapalat" w:eastAsia="Times New Roman" w:hAnsi="GHEA Grapalat" w:cs="Times New Roman"/>
      <w:color w:val="000000"/>
      <w:sz w:val="20"/>
      <w:szCs w:val="20"/>
    </w:rPr>
  </w:style>
  <w:style w:type="paragraph" w:customStyle="1" w:styleId="xl63">
    <w:name w:val="xl63"/>
    <w:basedOn w:val="Normal"/>
    <w:qFormat/>
    <w:rsid w:val="00C12ABA"/>
    <w:pPr>
      <w:pBdr>
        <w:top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64">
    <w:name w:val="xl64"/>
    <w:basedOn w:val="Normal"/>
    <w:qFormat/>
    <w:rsid w:val="00C12ABA"/>
    <w:pPr>
      <w:pBdr>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65">
    <w:name w:val="xl65"/>
    <w:basedOn w:val="Normal"/>
    <w:qFormat/>
    <w:rsid w:val="00C12ABA"/>
    <w:pPr>
      <w:pBdr>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6">
    <w:name w:val="xl66"/>
    <w:basedOn w:val="Normal"/>
    <w:qFormat/>
    <w:rsid w:val="00C12ABA"/>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67">
    <w:name w:val="xl67"/>
    <w:basedOn w:val="Normal"/>
    <w:qFormat/>
    <w:rsid w:val="00C12ABA"/>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68">
    <w:name w:val="xl68"/>
    <w:basedOn w:val="Normal"/>
    <w:qFormat/>
    <w:rsid w:val="00C12AB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69">
    <w:name w:val="xl69"/>
    <w:basedOn w:val="Normal"/>
    <w:qFormat/>
    <w:rsid w:val="00C12ABA"/>
    <w:pPr>
      <w:pBdr>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0">
    <w:name w:val="xl70"/>
    <w:basedOn w:val="Normal"/>
    <w:qFormat/>
    <w:rsid w:val="00C12ABA"/>
    <w:pPr>
      <w:pBdr>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1">
    <w:name w:val="xl71"/>
    <w:basedOn w:val="Normal"/>
    <w:qFormat/>
    <w:rsid w:val="00C12ABA"/>
    <w:pPr>
      <w:pBdr>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72">
    <w:name w:val="xl72"/>
    <w:basedOn w:val="Normal"/>
    <w:qFormat/>
    <w:rsid w:val="00C12ABA"/>
    <w:pPr>
      <w:pBdr>
        <w:bottom w:val="single" w:sz="8" w:space="0" w:color="auto"/>
        <w:right w:val="single" w:sz="8" w:space="0" w:color="auto"/>
      </w:pBdr>
      <w:spacing w:before="100" w:beforeAutospacing="1" w:after="100" w:afterAutospacing="1" w:line="240" w:lineRule="auto"/>
      <w:ind w:firstLineChars="100" w:firstLine="100"/>
      <w:textAlignment w:val="center"/>
    </w:pPr>
    <w:rPr>
      <w:rFonts w:ascii="GHEA Mariam" w:eastAsia="Times New Roman" w:hAnsi="GHEA Mariam" w:cs="Times New Roman"/>
      <w:sz w:val="24"/>
      <w:szCs w:val="24"/>
    </w:rPr>
  </w:style>
  <w:style w:type="paragraph" w:customStyle="1" w:styleId="xl73">
    <w:name w:val="xl73"/>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4">
    <w:name w:val="xl74"/>
    <w:basedOn w:val="Normal"/>
    <w:qFormat/>
    <w:rsid w:val="00C12ABA"/>
    <w:pPr>
      <w:pBdr>
        <w:left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5">
    <w:name w:val="xl75"/>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0"/>
      <w:szCs w:val="20"/>
    </w:rPr>
  </w:style>
  <w:style w:type="paragraph" w:customStyle="1" w:styleId="xl76">
    <w:name w:val="xl76"/>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77">
    <w:name w:val="xl77"/>
    <w:basedOn w:val="Normal"/>
    <w:qFormat/>
    <w:rsid w:val="00C12ABA"/>
    <w:pPr>
      <w:pBdr>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78">
    <w:name w:val="xl78"/>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0"/>
      <w:szCs w:val="20"/>
    </w:rPr>
  </w:style>
  <w:style w:type="paragraph" w:customStyle="1" w:styleId="xl79">
    <w:name w:val="xl79"/>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4"/>
      <w:szCs w:val="24"/>
    </w:rPr>
  </w:style>
  <w:style w:type="paragraph" w:customStyle="1" w:styleId="xl80">
    <w:name w:val="xl80"/>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Mariam" w:eastAsia="Times New Roman" w:hAnsi="GHEA Mariam" w:cs="Times New Roman"/>
      <w:sz w:val="24"/>
      <w:szCs w:val="24"/>
    </w:rPr>
  </w:style>
  <w:style w:type="paragraph" w:customStyle="1" w:styleId="xl81">
    <w:name w:val="xl81"/>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4"/>
      <w:szCs w:val="24"/>
    </w:rPr>
  </w:style>
  <w:style w:type="paragraph" w:customStyle="1" w:styleId="xl82">
    <w:name w:val="xl82"/>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4"/>
      <w:szCs w:val="24"/>
    </w:rPr>
  </w:style>
  <w:style w:type="paragraph" w:customStyle="1" w:styleId="xl83">
    <w:name w:val="xl83"/>
    <w:basedOn w:val="Normal"/>
    <w:qFormat/>
    <w:rsid w:val="00C12A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cs="Times New Roman"/>
      <w:sz w:val="20"/>
      <w:szCs w:val="20"/>
    </w:rPr>
  </w:style>
  <w:style w:type="paragraph" w:customStyle="1" w:styleId="xl84">
    <w:name w:val="xl84"/>
    <w:basedOn w:val="Normal"/>
    <w:qFormat/>
    <w:rsid w:val="00C12ABA"/>
    <w:pPr>
      <w:pBdr>
        <w:left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cs="Times New Roman"/>
      <w:sz w:val="20"/>
      <w:szCs w:val="20"/>
    </w:rPr>
  </w:style>
  <w:style w:type="paragraph" w:customStyle="1" w:styleId="xl85">
    <w:name w:val="xl85"/>
    <w:basedOn w:val="Normal"/>
    <w:qFormat/>
    <w:rsid w:val="00C12A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GHEA Grapalat" w:eastAsia="Times New Roman" w:hAnsi="GHEA Grapalat" w:cs="Times New Roman"/>
      <w:sz w:val="20"/>
      <w:szCs w:val="20"/>
    </w:rPr>
  </w:style>
  <w:style w:type="paragraph" w:customStyle="1" w:styleId="xl86">
    <w:name w:val="xl86"/>
    <w:basedOn w:val="Normal"/>
    <w:qFormat/>
    <w:rsid w:val="00C12ABA"/>
    <w:pPr>
      <w:pBdr>
        <w:left w:val="single" w:sz="8" w:space="0" w:color="auto"/>
        <w:right w:val="single" w:sz="8" w:space="0" w:color="auto"/>
      </w:pBdr>
      <w:spacing w:before="100" w:beforeAutospacing="1" w:after="100" w:afterAutospacing="1" w:line="240" w:lineRule="auto"/>
      <w:textAlignment w:val="center"/>
    </w:pPr>
    <w:rPr>
      <w:rFonts w:ascii="GHEA Mariam" w:eastAsia="Times New Roman" w:hAnsi="GHEA Mariam" w:cs="Times New Roman"/>
      <w:sz w:val="24"/>
      <w:szCs w:val="24"/>
    </w:rPr>
  </w:style>
  <w:style w:type="numbering" w:customStyle="1" w:styleId="WW8Num1911">
    <w:name w:val="WW8Num1911"/>
    <w:rsid w:val="00C12ABA"/>
  </w:style>
  <w:style w:type="numbering" w:customStyle="1" w:styleId="WW8Num19111">
    <w:name w:val="WW8Num19111"/>
    <w:rsid w:val="00C12ABA"/>
  </w:style>
  <w:style w:type="numbering" w:customStyle="1" w:styleId="WW8Num19">
    <w:name w:val="WW8Num19"/>
    <w:rsid w:val="00C12ABA"/>
  </w:style>
  <w:style w:type="numbering" w:customStyle="1" w:styleId="WW8Num192">
    <w:name w:val="WW8Num192"/>
    <w:rsid w:val="00C12ABA"/>
  </w:style>
  <w:style w:type="numbering" w:customStyle="1" w:styleId="WW8Num193">
    <w:name w:val="WW8Num193"/>
    <w:rsid w:val="00C12ABA"/>
  </w:style>
  <w:style w:type="numbering" w:customStyle="1" w:styleId="WW8Num2421">
    <w:name w:val="WW8Num2421"/>
    <w:rsid w:val="00C12ABA"/>
  </w:style>
  <w:style w:type="numbering" w:customStyle="1" w:styleId="WW8Num2411">
    <w:name w:val="WW8Num2411"/>
    <w:rsid w:val="00C12ABA"/>
  </w:style>
  <w:style w:type="numbering" w:customStyle="1" w:styleId="WW8Num24111">
    <w:name w:val="WW8Num24111"/>
    <w:rsid w:val="00C12ABA"/>
  </w:style>
  <w:style w:type="numbering" w:customStyle="1" w:styleId="WW8Num24">
    <w:name w:val="WW8Num24"/>
    <w:rsid w:val="00C12ABA"/>
  </w:style>
  <w:style w:type="character" w:customStyle="1" w:styleId="Bodytext22">
    <w:name w:val="Body text (2)_"/>
    <w:link w:val="Bodytext21"/>
    <w:rsid w:val="00C12ABA"/>
    <w:rPr>
      <w:rFonts w:ascii="Arial" w:eastAsia="Times New Roman" w:hAnsi="Arial" w:cs="Arial"/>
      <w:color w:val="000000"/>
      <w:sz w:val="24"/>
      <w:szCs w:val="24"/>
      <w:shd w:val="clear" w:color="auto" w:fill="FFFFFF"/>
      <w:lang w:val="hy-AM" w:eastAsia="hy-AM"/>
    </w:rPr>
  </w:style>
  <w:style w:type="character" w:customStyle="1" w:styleId="Bodytext295pt">
    <w:name w:val="Body text (2) + 9.5 pt"/>
    <w:rsid w:val="00C12ABA"/>
    <w:rPr>
      <w:rFonts w:ascii="Tahoma" w:eastAsia="Tahoma" w:hAnsi="Tahoma" w:cs="Tahoma"/>
      <w:b w:val="0"/>
      <w:bCs w:val="0"/>
      <w:i w:val="0"/>
      <w:iCs w:val="0"/>
      <w:smallCaps w:val="0"/>
      <w:strike w:val="0"/>
      <w:color w:val="000000"/>
      <w:spacing w:val="0"/>
      <w:w w:val="100"/>
      <w:position w:val="0"/>
      <w:sz w:val="19"/>
      <w:szCs w:val="19"/>
      <w:u w:val="none"/>
      <w:lang w:val="hy-AM" w:eastAsia="hy-AM" w:bidi="hy-AM"/>
    </w:rPr>
  </w:style>
  <w:style w:type="character" w:customStyle="1" w:styleId="Bodytext25pt">
    <w:name w:val="Body text (2) + 5 pt"/>
    <w:aliases w:val="Italic"/>
    <w:rsid w:val="00C12ABA"/>
    <w:rPr>
      <w:rFonts w:ascii="Tahoma" w:eastAsia="Tahoma" w:hAnsi="Tahoma" w:cs="Tahoma"/>
      <w:b w:val="0"/>
      <w:bCs w:val="0"/>
      <w:i/>
      <w:iCs/>
      <w:smallCaps w:val="0"/>
      <w:strike w:val="0"/>
      <w:color w:val="000000"/>
      <w:spacing w:val="0"/>
      <w:w w:val="100"/>
      <w:position w:val="0"/>
      <w:sz w:val="10"/>
      <w:szCs w:val="10"/>
      <w:u w:val="none"/>
      <w:lang w:val="hy-AM" w:eastAsia="hy-AM" w:bidi="hy-AM"/>
    </w:rPr>
  </w:style>
  <w:style w:type="paragraph" w:customStyle="1" w:styleId="Revision1">
    <w:name w:val="Revision1"/>
    <w:next w:val="Revision"/>
    <w:hidden/>
    <w:uiPriority w:val="99"/>
    <w:semiHidden/>
    <w:rsid w:val="00C12ABA"/>
    <w:pPr>
      <w:spacing w:after="0" w:line="240" w:lineRule="auto"/>
    </w:pPr>
    <w:rPr>
      <w:rFonts w:eastAsia="Calibri"/>
    </w:rPr>
  </w:style>
  <w:style w:type="numbering" w:customStyle="1" w:styleId="NoList111">
    <w:name w:val="No List111"/>
    <w:next w:val="NoList"/>
    <w:uiPriority w:val="99"/>
    <w:semiHidden/>
    <w:unhideWhenUsed/>
    <w:rsid w:val="00C12ABA"/>
  </w:style>
  <w:style w:type="table" w:customStyle="1" w:styleId="TableGrid150">
    <w:name w:val="Table Grid15"/>
    <w:basedOn w:val="TableNormal"/>
    <w:next w:val="TableGrid"/>
    <w:uiPriority w:val="39"/>
    <w:rsid w:val="00C12AB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rsid w:val="00C12ABA"/>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next w:val="GridTable1Light2"/>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1">
    <w:name w:val="Grid Table 1 Light21"/>
    <w:basedOn w:val="TableNormal"/>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1">
    <w:name w:val="Table Grid911"/>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
    <w:name w:val="Table Grid131"/>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next w:val="TableGrid"/>
    <w:rsid w:val="00C12ABA"/>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0">
    <w:name w:val="Table Grid 11"/>
    <w:basedOn w:val="TableNormal"/>
    <w:next w:val="TableGrid15"/>
    <w:uiPriority w:val="99"/>
    <w:rsid w:val="00C12ABA"/>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1">
    <w:name w:val="Table Grid11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CharCharCharCharCharChar">
    <w:name w:val="Char Char5 Char Char Char Char Char Char"/>
    <w:basedOn w:val="Normal"/>
    <w:qFormat/>
    <w:rsid w:val="00C12ABA"/>
    <w:pPr>
      <w:tabs>
        <w:tab w:val="left" w:pos="709"/>
      </w:tabs>
      <w:spacing w:after="0" w:line="240" w:lineRule="auto"/>
    </w:pPr>
    <w:rPr>
      <w:rFonts w:ascii="Tahoma" w:eastAsia="Times New Roman" w:hAnsi="Tahoma" w:cs="Times New Roman"/>
      <w:sz w:val="24"/>
      <w:szCs w:val="24"/>
      <w:lang w:val="pl-PL" w:eastAsia="pl-PL"/>
    </w:rPr>
  </w:style>
  <w:style w:type="paragraph" w:customStyle="1" w:styleId="namak1">
    <w:name w:val="Стиль namak"/>
    <w:basedOn w:val="Normal"/>
    <w:link w:val="namak2"/>
    <w:qFormat/>
    <w:rsid w:val="00C12ABA"/>
    <w:pPr>
      <w:spacing w:after="0" w:line="400" w:lineRule="exact"/>
      <w:ind w:firstLine="397"/>
      <w:jc w:val="both"/>
    </w:pPr>
    <w:rPr>
      <w:rFonts w:ascii="Sylfaen" w:eastAsia="Times New Roman" w:hAnsi="Sylfaen" w:cs="Times New Roman"/>
      <w:spacing w:val="-4"/>
      <w:sz w:val="24"/>
      <w:szCs w:val="24"/>
      <w:lang w:eastAsia="ru-RU"/>
    </w:rPr>
  </w:style>
  <w:style w:type="character" w:customStyle="1" w:styleId="namak2">
    <w:name w:val="Стиль namak Знак"/>
    <w:link w:val="namak1"/>
    <w:rsid w:val="00C12ABA"/>
    <w:rPr>
      <w:rFonts w:ascii="Sylfaen" w:eastAsia="Times New Roman" w:hAnsi="Sylfaen" w:cs="Times New Roman"/>
      <w:spacing w:val="-4"/>
      <w:sz w:val="24"/>
      <w:szCs w:val="24"/>
      <w:lang w:eastAsia="ru-RU"/>
    </w:rPr>
  </w:style>
  <w:style w:type="numbering" w:customStyle="1" w:styleId="NoList21">
    <w:name w:val="No List21"/>
    <w:next w:val="NoList"/>
    <w:uiPriority w:val="99"/>
    <w:semiHidden/>
    <w:unhideWhenUsed/>
    <w:rsid w:val="00C12ABA"/>
  </w:style>
  <w:style w:type="table" w:customStyle="1" w:styleId="TableGrid17">
    <w:name w:val="Table Grid17"/>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C12ABA"/>
  </w:style>
  <w:style w:type="table" w:customStyle="1" w:styleId="TableGrid18">
    <w:name w:val="Table Grid18"/>
    <w:basedOn w:val="TableNormal"/>
    <w:next w:val="TableGrid"/>
    <w:uiPriority w:val="59"/>
    <w:rsid w:val="00C12A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300">
    <w:name w:val="Body Text30"/>
    <w:basedOn w:val="Normal"/>
    <w:qFormat/>
    <w:rsid w:val="00C12ABA"/>
    <w:pPr>
      <w:widowControl w:val="0"/>
      <w:shd w:val="clear" w:color="auto" w:fill="FFFFFF"/>
      <w:spacing w:before="900" w:after="0" w:line="0" w:lineRule="atLeast"/>
      <w:ind w:hanging="720"/>
    </w:pPr>
    <w:rPr>
      <w:rFonts w:ascii="Sylfaen" w:eastAsia="Sylfaen" w:hAnsi="Sylfaen" w:cs="Sylfaen"/>
    </w:rPr>
  </w:style>
  <w:style w:type="character" w:customStyle="1" w:styleId="normaltextrun">
    <w:name w:val="normaltextrun"/>
    <w:rsid w:val="00C12ABA"/>
  </w:style>
  <w:style w:type="numbering" w:customStyle="1" w:styleId="NoList41">
    <w:name w:val="No List41"/>
    <w:next w:val="NoList"/>
    <w:uiPriority w:val="99"/>
    <w:semiHidden/>
    <w:unhideWhenUsed/>
    <w:rsid w:val="00C12ABA"/>
  </w:style>
  <w:style w:type="table" w:customStyle="1" w:styleId="TableGrid19">
    <w:name w:val="Table Grid19"/>
    <w:basedOn w:val="TableNormal"/>
    <w:next w:val="TableGrid"/>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11">
    <w:name w:val="WW8Num24211"/>
    <w:rsid w:val="00C12ABA"/>
  </w:style>
  <w:style w:type="numbering" w:customStyle="1" w:styleId="WW8Num191">
    <w:name w:val="WW8Num191"/>
    <w:rsid w:val="00C12ABA"/>
    <w:pPr>
      <w:numPr>
        <w:numId w:val="19"/>
      </w:numPr>
    </w:pPr>
  </w:style>
  <w:style w:type="numbering" w:customStyle="1" w:styleId="WW8Num241">
    <w:name w:val="WW8Num241"/>
    <w:rsid w:val="00C12ABA"/>
  </w:style>
  <w:style w:type="numbering" w:customStyle="1" w:styleId="NoList1111">
    <w:name w:val="No List1111"/>
    <w:next w:val="NoList"/>
    <w:uiPriority w:val="99"/>
    <w:semiHidden/>
    <w:unhideWhenUsed/>
    <w:rsid w:val="00C12ABA"/>
  </w:style>
  <w:style w:type="table" w:customStyle="1" w:styleId="TableGrid1100">
    <w:name w:val="Table Grid110"/>
    <w:basedOn w:val="TableNormal"/>
    <w:next w:val="TableGrid"/>
    <w:rsid w:val="00C12A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2">
    <w:name w:val="WW8Num1912"/>
    <w:rsid w:val="00C12ABA"/>
  </w:style>
  <w:style w:type="numbering" w:customStyle="1" w:styleId="WW8Num2412">
    <w:name w:val="WW8Num2412"/>
    <w:rsid w:val="00C12ABA"/>
  </w:style>
  <w:style w:type="numbering" w:customStyle="1" w:styleId="NoList11111">
    <w:name w:val="No List11111"/>
    <w:next w:val="NoList"/>
    <w:uiPriority w:val="99"/>
    <w:semiHidden/>
    <w:unhideWhenUsed/>
    <w:rsid w:val="00C12ABA"/>
  </w:style>
  <w:style w:type="numbering" w:customStyle="1" w:styleId="NoList211">
    <w:name w:val="No List211"/>
    <w:next w:val="NoList"/>
    <w:uiPriority w:val="99"/>
    <w:semiHidden/>
    <w:unhideWhenUsed/>
    <w:rsid w:val="00C12ABA"/>
  </w:style>
  <w:style w:type="table" w:customStyle="1" w:styleId="TableGrid93">
    <w:name w:val="Table Grid93"/>
    <w:basedOn w:val="TableNormal"/>
    <w:next w:val="TableGrid"/>
    <w:uiPriority w:val="59"/>
    <w:rsid w:val="00C12AB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day">
    <w:name w:val="bday"/>
    <w:basedOn w:val="Normal"/>
    <w:qFormat/>
    <w:rsid w:val="00C12A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byear">
    <w:name w:val="byear"/>
    <w:basedOn w:val="Normal"/>
    <w:qFormat/>
    <w:rsid w:val="00C12AB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ewstext">
    <w:name w:val="news_text"/>
    <w:basedOn w:val="DefaultParagraphFont"/>
    <w:rsid w:val="00C12ABA"/>
  </w:style>
  <w:style w:type="character" w:customStyle="1" w:styleId="HeaderChar1">
    <w:name w:val="Header Char1"/>
    <w:aliases w:val="h Char1,Header Char Char Char Char Char1,Header Char Char Char Char2,Header Char Char Char2,Header Char Char Char Char Char Char Char Char Char Char Char1,Header Char Char Char Char Char Char Char Char Char Char Char Char Char1"/>
    <w:basedOn w:val="DefaultParagraphFont"/>
    <w:uiPriority w:val="99"/>
    <w:semiHidden/>
    <w:rsid w:val="00C12ABA"/>
    <w:rPr>
      <w:sz w:val="22"/>
      <w:szCs w:val="22"/>
      <w:lang w:val="en-US" w:eastAsia="en-US"/>
    </w:rPr>
  </w:style>
  <w:style w:type="character" w:customStyle="1" w:styleId="CommentTextChar1">
    <w:name w:val="Comment Text Char1"/>
    <w:basedOn w:val="DefaultParagraphFont"/>
    <w:uiPriority w:val="99"/>
    <w:semiHidden/>
    <w:rsid w:val="00C12ABA"/>
    <w:rPr>
      <w:lang w:val="en-US" w:eastAsia="en-US"/>
    </w:rPr>
  </w:style>
  <w:style w:type="character" w:customStyle="1" w:styleId="BalloonTextChar1">
    <w:name w:val="Balloon Text Char1"/>
    <w:basedOn w:val="DefaultParagraphFont"/>
    <w:uiPriority w:val="99"/>
    <w:semiHidden/>
    <w:rsid w:val="00C12ABA"/>
    <w:rPr>
      <w:rFonts w:ascii="Segoe UI" w:hAnsi="Segoe UI" w:cs="Segoe UI"/>
      <w:sz w:val="18"/>
      <w:szCs w:val="18"/>
      <w:lang w:val="en-US" w:eastAsia="en-US"/>
    </w:rPr>
  </w:style>
  <w:style w:type="character" w:customStyle="1" w:styleId="CommentSubjectChar1">
    <w:name w:val="Comment Subject Char1"/>
    <w:basedOn w:val="CommentTextChar1"/>
    <w:uiPriority w:val="99"/>
    <w:semiHidden/>
    <w:rsid w:val="00C12ABA"/>
    <w:rPr>
      <w:b/>
      <w:bCs/>
      <w:lang w:val="en-US" w:eastAsia="en-US"/>
    </w:rPr>
  </w:style>
  <w:style w:type="character" w:customStyle="1" w:styleId="FootnoteTextChar1">
    <w:name w:val="Footnote Text Char1"/>
    <w:aliases w:val="fn Char1,Footnote Text Char1 Char1 Char1,Footnote Text Char Char Char1 Char1,Footnote Text Char1 Char Char Char1,Footnote Text Char Char Char Char Char1,single space Char1,FOOTNOTES Char1,ADB Char1,WB-Fußnotentext Char1,Fußnote Char"/>
    <w:basedOn w:val="DefaultParagraphFont"/>
    <w:uiPriority w:val="99"/>
    <w:semiHidden/>
    <w:rsid w:val="00C12ABA"/>
    <w:rPr>
      <w:lang w:val="en-US" w:eastAsia="en-US"/>
    </w:rPr>
  </w:style>
  <w:style w:type="character" w:customStyle="1" w:styleId="BodyText2Char1">
    <w:name w:val="Body Text 2 Char1"/>
    <w:basedOn w:val="DefaultParagraphFont"/>
    <w:semiHidden/>
    <w:rsid w:val="00C12ABA"/>
    <w:rPr>
      <w:sz w:val="22"/>
      <w:szCs w:val="22"/>
      <w:lang w:val="en-US" w:eastAsia="en-US"/>
    </w:rPr>
  </w:style>
  <w:style w:type="character" w:customStyle="1" w:styleId="BodyTextIndent2Char1">
    <w:name w:val="Body Text Indent 2 Char1"/>
    <w:basedOn w:val="DefaultParagraphFont"/>
    <w:semiHidden/>
    <w:rsid w:val="00C12ABA"/>
    <w:rPr>
      <w:sz w:val="22"/>
      <w:szCs w:val="22"/>
      <w:lang w:val="en-US" w:eastAsia="en-US"/>
    </w:rPr>
  </w:style>
  <w:style w:type="character" w:customStyle="1" w:styleId="BodyTextIndentChar1">
    <w:name w:val="Body Text Indent Char1"/>
    <w:aliases w:val="(Table Source) Char1"/>
    <w:basedOn w:val="DefaultParagraphFont"/>
    <w:semiHidden/>
    <w:rsid w:val="00C12ABA"/>
    <w:rPr>
      <w:sz w:val="22"/>
      <w:szCs w:val="22"/>
      <w:lang w:val="en-US" w:eastAsia="en-US"/>
    </w:rPr>
  </w:style>
  <w:style w:type="character" w:customStyle="1" w:styleId="SubtitleChar1">
    <w:name w:val="Subtitle Char1"/>
    <w:basedOn w:val="DefaultParagraphFont"/>
    <w:uiPriority w:val="11"/>
    <w:rsid w:val="00C12ABA"/>
    <w:rPr>
      <w:rFonts w:ascii="Calibri" w:eastAsia="Times New Roman" w:hAnsi="Calibri" w:cs="Times New Roman"/>
      <w:color w:val="5A5A5A"/>
      <w:spacing w:val="15"/>
      <w:sz w:val="22"/>
      <w:szCs w:val="22"/>
      <w:lang w:val="en-US" w:eastAsia="en-US"/>
    </w:rPr>
  </w:style>
  <w:style w:type="character" w:customStyle="1" w:styleId="PlainTextChar1">
    <w:name w:val="Plain Text Char1"/>
    <w:basedOn w:val="DefaultParagraphFont"/>
    <w:uiPriority w:val="99"/>
    <w:semiHidden/>
    <w:rsid w:val="00C12ABA"/>
    <w:rPr>
      <w:rFonts w:ascii="Consolas" w:hAnsi="Consolas"/>
      <w:sz w:val="21"/>
      <w:szCs w:val="21"/>
      <w:lang w:val="en-US" w:eastAsia="en-US"/>
    </w:rPr>
  </w:style>
  <w:style w:type="character" w:customStyle="1" w:styleId="BodyText3Char1">
    <w:name w:val="Body Text 3 Char1"/>
    <w:basedOn w:val="DefaultParagraphFont"/>
    <w:uiPriority w:val="99"/>
    <w:semiHidden/>
    <w:rsid w:val="00C12ABA"/>
    <w:rPr>
      <w:sz w:val="16"/>
      <w:szCs w:val="16"/>
      <w:lang w:val="en-US" w:eastAsia="en-US"/>
    </w:rPr>
  </w:style>
  <w:style w:type="paragraph" w:customStyle="1" w:styleId="webb11">
    <w:name w:val="webb11"/>
    <w:basedOn w:val="Normal"/>
    <w:next w:val="NormalWeb"/>
    <w:uiPriority w:val="99"/>
    <w:unhideWhenUsed/>
    <w:qFormat/>
    <w:rsid w:val="00C12ABA"/>
    <w:pPr>
      <w:spacing w:after="0" w:line="240" w:lineRule="auto"/>
    </w:pPr>
    <w:rPr>
      <w:rFonts w:ascii="Times New Roman" w:eastAsia="Calibri" w:hAnsi="Times New Roman" w:cs="Times New Roman"/>
      <w:sz w:val="24"/>
      <w:szCs w:val="24"/>
      <w:lang w:val="ru-RU" w:eastAsia="ru-RU"/>
    </w:rPr>
  </w:style>
  <w:style w:type="numbering" w:customStyle="1" w:styleId="NoList111111">
    <w:name w:val="No List111111"/>
    <w:next w:val="NoList"/>
    <w:uiPriority w:val="99"/>
    <w:semiHidden/>
    <w:unhideWhenUsed/>
    <w:rsid w:val="00C12ABA"/>
  </w:style>
  <w:style w:type="numbering" w:customStyle="1" w:styleId="NoList51">
    <w:name w:val="No List51"/>
    <w:next w:val="NoList"/>
    <w:uiPriority w:val="99"/>
    <w:semiHidden/>
    <w:unhideWhenUsed/>
    <w:rsid w:val="00C12ABA"/>
  </w:style>
  <w:style w:type="numbering" w:customStyle="1" w:styleId="NoList12">
    <w:name w:val="No List12"/>
    <w:next w:val="NoList"/>
    <w:uiPriority w:val="99"/>
    <w:semiHidden/>
    <w:unhideWhenUsed/>
    <w:rsid w:val="00C12ABA"/>
  </w:style>
  <w:style w:type="table" w:customStyle="1" w:styleId="TableGrid20">
    <w:name w:val="Table Grid20"/>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C12ABA"/>
  </w:style>
  <w:style w:type="numbering" w:customStyle="1" w:styleId="WW8Num19112">
    <w:name w:val="WW8Num19112"/>
    <w:rsid w:val="00C12ABA"/>
  </w:style>
  <w:style w:type="numbering" w:customStyle="1" w:styleId="WW8Num191111">
    <w:name w:val="WW8Num191111"/>
    <w:rsid w:val="00C12ABA"/>
    <w:pPr>
      <w:numPr>
        <w:numId w:val="17"/>
      </w:numPr>
    </w:pPr>
  </w:style>
  <w:style w:type="numbering" w:customStyle="1" w:styleId="WW8Num194">
    <w:name w:val="WW8Num194"/>
    <w:rsid w:val="00C12ABA"/>
  </w:style>
  <w:style w:type="numbering" w:customStyle="1" w:styleId="WW8Num1921">
    <w:name w:val="WW8Num1921"/>
    <w:rsid w:val="00C12ABA"/>
    <w:pPr>
      <w:numPr>
        <w:numId w:val="6"/>
      </w:numPr>
    </w:pPr>
  </w:style>
  <w:style w:type="numbering" w:customStyle="1" w:styleId="WW8Num1931">
    <w:name w:val="WW8Num1931"/>
    <w:rsid w:val="00C12ABA"/>
  </w:style>
  <w:style w:type="numbering" w:customStyle="1" w:styleId="WW8Num24212">
    <w:name w:val="WW8Num24212"/>
    <w:rsid w:val="00C12ABA"/>
  </w:style>
  <w:style w:type="numbering" w:customStyle="1" w:styleId="WW8Num24112">
    <w:name w:val="WW8Num24112"/>
    <w:rsid w:val="00C12ABA"/>
  </w:style>
  <w:style w:type="numbering" w:customStyle="1" w:styleId="WW8Num241111">
    <w:name w:val="WW8Num241111"/>
    <w:rsid w:val="00C12ABA"/>
    <w:pPr>
      <w:numPr>
        <w:numId w:val="18"/>
      </w:numPr>
    </w:pPr>
  </w:style>
  <w:style w:type="numbering" w:customStyle="1" w:styleId="WW8Num242">
    <w:name w:val="WW8Num242"/>
    <w:rsid w:val="00C12ABA"/>
  </w:style>
  <w:style w:type="numbering" w:customStyle="1" w:styleId="NoList13">
    <w:name w:val="No List13"/>
    <w:next w:val="NoList"/>
    <w:uiPriority w:val="99"/>
    <w:semiHidden/>
    <w:unhideWhenUsed/>
    <w:rsid w:val="00C12ABA"/>
  </w:style>
  <w:style w:type="numbering" w:customStyle="1" w:styleId="NoList22">
    <w:name w:val="No List22"/>
    <w:next w:val="NoList"/>
    <w:uiPriority w:val="99"/>
    <w:semiHidden/>
    <w:unhideWhenUsed/>
    <w:rsid w:val="00C12ABA"/>
  </w:style>
  <w:style w:type="numbering" w:customStyle="1" w:styleId="NoList311">
    <w:name w:val="No List311"/>
    <w:next w:val="NoList"/>
    <w:uiPriority w:val="99"/>
    <w:semiHidden/>
    <w:unhideWhenUsed/>
    <w:rsid w:val="00C12ABA"/>
  </w:style>
  <w:style w:type="numbering" w:customStyle="1" w:styleId="NoList411">
    <w:name w:val="No List411"/>
    <w:next w:val="NoList"/>
    <w:uiPriority w:val="99"/>
    <w:semiHidden/>
    <w:unhideWhenUsed/>
    <w:rsid w:val="00C12ABA"/>
  </w:style>
  <w:style w:type="numbering" w:customStyle="1" w:styleId="WW8Num242111">
    <w:name w:val="WW8Num242111"/>
    <w:rsid w:val="00C12ABA"/>
  </w:style>
  <w:style w:type="numbering" w:customStyle="1" w:styleId="WW8Num1913">
    <w:name w:val="WW8Num1913"/>
    <w:rsid w:val="00C12ABA"/>
    <w:pPr>
      <w:numPr>
        <w:numId w:val="20"/>
      </w:numPr>
    </w:pPr>
  </w:style>
  <w:style w:type="numbering" w:customStyle="1" w:styleId="WW8Num2413">
    <w:name w:val="WW8Num2413"/>
    <w:rsid w:val="00C12ABA"/>
  </w:style>
  <w:style w:type="numbering" w:customStyle="1" w:styleId="NoList112">
    <w:name w:val="No List112"/>
    <w:next w:val="NoList"/>
    <w:uiPriority w:val="99"/>
    <w:semiHidden/>
    <w:unhideWhenUsed/>
    <w:rsid w:val="00C12ABA"/>
  </w:style>
  <w:style w:type="numbering" w:customStyle="1" w:styleId="WW8Num19121">
    <w:name w:val="WW8Num19121"/>
    <w:rsid w:val="00C12ABA"/>
  </w:style>
  <w:style w:type="numbering" w:customStyle="1" w:styleId="WW8Num24121">
    <w:name w:val="WW8Num24121"/>
    <w:rsid w:val="00C12ABA"/>
  </w:style>
  <w:style w:type="numbering" w:customStyle="1" w:styleId="NoList1112">
    <w:name w:val="No List1112"/>
    <w:next w:val="NoList"/>
    <w:uiPriority w:val="99"/>
    <w:semiHidden/>
    <w:unhideWhenUsed/>
    <w:rsid w:val="00C12ABA"/>
  </w:style>
  <w:style w:type="numbering" w:customStyle="1" w:styleId="NoList2111">
    <w:name w:val="No List2111"/>
    <w:next w:val="NoList"/>
    <w:uiPriority w:val="99"/>
    <w:semiHidden/>
    <w:unhideWhenUsed/>
    <w:rsid w:val="00C12ABA"/>
  </w:style>
  <w:style w:type="table" w:customStyle="1" w:styleId="TableGrid25">
    <w:name w:val="Table Grid25"/>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C12ABA"/>
  </w:style>
  <w:style w:type="table" w:customStyle="1" w:styleId="TableGrid26">
    <w:name w:val="Table Grid26"/>
    <w:basedOn w:val="TableNormal"/>
    <w:next w:val="TableGrid"/>
    <w:uiPriority w:val="59"/>
    <w:rsid w:val="00C12A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
    <w:name w:val="Table Grid27"/>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NoList"/>
    <w:uiPriority w:val="99"/>
    <w:semiHidden/>
    <w:unhideWhenUsed/>
    <w:rsid w:val="00C12ABA"/>
  </w:style>
  <w:style w:type="numbering" w:customStyle="1" w:styleId="NoList14">
    <w:name w:val="No List14"/>
    <w:next w:val="NoList"/>
    <w:uiPriority w:val="99"/>
    <w:semiHidden/>
    <w:unhideWhenUsed/>
    <w:rsid w:val="00C12ABA"/>
  </w:style>
  <w:style w:type="table" w:customStyle="1" w:styleId="TableGrid28">
    <w:name w:val="Table Grid28"/>
    <w:basedOn w:val="TableNormal"/>
    <w:next w:val="TableGrid"/>
    <w:uiPriority w:val="39"/>
    <w:rsid w:val="00C12A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C12ABA"/>
  </w:style>
  <w:style w:type="numbering" w:customStyle="1" w:styleId="WW8Num19113">
    <w:name w:val="WW8Num19113"/>
    <w:rsid w:val="00C12ABA"/>
  </w:style>
  <w:style w:type="numbering" w:customStyle="1" w:styleId="WW8Num191112">
    <w:name w:val="WW8Num191112"/>
    <w:rsid w:val="00C12ABA"/>
  </w:style>
  <w:style w:type="numbering" w:customStyle="1" w:styleId="WW8Num195">
    <w:name w:val="WW8Num195"/>
    <w:rsid w:val="00C12ABA"/>
  </w:style>
  <w:style w:type="numbering" w:customStyle="1" w:styleId="WW8Num1922">
    <w:name w:val="WW8Num1922"/>
    <w:rsid w:val="00C12ABA"/>
  </w:style>
  <w:style w:type="numbering" w:customStyle="1" w:styleId="WW8Num1932">
    <w:name w:val="WW8Num1932"/>
    <w:rsid w:val="00C12ABA"/>
  </w:style>
  <w:style w:type="numbering" w:customStyle="1" w:styleId="WW8Num24213">
    <w:name w:val="WW8Num24213"/>
    <w:rsid w:val="00C12ABA"/>
  </w:style>
  <w:style w:type="numbering" w:customStyle="1" w:styleId="WW8Num24113">
    <w:name w:val="WW8Num24113"/>
    <w:rsid w:val="00C12ABA"/>
  </w:style>
  <w:style w:type="numbering" w:customStyle="1" w:styleId="WW8Num241112">
    <w:name w:val="WW8Num241112"/>
    <w:rsid w:val="00C12ABA"/>
  </w:style>
  <w:style w:type="numbering" w:customStyle="1" w:styleId="WW8Num243">
    <w:name w:val="WW8Num243"/>
    <w:rsid w:val="00C12ABA"/>
  </w:style>
  <w:style w:type="numbering" w:customStyle="1" w:styleId="NoList15">
    <w:name w:val="No List15"/>
    <w:next w:val="NoList"/>
    <w:uiPriority w:val="99"/>
    <w:semiHidden/>
    <w:unhideWhenUsed/>
    <w:rsid w:val="00C12ABA"/>
  </w:style>
  <w:style w:type="numbering" w:customStyle="1" w:styleId="NoList23">
    <w:name w:val="No List23"/>
    <w:next w:val="NoList"/>
    <w:uiPriority w:val="99"/>
    <w:semiHidden/>
    <w:unhideWhenUsed/>
    <w:rsid w:val="00C12ABA"/>
  </w:style>
  <w:style w:type="numbering" w:customStyle="1" w:styleId="NoList32">
    <w:name w:val="No List32"/>
    <w:next w:val="NoList"/>
    <w:uiPriority w:val="99"/>
    <w:semiHidden/>
    <w:unhideWhenUsed/>
    <w:rsid w:val="00C12ABA"/>
  </w:style>
  <w:style w:type="numbering" w:customStyle="1" w:styleId="NoList42">
    <w:name w:val="No List42"/>
    <w:next w:val="NoList"/>
    <w:uiPriority w:val="99"/>
    <w:semiHidden/>
    <w:unhideWhenUsed/>
    <w:rsid w:val="00C12ABA"/>
  </w:style>
  <w:style w:type="numbering" w:customStyle="1" w:styleId="WW8Num242112">
    <w:name w:val="WW8Num242112"/>
    <w:rsid w:val="00C12ABA"/>
  </w:style>
  <w:style w:type="numbering" w:customStyle="1" w:styleId="WW8Num1914">
    <w:name w:val="WW8Num1914"/>
    <w:rsid w:val="00C12ABA"/>
  </w:style>
  <w:style w:type="numbering" w:customStyle="1" w:styleId="WW8Num2414">
    <w:name w:val="WW8Num2414"/>
    <w:rsid w:val="00C12ABA"/>
  </w:style>
  <w:style w:type="numbering" w:customStyle="1" w:styleId="NoList113">
    <w:name w:val="No List113"/>
    <w:next w:val="NoList"/>
    <w:uiPriority w:val="99"/>
    <w:semiHidden/>
    <w:unhideWhenUsed/>
    <w:rsid w:val="00C12ABA"/>
  </w:style>
  <w:style w:type="numbering" w:customStyle="1" w:styleId="WW8Num19122">
    <w:name w:val="WW8Num19122"/>
    <w:rsid w:val="00C12ABA"/>
  </w:style>
  <w:style w:type="numbering" w:customStyle="1" w:styleId="WW8Num24122">
    <w:name w:val="WW8Num24122"/>
    <w:rsid w:val="00C12ABA"/>
  </w:style>
  <w:style w:type="numbering" w:customStyle="1" w:styleId="NoList1113">
    <w:name w:val="No List1113"/>
    <w:next w:val="NoList"/>
    <w:uiPriority w:val="99"/>
    <w:semiHidden/>
    <w:unhideWhenUsed/>
    <w:rsid w:val="00C12ABA"/>
  </w:style>
  <w:style w:type="numbering" w:customStyle="1" w:styleId="NoList212">
    <w:name w:val="No List212"/>
    <w:next w:val="NoList"/>
    <w:uiPriority w:val="99"/>
    <w:semiHidden/>
    <w:unhideWhenUsed/>
    <w:rsid w:val="00C12ABA"/>
  </w:style>
  <w:style w:type="numbering" w:customStyle="1" w:styleId="NoList11112">
    <w:name w:val="No List11112"/>
    <w:next w:val="NoList"/>
    <w:uiPriority w:val="99"/>
    <w:semiHidden/>
    <w:unhideWhenUsed/>
    <w:rsid w:val="00C12ABA"/>
  </w:style>
  <w:style w:type="numbering" w:customStyle="1" w:styleId="NoList511">
    <w:name w:val="No List511"/>
    <w:next w:val="NoList"/>
    <w:uiPriority w:val="99"/>
    <w:semiHidden/>
    <w:unhideWhenUsed/>
    <w:rsid w:val="00C12ABA"/>
  </w:style>
  <w:style w:type="numbering" w:customStyle="1" w:styleId="NoList121">
    <w:name w:val="No List121"/>
    <w:next w:val="NoList"/>
    <w:uiPriority w:val="99"/>
    <w:semiHidden/>
    <w:unhideWhenUsed/>
    <w:rsid w:val="00C12ABA"/>
  </w:style>
  <w:style w:type="numbering" w:customStyle="1" w:styleId="NoList611">
    <w:name w:val="No List611"/>
    <w:next w:val="NoList"/>
    <w:uiPriority w:val="99"/>
    <w:semiHidden/>
    <w:unhideWhenUsed/>
    <w:rsid w:val="00C12ABA"/>
  </w:style>
  <w:style w:type="numbering" w:customStyle="1" w:styleId="WW8Num191121">
    <w:name w:val="WW8Num191121"/>
    <w:rsid w:val="00C12ABA"/>
  </w:style>
  <w:style w:type="numbering" w:customStyle="1" w:styleId="WW8Num1911111">
    <w:name w:val="WW8Num1911111"/>
    <w:rsid w:val="00C12ABA"/>
  </w:style>
  <w:style w:type="numbering" w:customStyle="1" w:styleId="WW8Num1941">
    <w:name w:val="WW8Num1941"/>
    <w:rsid w:val="00C12ABA"/>
  </w:style>
  <w:style w:type="numbering" w:customStyle="1" w:styleId="WW8Num19211">
    <w:name w:val="WW8Num19211"/>
    <w:rsid w:val="00C12ABA"/>
  </w:style>
  <w:style w:type="numbering" w:customStyle="1" w:styleId="WW8Num19311">
    <w:name w:val="WW8Num19311"/>
    <w:rsid w:val="00C12ABA"/>
  </w:style>
  <w:style w:type="numbering" w:customStyle="1" w:styleId="WW8Num242121">
    <w:name w:val="WW8Num242121"/>
    <w:rsid w:val="00C12ABA"/>
  </w:style>
  <w:style w:type="numbering" w:customStyle="1" w:styleId="WW8Num241121">
    <w:name w:val="WW8Num241121"/>
    <w:rsid w:val="00C12ABA"/>
  </w:style>
  <w:style w:type="numbering" w:customStyle="1" w:styleId="WW8Num2411111">
    <w:name w:val="WW8Num2411111"/>
    <w:rsid w:val="00C12ABA"/>
  </w:style>
  <w:style w:type="numbering" w:customStyle="1" w:styleId="WW8Num2422">
    <w:name w:val="WW8Num2422"/>
    <w:rsid w:val="00C12ABA"/>
  </w:style>
  <w:style w:type="numbering" w:customStyle="1" w:styleId="NoList131">
    <w:name w:val="No List131"/>
    <w:next w:val="NoList"/>
    <w:uiPriority w:val="99"/>
    <w:semiHidden/>
    <w:unhideWhenUsed/>
    <w:rsid w:val="00C12ABA"/>
  </w:style>
  <w:style w:type="numbering" w:customStyle="1" w:styleId="NoList221">
    <w:name w:val="No List221"/>
    <w:next w:val="NoList"/>
    <w:uiPriority w:val="99"/>
    <w:semiHidden/>
    <w:unhideWhenUsed/>
    <w:rsid w:val="00C12ABA"/>
  </w:style>
  <w:style w:type="numbering" w:customStyle="1" w:styleId="NoList3111">
    <w:name w:val="No List3111"/>
    <w:next w:val="NoList"/>
    <w:uiPriority w:val="99"/>
    <w:semiHidden/>
    <w:unhideWhenUsed/>
    <w:rsid w:val="00C12ABA"/>
  </w:style>
  <w:style w:type="numbering" w:customStyle="1" w:styleId="NoList4111">
    <w:name w:val="No List4111"/>
    <w:next w:val="NoList"/>
    <w:uiPriority w:val="99"/>
    <w:semiHidden/>
    <w:unhideWhenUsed/>
    <w:rsid w:val="00C12ABA"/>
  </w:style>
  <w:style w:type="numbering" w:customStyle="1" w:styleId="WW8Num2421111">
    <w:name w:val="WW8Num2421111"/>
    <w:rsid w:val="00C12ABA"/>
  </w:style>
  <w:style w:type="numbering" w:customStyle="1" w:styleId="WW8Num19131">
    <w:name w:val="WW8Num19131"/>
    <w:rsid w:val="00C12ABA"/>
  </w:style>
  <w:style w:type="numbering" w:customStyle="1" w:styleId="WW8Num24131">
    <w:name w:val="WW8Num24131"/>
    <w:rsid w:val="00C12ABA"/>
  </w:style>
  <w:style w:type="numbering" w:customStyle="1" w:styleId="NoList1121">
    <w:name w:val="No List1121"/>
    <w:next w:val="NoList"/>
    <w:uiPriority w:val="99"/>
    <w:semiHidden/>
    <w:unhideWhenUsed/>
    <w:rsid w:val="00C12ABA"/>
  </w:style>
  <w:style w:type="numbering" w:customStyle="1" w:styleId="WW8Num191211">
    <w:name w:val="WW8Num191211"/>
    <w:rsid w:val="00C12ABA"/>
  </w:style>
  <w:style w:type="numbering" w:customStyle="1" w:styleId="WW8Num241211">
    <w:name w:val="WW8Num241211"/>
    <w:rsid w:val="00C12ABA"/>
  </w:style>
  <w:style w:type="numbering" w:customStyle="1" w:styleId="NoList11121">
    <w:name w:val="No List11121"/>
    <w:next w:val="NoList"/>
    <w:uiPriority w:val="99"/>
    <w:semiHidden/>
    <w:unhideWhenUsed/>
    <w:rsid w:val="00C12ABA"/>
  </w:style>
  <w:style w:type="numbering" w:customStyle="1" w:styleId="NoList21111">
    <w:name w:val="No List21111"/>
    <w:next w:val="NoList"/>
    <w:uiPriority w:val="99"/>
    <w:semiHidden/>
    <w:unhideWhenUsed/>
    <w:rsid w:val="00C12ABA"/>
  </w:style>
  <w:style w:type="numbering" w:customStyle="1" w:styleId="NoList711">
    <w:name w:val="No List711"/>
    <w:next w:val="NoList"/>
    <w:uiPriority w:val="99"/>
    <w:semiHidden/>
    <w:unhideWhenUsed/>
    <w:rsid w:val="00C12ABA"/>
  </w:style>
  <w:style w:type="character" w:customStyle="1" w:styleId="Hyperlink1">
    <w:name w:val="Hyperlink1"/>
    <w:basedOn w:val="DefaultParagraphFont"/>
    <w:uiPriority w:val="99"/>
    <w:unhideWhenUsed/>
    <w:rsid w:val="00C12ABA"/>
    <w:rPr>
      <w:color w:val="0000FF"/>
      <w:u w:val="single"/>
    </w:rPr>
  </w:style>
  <w:style w:type="paragraph" w:styleId="Caption">
    <w:name w:val="caption"/>
    <w:basedOn w:val="Normal"/>
    <w:next w:val="Normal"/>
    <w:uiPriority w:val="99"/>
    <w:semiHidden/>
    <w:unhideWhenUsed/>
    <w:qFormat/>
    <w:rsid w:val="00C12ABA"/>
    <w:pPr>
      <w:spacing w:line="240" w:lineRule="auto"/>
    </w:pPr>
    <w:rPr>
      <w:rFonts w:ascii="Calibri" w:eastAsia="Calibri" w:hAnsi="Calibri" w:cs="Calibri"/>
      <w:b/>
      <w:bCs/>
      <w:color w:val="4F81BD"/>
      <w:sz w:val="18"/>
      <w:szCs w:val="18"/>
    </w:rPr>
  </w:style>
  <w:style w:type="paragraph" w:styleId="EndnoteText">
    <w:name w:val="endnote text"/>
    <w:basedOn w:val="Normal"/>
    <w:link w:val="EndnoteTextChar"/>
    <w:uiPriority w:val="99"/>
    <w:semiHidden/>
    <w:unhideWhenUsed/>
    <w:rsid w:val="00C12ABA"/>
    <w:pPr>
      <w:spacing w:after="0" w:line="240" w:lineRule="auto"/>
    </w:pPr>
    <w:rPr>
      <w:rFonts w:ascii="Times New Roman" w:eastAsia="Times New Roman" w:hAnsi="Times New Roman" w:cs="Times New Roman"/>
      <w:sz w:val="20"/>
      <w:szCs w:val="20"/>
      <w:lang w:val="ru-RU" w:eastAsia="ru-RU"/>
    </w:rPr>
  </w:style>
  <w:style w:type="character" w:customStyle="1" w:styleId="EndnoteTextChar">
    <w:name w:val="Endnote Text Char"/>
    <w:basedOn w:val="DefaultParagraphFont"/>
    <w:link w:val="EndnoteText"/>
    <w:uiPriority w:val="99"/>
    <w:semiHidden/>
    <w:rsid w:val="00C12ABA"/>
    <w:rPr>
      <w:rFonts w:ascii="Times New Roman" w:eastAsia="Times New Roman" w:hAnsi="Times New Roman" w:cs="Times New Roman"/>
      <w:sz w:val="20"/>
      <w:szCs w:val="20"/>
      <w:lang w:val="ru-RU" w:eastAsia="ru-RU"/>
    </w:rPr>
  </w:style>
  <w:style w:type="character" w:customStyle="1" w:styleId="ArmenianChar">
    <w:name w:val="Armenian Char"/>
    <w:link w:val="Armenian"/>
    <w:locked/>
    <w:rsid w:val="00C12ABA"/>
    <w:rPr>
      <w:rFonts w:ascii="Agg_Times1" w:hAnsi="Agg_Times1" w:cs="Times New Roman"/>
      <w:sz w:val="24"/>
      <w:szCs w:val="20"/>
      <w:lang w:val="en-GB"/>
    </w:rPr>
  </w:style>
  <w:style w:type="paragraph" w:customStyle="1" w:styleId="Armenian">
    <w:name w:val="Armenian"/>
    <w:basedOn w:val="Normal"/>
    <w:link w:val="ArmenianChar"/>
    <w:rsid w:val="00C12ABA"/>
    <w:pPr>
      <w:spacing w:after="0" w:line="240" w:lineRule="auto"/>
    </w:pPr>
    <w:rPr>
      <w:rFonts w:ascii="Agg_Times1" w:hAnsi="Agg_Times1" w:cs="Times New Roman"/>
      <w:sz w:val="24"/>
      <w:szCs w:val="20"/>
      <w:lang w:val="en-GB"/>
    </w:rPr>
  </w:style>
  <w:style w:type="paragraph" w:customStyle="1" w:styleId="CharCharCharCharCharCharCharCharCharCharCharCharCharCharCharChar">
    <w:name w:val="Char Char Char Char Char Char Char Char Char Char Char Char Char Char Char Char"/>
    <w:basedOn w:val="Normal"/>
    <w:uiPriority w:val="99"/>
    <w:rsid w:val="00C12ABA"/>
    <w:pPr>
      <w:spacing w:after="160" w:line="240" w:lineRule="exact"/>
    </w:pPr>
    <w:rPr>
      <w:rFonts w:ascii="Arial" w:eastAsia="Calibri" w:hAnsi="Arial" w:cs="Arial"/>
      <w:sz w:val="20"/>
      <w:szCs w:val="20"/>
    </w:rPr>
  </w:style>
  <w:style w:type="paragraph" w:customStyle="1" w:styleId="CharCharCharCharCharCharCharCharCharCharCharCharCharCharCharChar2">
    <w:name w:val="Char Char Char Char Char Char Char Char Char Char Char Char Char Char Char Char2"/>
    <w:basedOn w:val="Normal"/>
    <w:uiPriority w:val="99"/>
    <w:rsid w:val="00C12ABA"/>
    <w:pPr>
      <w:spacing w:after="160" w:line="240" w:lineRule="exact"/>
    </w:pPr>
    <w:rPr>
      <w:rFonts w:ascii="Arial" w:eastAsia="Calibri" w:hAnsi="Arial" w:cs="Arial"/>
      <w:sz w:val="20"/>
      <w:szCs w:val="20"/>
    </w:rPr>
  </w:style>
  <w:style w:type="paragraph" w:customStyle="1" w:styleId="a0">
    <w:name w:val="Առանց բացատի"/>
    <w:uiPriority w:val="99"/>
    <w:rsid w:val="00C12ABA"/>
    <w:pPr>
      <w:spacing w:after="0" w:line="240" w:lineRule="auto"/>
    </w:pPr>
    <w:rPr>
      <w:rFonts w:ascii="Calibri" w:eastAsia="Calibri" w:hAnsi="Calibri" w:cs="Calibri"/>
    </w:rPr>
  </w:style>
  <w:style w:type="paragraph" w:customStyle="1" w:styleId="a1">
    <w:name w:val="Ցուցակի պարբերություն"/>
    <w:basedOn w:val="Normal"/>
    <w:uiPriority w:val="99"/>
    <w:rsid w:val="00C12ABA"/>
    <w:pPr>
      <w:ind w:left="720"/>
    </w:pPr>
    <w:rPr>
      <w:rFonts w:ascii="Calibri" w:eastAsia="Calibri" w:hAnsi="Calibri" w:cs="Calibri"/>
    </w:rPr>
  </w:style>
  <w:style w:type="character" w:customStyle="1" w:styleId="a2">
    <w:name w:val="Մեջբերում Գրանշ"/>
    <w:link w:val="a3"/>
    <w:locked/>
    <w:rsid w:val="00C12ABA"/>
    <w:rPr>
      <w:rFonts w:ascii="Calibri" w:hAnsi="Calibri" w:cs="Calibri"/>
      <w:i/>
      <w:iCs/>
      <w:color w:val="000000"/>
    </w:rPr>
  </w:style>
  <w:style w:type="paragraph" w:customStyle="1" w:styleId="a3">
    <w:name w:val="Մեջբերում"/>
    <w:basedOn w:val="Normal"/>
    <w:next w:val="Normal"/>
    <w:link w:val="a2"/>
    <w:rsid w:val="00C12ABA"/>
    <w:rPr>
      <w:rFonts w:ascii="Calibri" w:hAnsi="Calibri" w:cs="Calibri"/>
      <w:i/>
      <w:iCs/>
      <w:color w:val="000000"/>
    </w:rPr>
  </w:style>
  <w:style w:type="character" w:customStyle="1" w:styleId="a4">
    <w:name w:val="Գործուն մեջբերում Գրանշ"/>
    <w:link w:val="a5"/>
    <w:locked/>
    <w:rsid w:val="00C12ABA"/>
    <w:rPr>
      <w:rFonts w:ascii="Calibri" w:hAnsi="Calibri" w:cs="Calibri"/>
      <w:b/>
      <w:bCs/>
      <w:i/>
      <w:iCs/>
      <w:color w:val="4F81BD"/>
    </w:rPr>
  </w:style>
  <w:style w:type="paragraph" w:customStyle="1" w:styleId="a5">
    <w:name w:val="Գործուն մեջբերում"/>
    <w:basedOn w:val="Normal"/>
    <w:next w:val="Normal"/>
    <w:link w:val="a4"/>
    <w:rsid w:val="00C12ABA"/>
    <w:pPr>
      <w:pBdr>
        <w:bottom w:val="single" w:sz="4" w:space="4" w:color="4F81BD"/>
      </w:pBdr>
      <w:spacing w:before="200" w:after="280"/>
      <w:ind w:left="936" w:right="936"/>
    </w:pPr>
    <w:rPr>
      <w:rFonts w:ascii="Calibri" w:hAnsi="Calibri" w:cs="Calibri"/>
      <w:b/>
      <w:bCs/>
      <w:i/>
      <w:iCs/>
      <w:color w:val="4F81BD"/>
    </w:rPr>
  </w:style>
  <w:style w:type="paragraph" w:customStyle="1" w:styleId="CharCharCharCharCharCharCharCharCharCharCharCharCharCharCharChar1">
    <w:name w:val="Char Char Char Char Char Char Char Char Char Char Char Char Char Char Char Char1"/>
    <w:basedOn w:val="Normal"/>
    <w:uiPriority w:val="99"/>
    <w:rsid w:val="00C12ABA"/>
    <w:pPr>
      <w:spacing w:after="160" w:line="240" w:lineRule="exact"/>
    </w:pPr>
    <w:rPr>
      <w:rFonts w:ascii="Arial" w:eastAsia="Calibri" w:hAnsi="Arial" w:cs="Arial"/>
      <w:sz w:val="20"/>
      <w:szCs w:val="20"/>
    </w:rPr>
  </w:style>
  <w:style w:type="paragraph" w:customStyle="1" w:styleId="msonormalcxspmiddle">
    <w:name w:val="msonormalcxspmiddle"/>
    <w:basedOn w:val="Normal"/>
    <w:uiPriority w:val="99"/>
    <w:rsid w:val="00C12ABA"/>
    <w:pPr>
      <w:spacing w:before="100" w:beforeAutospacing="1" w:after="100" w:afterAutospacing="1"/>
    </w:pPr>
    <w:rPr>
      <w:rFonts w:ascii="Arial" w:eastAsia="Calibri" w:hAnsi="Arial" w:cs="Arial"/>
      <w:sz w:val="20"/>
      <w:szCs w:val="20"/>
    </w:rPr>
  </w:style>
  <w:style w:type="paragraph" w:customStyle="1" w:styleId="CharCharCharCharCharCharCharCharCharCharCharCharCharCharCharChar3">
    <w:name w:val="Char Char Char Char Char Char Char Char Char Char Char Char Char Char Char Char3"/>
    <w:basedOn w:val="Normal"/>
    <w:uiPriority w:val="99"/>
    <w:rsid w:val="00C12ABA"/>
    <w:pPr>
      <w:spacing w:after="160" w:line="240" w:lineRule="exact"/>
    </w:pPr>
    <w:rPr>
      <w:rFonts w:ascii="Arial" w:eastAsia="Times New Roman" w:hAnsi="Arial" w:cs="Arial"/>
      <w:sz w:val="20"/>
      <w:szCs w:val="20"/>
    </w:rPr>
  </w:style>
  <w:style w:type="paragraph" w:customStyle="1" w:styleId="a6">
    <w:name w:val="¼ÈØ"/>
    <w:uiPriority w:val="99"/>
    <w:rsid w:val="00C12ABA"/>
    <w:pPr>
      <w:spacing w:after="0" w:line="240" w:lineRule="auto"/>
    </w:pPr>
    <w:rPr>
      <w:rFonts w:ascii="Times New Roman" w:eastAsia="Times New Roman" w:hAnsi="Times New Roman" w:cs="Times New Roman"/>
      <w:sz w:val="20"/>
      <w:szCs w:val="20"/>
    </w:rPr>
  </w:style>
  <w:style w:type="paragraph" w:customStyle="1" w:styleId="BodyA">
    <w:name w:val="Body A"/>
    <w:uiPriority w:val="99"/>
    <w:rsid w:val="00C12ABA"/>
    <w:pPr>
      <w:spacing w:after="0" w:line="240" w:lineRule="auto"/>
    </w:pPr>
    <w:rPr>
      <w:rFonts w:ascii="Arial Armenian" w:eastAsia="Arial Armenian" w:hAnsi="Arial Armenian" w:cs="Arial Armenian"/>
      <w:color w:val="000000"/>
      <w:sz w:val="20"/>
      <w:szCs w:val="20"/>
      <w:u w:color="000000"/>
    </w:rPr>
  </w:style>
  <w:style w:type="paragraph" w:customStyle="1" w:styleId="BodyB">
    <w:name w:val="Body B"/>
    <w:uiPriority w:val="99"/>
    <w:rsid w:val="00C12ABA"/>
    <w:pPr>
      <w:spacing w:after="0" w:line="240" w:lineRule="auto"/>
    </w:pPr>
    <w:rPr>
      <w:rFonts w:ascii="Times New Roman" w:eastAsia="Times New Roman" w:hAnsi="Times New Roman" w:cs="Times New Roman"/>
      <w:color w:val="000000"/>
      <w:sz w:val="24"/>
      <w:szCs w:val="24"/>
      <w:u w:color="000000"/>
    </w:rPr>
  </w:style>
  <w:style w:type="paragraph" w:customStyle="1" w:styleId="BodyC">
    <w:name w:val="Body C"/>
    <w:uiPriority w:val="99"/>
    <w:rsid w:val="00C12ABA"/>
    <w:pPr>
      <w:spacing w:after="0" w:line="240" w:lineRule="auto"/>
    </w:pPr>
    <w:rPr>
      <w:rFonts w:ascii="Times New Roman" w:eastAsia="Times New Roman" w:hAnsi="Times New Roman" w:cs="Times New Roman"/>
      <w:color w:val="000000"/>
      <w:sz w:val="24"/>
      <w:szCs w:val="24"/>
      <w:u w:color="000000"/>
    </w:rPr>
  </w:style>
  <w:style w:type="paragraph" w:customStyle="1" w:styleId="Text1">
    <w:name w:val="Text 1"/>
    <w:basedOn w:val="Normal"/>
    <w:uiPriority w:val="99"/>
    <w:rsid w:val="00C12ABA"/>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Text2">
    <w:name w:val="Text 2"/>
    <w:basedOn w:val="Normal"/>
    <w:uiPriority w:val="99"/>
    <w:rsid w:val="00C12ABA"/>
    <w:pPr>
      <w:spacing w:before="120" w:after="120" w:line="240" w:lineRule="auto"/>
      <w:ind w:left="850"/>
      <w:jc w:val="both"/>
    </w:pPr>
    <w:rPr>
      <w:rFonts w:ascii="Times New Roman" w:eastAsia="Times New Roman" w:hAnsi="Times New Roman" w:cs="Times New Roman"/>
      <w:sz w:val="24"/>
      <w:szCs w:val="24"/>
      <w:lang w:val="en-GB"/>
    </w:rPr>
  </w:style>
  <w:style w:type="paragraph" w:customStyle="1" w:styleId="Objective">
    <w:name w:val="Objective"/>
    <w:basedOn w:val="Normal"/>
    <w:uiPriority w:val="99"/>
    <w:rsid w:val="00C12ABA"/>
    <w:pPr>
      <w:tabs>
        <w:tab w:val="num" w:pos="567"/>
      </w:tabs>
      <w:spacing w:after="0" w:line="240" w:lineRule="auto"/>
    </w:pPr>
    <w:rPr>
      <w:rFonts w:ascii="Times New Roman" w:eastAsia="Times New Roman" w:hAnsi="Times New Roman" w:cs="Times New Roman"/>
      <w:lang w:val="en-GB"/>
    </w:rPr>
  </w:style>
  <w:style w:type="paragraph" w:customStyle="1" w:styleId="Action">
    <w:name w:val="Action"/>
    <w:basedOn w:val="Normal"/>
    <w:uiPriority w:val="99"/>
    <w:rsid w:val="00C12ABA"/>
    <w:pPr>
      <w:tabs>
        <w:tab w:val="num" w:pos="747"/>
      </w:tabs>
      <w:spacing w:after="0" w:line="240" w:lineRule="auto"/>
      <w:ind w:left="180"/>
    </w:pPr>
    <w:rPr>
      <w:rFonts w:ascii="Times New Roman" w:eastAsia="Times New Roman" w:hAnsi="Times New Roman" w:cs="Times New Roman"/>
      <w:sz w:val="24"/>
      <w:szCs w:val="24"/>
    </w:rPr>
  </w:style>
  <w:style w:type="paragraph" w:customStyle="1" w:styleId="Goal">
    <w:name w:val="Goal"/>
    <w:basedOn w:val="Normal"/>
    <w:uiPriority w:val="99"/>
    <w:rsid w:val="00C12ABA"/>
    <w:pPr>
      <w:keepNext/>
      <w:keepLines/>
      <w:tabs>
        <w:tab w:val="num" w:pos="851"/>
      </w:tabs>
      <w:spacing w:after="0" w:line="240" w:lineRule="auto"/>
      <w:ind w:left="284"/>
    </w:pPr>
    <w:rPr>
      <w:rFonts w:ascii="Times New Roman" w:eastAsia="Times New Roman" w:hAnsi="Times New Roman" w:cs="Times New Roman"/>
      <w:b/>
      <w:lang w:val="en-GB"/>
    </w:rPr>
  </w:style>
  <w:style w:type="character" w:styleId="EndnoteReference">
    <w:name w:val="endnote reference"/>
    <w:semiHidden/>
    <w:unhideWhenUsed/>
    <w:rsid w:val="00C12ABA"/>
    <w:rPr>
      <w:vertAlign w:val="superscript"/>
    </w:rPr>
  </w:style>
  <w:style w:type="character" w:customStyle="1" w:styleId="14">
    <w:name w:val="Основной текст с отступом Знак1"/>
    <w:basedOn w:val="DefaultParagraphFont"/>
    <w:uiPriority w:val="99"/>
    <w:semiHidden/>
    <w:rsid w:val="00C12ABA"/>
  </w:style>
  <w:style w:type="character" w:customStyle="1" w:styleId="a7">
    <w:name w:val="Նրբագեղ ընդգծում"/>
    <w:rsid w:val="00C12ABA"/>
    <w:rPr>
      <w:i/>
      <w:iCs w:val="0"/>
      <w:color w:val="808080"/>
    </w:rPr>
  </w:style>
  <w:style w:type="character" w:customStyle="1" w:styleId="a8">
    <w:name w:val="Գործուն ըդնգծում"/>
    <w:rsid w:val="00C12ABA"/>
    <w:rPr>
      <w:b/>
      <w:bCs w:val="0"/>
      <w:i/>
      <w:iCs w:val="0"/>
      <w:color w:val="4F81BD"/>
    </w:rPr>
  </w:style>
  <w:style w:type="character" w:customStyle="1" w:styleId="a9">
    <w:name w:val="Նրբագեղ հղում"/>
    <w:rsid w:val="00C12ABA"/>
    <w:rPr>
      <w:smallCaps/>
      <w:color w:val="auto"/>
      <w:u w:val="single"/>
    </w:rPr>
  </w:style>
  <w:style w:type="character" w:customStyle="1" w:styleId="aa">
    <w:name w:val="Գործուն հղում"/>
    <w:rsid w:val="00C12ABA"/>
    <w:rPr>
      <w:b/>
      <w:bCs w:val="0"/>
      <w:smallCaps/>
      <w:color w:val="auto"/>
      <w:spacing w:val="5"/>
      <w:u w:val="single"/>
    </w:rPr>
  </w:style>
  <w:style w:type="character" w:customStyle="1" w:styleId="ab">
    <w:name w:val="Գրքի անուն"/>
    <w:rsid w:val="00C12ABA"/>
    <w:rPr>
      <w:b/>
      <w:bCs w:val="0"/>
      <w:smallCaps/>
      <w:spacing w:val="5"/>
    </w:rPr>
  </w:style>
  <w:style w:type="character" w:customStyle="1" w:styleId="CharChar20">
    <w:name w:val="Char Char20"/>
    <w:locked/>
    <w:rsid w:val="00C12ABA"/>
    <w:rPr>
      <w:rFonts w:ascii="Cambria" w:hAnsi="Cambria" w:hint="default"/>
      <w:b/>
      <w:bCs/>
      <w:color w:val="365F91"/>
      <w:sz w:val="28"/>
      <w:szCs w:val="28"/>
      <w:lang w:val="en-US" w:eastAsia="en-US" w:bidi="ar-SA"/>
    </w:rPr>
  </w:style>
  <w:style w:type="character" w:customStyle="1" w:styleId="CharChar19">
    <w:name w:val="Char Char19"/>
    <w:locked/>
    <w:rsid w:val="00C12ABA"/>
    <w:rPr>
      <w:rFonts w:ascii="Cambria" w:hAnsi="Cambria" w:hint="default"/>
      <w:b/>
      <w:bCs/>
      <w:color w:val="4F81BD"/>
      <w:sz w:val="26"/>
      <w:szCs w:val="26"/>
      <w:lang w:val="en-US" w:eastAsia="en-US" w:bidi="ar-SA"/>
    </w:rPr>
  </w:style>
  <w:style w:type="character" w:customStyle="1" w:styleId="CharChar18">
    <w:name w:val="Char Char18"/>
    <w:locked/>
    <w:rsid w:val="00C12ABA"/>
    <w:rPr>
      <w:rFonts w:ascii="Cambria" w:hAnsi="Cambria" w:hint="default"/>
      <w:b/>
      <w:bCs/>
      <w:color w:val="4F81BD"/>
      <w:lang w:val="en-US" w:eastAsia="en-US" w:bidi="ar-SA"/>
    </w:rPr>
  </w:style>
  <w:style w:type="character" w:customStyle="1" w:styleId="CharChar17">
    <w:name w:val="Char Char17"/>
    <w:locked/>
    <w:rsid w:val="00C12ABA"/>
    <w:rPr>
      <w:rFonts w:ascii="Cambria" w:hAnsi="Cambria" w:hint="default"/>
      <w:b/>
      <w:bCs/>
      <w:i/>
      <w:iCs/>
      <w:color w:val="4F81BD"/>
      <w:lang w:val="en-US" w:eastAsia="en-US" w:bidi="ar-SA"/>
    </w:rPr>
  </w:style>
  <w:style w:type="character" w:customStyle="1" w:styleId="CharChar16">
    <w:name w:val="Char Char16"/>
    <w:locked/>
    <w:rsid w:val="00C12ABA"/>
    <w:rPr>
      <w:rFonts w:ascii="Cambria" w:hAnsi="Cambria" w:hint="default"/>
      <w:color w:val="243F60"/>
      <w:lang w:val="en-US" w:eastAsia="en-US" w:bidi="ar-SA"/>
    </w:rPr>
  </w:style>
  <w:style w:type="character" w:customStyle="1" w:styleId="CharChar15">
    <w:name w:val="Char Char15"/>
    <w:locked/>
    <w:rsid w:val="00C12ABA"/>
    <w:rPr>
      <w:rFonts w:ascii="Cambria" w:hAnsi="Cambria" w:hint="default"/>
      <w:i/>
      <w:iCs/>
      <w:color w:val="243F60"/>
      <w:lang w:val="en-US" w:eastAsia="en-US" w:bidi="ar-SA"/>
    </w:rPr>
  </w:style>
  <w:style w:type="character" w:customStyle="1" w:styleId="CharChar14">
    <w:name w:val="Char Char14"/>
    <w:locked/>
    <w:rsid w:val="00C12ABA"/>
    <w:rPr>
      <w:rFonts w:ascii="Cambria" w:hAnsi="Cambria" w:hint="default"/>
      <w:i/>
      <w:iCs/>
      <w:color w:val="404040"/>
      <w:lang w:val="en-US" w:eastAsia="en-US" w:bidi="ar-SA"/>
    </w:rPr>
  </w:style>
  <w:style w:type="character" w:customStyle="1" w:styleId="CharChar13">
    <w:name w:val="Char Char13"/>
    <w:locked/>
    <w:rsid w:val="00C12ABA"/>
    <w:rPr>
      <w:rFonts w:ascii="Cambria" w:hAnsi="Cambria" w:hint="default"/>
      <w:color w:val="4F81BD"/>
      <w:lang w:val="en-US" w:eastAsia="en-US" w:bidi="ar-SA"/>
    </w:rPr>
  </w:style>
  <w:style w:type="character" w:customStyle="1" w:styleId="CharChar12">
    <w:name w:val="Char Char12"/>
    <w:locked/>
    <w:rsid w:val="00C12ABA"/>
    <w:rPr>
      <w:rFonts w:ascii="Cambria" w:hAnsi="Cambria" w:hint="default"/>
      <w:i/>
      <w:iCs/>
      <w:color w:val="404040"/>
      <w:lang w:val="en-US" w:eastAsia="en-US" w:bidi="ar-SA"/>
    </w:rPr>
  </w:style>
  <w:style w:type="character" w:customStyle="1" w:styleId="CharChar9">
    <w:name w:val="Char Char9"/>
    <w:locked/>
    <w:rsid w:val="00C12ABA"/>
    <w:rPr>
      <w:rFonts w:ascii="Calibri" w:hAnsi="Calibri" w:cs="Calibri" w:hint="default"/>
      <w:lang w:val="en-US" w:eastAsia="en-US" w:bidi="ar-SA"/>
    </w:rPr>
  </w:style>
  <w:style w:type="character" w:customStyle="1" w:styleId="CharChar7">
    <w:name w:val="Char Char7"/>
    <w:locked/>
    <w:rsid w:val="00C12ABA"/>
    <w:rPr>
      <w:rFonts w:ascii="Calibri" w:hAnsi="Calibri" w:cs="Calibri" w:hint="default"/>
      <w:lang w:val="en-US" w:eastAsia="en-US" w:bidi="ar-SA"/>
    </w:rPr>
  </w:style>
  <w:style w:type="character" w:customStyle="1" w:styleId="TableSourceCharChar">
    <w:name w:val="(Table Source) Char Char"/>
    <w:locked/>
    <w:rsid w:val="00C12ABA"/>
    <w:rPr>
      <w:rFonts w:ascii="Times Armenian" w:hAnsi="Times Armenian" w:hint="default"/>
      <w:b/>
      <w:bCs/>
      <w:lang w:val="en-US" w:eastAsia="en-US" w:bidi="ar-SA"/>
    </w:rPr>
  </w:style>
  <w:style w:type="character" w:customStyle="1" w:styleId="CharChar6">
    <w:name w:val="Char Char6"/>
    <w:locked/>
    <w:rsid w:val="00C12ABA"/>
    <w:rPr>
      <w:rFonts w:ascii="Cambria" w:hAnsi="Cambria" w:hint="default"/>
      <w:i/>
      <w:iCs/>
      <w:color w:val="4F81BD"/>
      <w:spacing w:val="15"/>
      <w:sz w:val="24"/>
      <w:szCs w:val="24"/>
      <w:lang w:val="en-US" w:eastAsia="en-US" w:bidi="ar-SA"/>
    </w:rPr>
  </w:style>
  <w:style w:type="character" w:customStyle="1" w:styleId="CharChar5">
    <w:name w:val="Char Char5"/>
    <w:locked/>
    <w:rsid w:val="00C12ABA"/>
    <w:rPr>
      <w:rFonts w:ascii="Arial Armenian" w:hAnsi="Arial Armenian" w:hint="default"/>
      <w:lang w:val="en-US" w:eastAsia="en-US" w:bidi="ar-SA"/>
    </w:rPr>
  </w:style>
  <w:style w:type="character" w:customStyle="1" w:styleId="CharChar4">
    <w:name w:val="Char Char4"/>
    <w:locked/>
    <w:rsid w:val="00C12ABA"/>
    <w:rPr>
      <w:rFonts w:ascii="Calibri" w:hAnsi="Calibri" w:cs="Calibri" w:hint="default"/>
      <w:sz w:val="16"/>
      <w:szCs w:val="16"/>
      <w:lang w:val="en-US" w:eastAsia="en-US" w:bidi="ar-SA"/>
    </w:rPr>
  </w:style>
  <w:style w:type="character" w:customStyle="1" w:styleId="CharChar3">
    <w:name w:val="Char Char3"/>
    <w:locked/>
    <w:rsid w:val="00C12ABA"/>
    <w:rPr>
      <w:rFonts w:ascii="Times Armenian" w:hAnsi="Times Armenian" w:hint="default"/>
      <w:color w:val="000000"/>
      <w:lang w:val="es-ES" w:eastAsia="en-US" w:bidi="ar-SA"/>
    </w:rPr>
  </w:style>
  <w:style w:type="character" w:customStyle="1" w:styleId="CharChar21">
    <w:name w:val="Char Char2"/>
    <w:locked/>
    <w:rsid w:val="00C12ABA"/>
    <w:rPr>
      <w:rFonts w:ascii="Calibri" w:hAnsi="Calibri" w:cs="Calibri" w:hint="default"/>
      <w:sz w:val="16"/>
      <w:szCs w:val="16"/>
      <w:lang w:val="en-US" w:eastAsia="en-US" w:bidi="ar-SA"/>
    </w:rPr>
  </w:style>
  <w:style w:type="character" w:customStyle="1" w:styleId="notranslate">
    <w:name w:val="notranslate"/>
    <w:rsid w:val="00C12ABA"/>
  </w:style>
  <w:style w:type="character" w:customStyle="1" w:styleId="normalchar">
    <w:name w:val="normal__char"/>
    <w:rsid w:val="00C12ABA"/>
  </w:style>
  <w:style w:type="numbering" w:customStyle="1" w:styleId="NoList10">
    <w:name w:val="No List10"/>
    <w:next w:val="NoList"/>
    <w:uiPriority w:val="99"/>
    <w:semiHidden/>
    <w:unhideWhenUsed/>
    <w:rsid w:val="00C12ABA"/>
  </w:style>
  <w:style w:type="numbering" w:customStyle="1" w:styleId="NoList16">
    <w:name w:val="No List16"/>
    <w:next w:val="NoList"/>
    <w:uiPriority w:val="99"/>
    <w:semiHidden/>
    <w:unhideWhenUsed/>
    <w:rsid w:val="00C12ABA"/>
  </w:style>
  <w:style w:type="numbering" w:customStyle="1" w:styleId="NoList114">
    <w:name w:val="No List114"/>
    <w:next w:val="NoList"/>
    <w:uiPriority w:val="99"/>
    <w:semiHidden/>
    <w:unhideWhenUsed/>
    <w:rsid w:val="00C12ABA"/>
  </w:style>
  <w:style w:type="table" w:customStyle="1" w:styleId="TableGrid29">
    <w:name w:val="Table Grid29"/>
    <w:basedOn w:val="TableNormal"/>
    <w:next w:val="TableGrid"/>
    <w:uiPriority w:val="39"/>
    <w:rsid w:val="00C12AB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C12ABA"/>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
    <w:name w:val="Table Grid5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
    <w:name w:val="Table Grid6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
    <w:name w:val="Grid Table 1 Light12"/>
    <w:basedOn w:val="TableNormal"/>
    <w:next w:val="GridTable1Light2"/>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2">
    <w:name w:val="Grid Table 1 Light22"/>
    <w:basedOn w:val="TableNormal"/>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2">
    <w:name w:val="Table Grid912"/>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
    <w:name w:val="Table Grid132"/>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TableNormal"/>
    <w:next w:val="TableGrid"/>
    <w:rsid w:val="00C12ABA"/>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0">
    <w:name w:val="Table Grid 12"/>
    <w:basedOn w:val="TableNormal"/>
    <w:next w:val="TableGrid15"/>
    <w:uiPriority w:val="99"/>
    <w:rsid w:val="00C12ABA"/>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2">
    <w:name w:val="Table Grid111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4">
    <w:name w:val="WW8Num19114"/>
    <w:rsid w:val="00C12ABA"/>
  </w:style>
  <w:style w:type="numbering" w:customStyle="1" w:styleId="WW8Num191113">
    <w:name w:val="WW8Num191113"/>
    <w:rsid w:val="00C12ABA"/>
  </w:style>
  <w:style w:type="numbering" w:customStyle="1" w:styleId="WW8Num196">
    <w:name w:val="WW8Num196"/>
    <w:rsid w:val="00C12ABA"/>
  </w:style>
  <w:style w:type="numbering" w:customStyle="1" w:styleId="WW8Num1923">
    <w:name w:val="WW8Num1923"/>
    <w:rsid w:val="00C12ABA"/>
  </w:style>
  <w:style w:type="numbering" w:customStyle="1" w:styleId="WW8Num1933">
    <w:name w:val="WW8Num1933"/>
    <w:rsid w:val="00C12ABA"/>
  </w:style>
  <w:style w:type="numbering" w:customStyle="1" w:styleId="WW8Num24214">
    <w:name w:val="WW8Num24214"/>
    <w:rsid w:val="00C12ABA"/>
  </w:style>
  <w:style w:type="numbering" w:customStyle="1" w:styleId="WW8Num24114">
    <w:name w:val="WW8Num24114"/>
    <w:rsid w:val="00C12ABA"/>
  </w:style>
  <w:style w:type="numbering" w:customStyle="1" w:styleId="WW8Num241113">
    <w:name w:val="WW8Num241113"/>
    <w:rsid w:val="00C12ABA"/>
  </w:style>
  <w:style w:type="numbering" w:customStyle="1" w:styleId="WW8Num244">
    <w:name w:val="WW8Num244"/>
    <w:rsid w:val="00C12ABA"/>
  </w:style>
  <w:style w:type="numbering" w:customStyle="1" w:styleId="NoList1114">
    <w:name w:val="No List1114"/>
    <w:next w:val="NoList"/>
    <w:uiPriority w:val="99"/>
    <w:semiHidden/>
    <w:unhideWhenUsed/>
    <w:rsid w:val="00C12ABA"/>
  </w:style>
  <w:style w:type="table" w:customStyle="1" w:styleId="TableGrid151">
    <w:name w:val="Table Grid151"/>
    <w:basedOn w:val="TableNormal"/>
    <w:next w:val="TableGrid"/>
    <w:uiPriority w:val="39"/>
    <w:rsid w:val="00C12ABA"/>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next w:val="TableGrid"/>
    <w:rsid w:val="00C12ABA"/>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TableNormal"/>
    <w:next w:val="TableGrid"/>
    <w:uiPriority w:val="39"/>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next w:val="GridTable1Light2"/>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11">
    <w:name w:val="Grid Table 1 Light211"/>
    <w:basedOn w:val="TableNormal"/>
    <w:uiPriority w:val="46"/>
    <w:rsid w:val="00C12ABA"/>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11">
    <w:name w:val="Table Grid9111"/>
    <w:basedOn w:val="TableNormal"/>
    <w:next w:val="TableGrid"/>
    <w:uiPriority w:val="59"/>
    <w:rsid w:val="00C12ABA"/>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
    <w:name w:val="Table Grid1311"/>
    <w:basedOn w:val="TableNormal"/>
    <w:next w:val="TableGrid"/>
    <w:rsid w:val="00C12ABA"/>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TableNormal"/>
    <w:next w:val="TableGrid"/>
    <w:rsid w:val="00C12ABA"/>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0">
    <w:name w:val="Table Grid 111"/>
    <w:basedOn w:val="TableNormal"/>
    <w:next w:val="TableGrid15"/>
    <w:uiPriority w:val="99"/>
    <w:rsid w:val="00C12ABA"/>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11">
    <w:name w:val="Table Grid111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TableNormal"/>
    <w:next w:val="TableGrid"/>
    <w:uiPriority w:val="39"/>
    <w:rsid w:val="00C12ABA"/>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C12ABA"/>
  </w:style>
  <w:style w:type="table" w:customStyle="1" w:styleId="TableGrid171">
    <w:name w:val="Table Grid17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C12ABA"/>
  </w:style>
  <w:style w:type="table" w:customStyle="1" w:styleId="TableGrid181">
    <w:name w:val="Table Grid181"/>
    <w:basedOn w:val="TableNormal"/>
    <w:next w:val="TableGrid"/>
    <w:uiPriority w:val="59"/>
    <w:rsid w:val="00C12A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
    <w:name w:val="No List43"/>
    <w:next w:val="NoList"/>
    <w:uiPriority w:val="99"/>
    <w:semiHidden/>
    <w:unhideWhenUsed/>
    <w:rsid w:val="00C12ABA"/>
  </w:style>
  <w:style w:type="table" w:customStyle="1" w:styleId="TableGrid191">
    <w:name w:val="Table Grid191"/>
    <w:basedOn w:val="TableNormal"/>
    <w:next w:val="TableGrid"/>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113">
    <w:name w:val="WW8Num242113"/>
    <w:rsid w:val="00C12ABA"/>
  </w:style>
  <w:style w:type="numbering" w:customStyle="1" w:styleId="WW8Num1915">
    <w:name w:val="WW8Num1915"/>
    <w:rsid w:val="00C12ABA"/>
  </w:style>
  <w:style w:type="numbering" w:customStyle="1" w:styleId="WW8Num2415">
    <w:name w:val="WW8Num2415"/>
    <w:rsid w:val="00C12ABA"/>
  </w:style>
  <w:style w:type="numbering" w:customStyle="1" w:styleId="NoList11113">
    <w:name w:val="No List11113"/>
    <w:next w:val="NoList"/>
    <w:uiPriority w:val="99"/>
    <w:semiHidden/>
    <w:unhideWhenUsed/>
    <w:rsid w:val="00C12ABA"/>
  </w:style>
  <w:style w:type="table" w:customStyle="1" w:styleId="TableGrid1101">
    <w:name w:val="Table Grid1101"/>
    <w:basedOn w:val="TableNormal"/>
    <w:next w:val="TableGrid"/>
    <w:rsid w:val="00C12ABA"/>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
    <w:name w:val="Table Grid5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23">
    <w:name w:val="WW8Num19123"/>
    <w:rsid w:val="00C12ABA"/>
  </w:style>
  <w:style w:type="numbering" w:customStyle="1" w:styleId="WW8Num24123">
    <w:name w:val="WW8Num24123"/>
    <w:rsid w:val="00C12ABA"/>
  </w:style>
  <w:style w:type="numbering" w:customStyle="1" w:styleId="NoList1111111">
    <w:name w:val="No List1111111"/>
    <w:next w:val="NoList"/>
    <w:uiPriority w:val="99"/>
    <w:semiHidden/>
    <w:unhideWhenUsed/>
    <w:rsid w:val="00C12ABA"/>
  </w:style>
  <w:style w:type="numbering" w:customStyle="1" w:styleId="NoList213">
    <w:name w:val="No List213"/>
    <w:next w:val="NoList"/>
    <w:uiPriority w:val="99"/>
    <w:semiHidden/>
    <w:unhideWhenUsed/>
    <w:rsid w:val="00C12ABA"/>
  </w:style>
  <w:style w:type="table" w:customStyle="1" w:styleId="TableGrid931">
    <w:name w:val="Table Grid931"/>
    <w:basedOn w:val="TableNormal"/>
    <w:next w:val="TableGrid"/>
    <w:uiPriority w:val="59"/>
    <w:rsid w:val="00C12ABA"/>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
    <w:name w:val="No List11111111"/>
    <w:next w:val="NoList"/>
    <w:uiPriority w:val="99"/>
    <w:semiHidden/>
    <w:unhideWhenUsed/>
    <w:rsid w:val="00C12ABA"/>
  </w:style>
  <w:style w:type="numbering" w:customStyle="1" w:styleId="NoList52">
    <w:name w:val="No List52"/>
    <w:next w:val="NoList"/>
    <w:uiPriority w:val="99"/>
    <w:semiHidden/>
    <w:unhideWhenUsed/>
    <w:rsid w:val="00C12ABA"/>
  </w:style>
  <w:style w:type="numbering" w:customStyle="1" w:styleId="NoList122">
    <w:name w:val="No List122"/>
    <w:next w:val="NoList"/>
    <w:uiPriority w:val="99"/>
    <w:semiHidden/>
    <w:unhideWhenUsed/>
    <w:rsid w:val="00C12ABA"/>
  </w:style>
  <w:style w:type="table" w:customStyle="1" w:styleId="TableGrid201">
    <w:name w:val="Table Grid20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C12ABA"/>
  </w:style>
  <w:style w:type="numbering" w:customStyle="1" w:styleId="WW8Num191122">
    <w:name w:val="WW8Num191122"/>
    <w:rsid w:val="00C12ABA"/>
  </w:style>
  <w:style w:type="numbering" w:customStyle="1" w:styleId="WW8Num1911112">
    <w:name w:val="WW8Num1911112"/>
    <w:rsid w:val="00C12ABA"/>
  </w:style>
  <w:style w:type="numbering" w:customStyle="1" w:styleId="WW8Num1942">
    <w:name w:val="WW8Num1942"/>
    <w:rsid w:val="00C12ABA"/>
  </w:style>
  <w:style w:type="numbering" w:customStyle="1" w:styleId="WW8Num19212">
    <w:name w:val="WW8Num19212"/>
    <w:rsid w:val="00C12ABA"/>
  </w:style>
  <w:style w:type="numbering" w:customStyle="1" w:styleId="WW8Num19312">
    <w:name w:val="WW8Num19312"/>
    <w:rsid w:val="00C12ABA"/>
  </w:style>
  <w:style w:type="numbering" w:customStyle="1" w:styleId="WW8Num242122">
    <w:name w:val="WW8Num242122"/>
    <w:rsid w:val="00C12ABA"/>
  </w:style>
  <w:style w:type="numbering" w:customStyle="1" w:styleId="WW8Num241122">
    <w:name w:val="WW8Num241122"/>
    <w:rsid w:val="00C12ABA"/>
  </w:style>
  <w:style w:type="numbering" w:customStyle="1" w:styleId="WW8Num2411112">
    <w:name w:val="WW8Num2411112"/>
    <w:rsid w:val="00C12ABA"/>
  </w:style>
  <w:style w:type="numbering" w:customStyle="1" w:styleId="WW8Num2423">
    <w:name w:val="WW8Num2423"/>
    <w:rsid w:val="00C12ABA"/>
  </w:style>
  <w:style w:type="numbering" w:customStyle="1" w:styleId="NoList132">
    <w:name w:val="No List132"/>
    <w:next w:val="NoList"/>
    <w:uiPriority w:val="99"/>
    <w:semiHidden/>
    <w:unhideWhenUsed/>
    <w:rsid w:val="00C12ABA"/>
  </w:style>
  <w:style w:type="numbering" w:customStyle="1" w:styleId="NoList222">
    <w:name w:val="No List222"/>
    <w:next w:val="NoList"/>
    <w:uiPriority w:val="99"/>
    <w:semiHidden/>
    <w:unhideWhenUsed/>
    <w:rsid w:val="00C12ABA"/>
  </w:style>
  <w:style w:type="numbering" w:customStyle="1" w:styleId="NoList312">
    <w:name w:val="No List312"/>
    <w:next w:val="NoList"/>
    <w:uiPriority w:val="99"/>
    <w:semiHidden/>
    <w:unhideWhenUsed/>
    <w:rsid w:val="00C12ABA"/>
  </w:style>
  <w:style w:type="numbering" w:customStyle="1" w:styleId="NoList412">
    <w:name w:val="No List412"/>
    <w:next w:val="NoList"/>
    <w:uiPriority w:val="99"/>
    <w:semiHidden/>
    <w:unhideWhenUsed/>
    <w:rsid w:val="00C12ABA"/>
  </w:style>
  <w:style w:type="numbering" w:customStyle="1" w:styleId="WW8Num2421112">
    <w:name w:val="WW8Num2421112"/>
    <w:rsid w:val="00C12ABA"/>
  </w:style>
  <w:style w:type="numbering" w:customStyle="1" w:styleId="WW8Num19132">
    <w:name w:val="WW8Num19132"/>
    <w:rsid w:val="00C12ABA"/>
  </w:style>
  <w:style w:type="numbering" w:customStyle="1" w:styleId="WW8Num24132">
    <w:name w:val="WW8Num24132"/>
    <w:rsid w:val="00C12ABA"/>
  </w:style>
  <w:style w:type="numbering" w:customStyle="1" w:styleId="NoList1122">
    <w:name w:val="No List1122"/>
    <w:next w:val="NoList"/>
    <w:uiPriority w:val="99"/>
    <w:semiHidden/>
    <w:unhideWhenUsed/>
    <w:rsid w:val="00C12ABA"/>
  </w:style>
  <w:style w:type="numbering" w:customStyle="1" w:styleId="WW8Num191212">
    <w:name w:val="WW8Num191212"/>
    <w:rsid w:val="00C12ABA"/>
  </w:style>
  <w:style w:type="numbering" w:customStyle="1" w:styleId="WW8Num241212">
    <w:name w:val="WW8Num241212"/>
    <w:rsid w:val="00C12ABA"/>
  </w:style>
  <w:style w:type="numbering" w:customStyle="1" w:styleId="NoList11122">
    <w:name w:val="No List11122"/>
    <w:next w:val="NoList"/>
    <w:uiPriority w:val="99"/>
    <w:semiHidden/>
    <w:unhideWhenUsed/>
    <w:rsid w:val="00C12ABA"/>
  </w:style>
  <w:style w:type="numbering" w:customStyle="1" w:styleId="NoList2112">
    <w:name w:val="No List2112"/>
    <w:next w:val="NoList"/>
    <w:uiPriority w:val="99"/>
    <w:semiHidden/>
    <w:unhideWhenUsed/>
    <w:rsid w:val="00C12ABA"/>
  </w:style>
  <w:style w:type="table" w:customStyle="1" w:styleId="TableGrid251">
    <w:name w:val="Table Grid25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C12ABA"/>
  </w:style>
  <w:style w:type="table" w:customStyle="1" w:styleId="TableGrid261">
    <w:name w:val="Table Grid261"/>
    <w:basedOn w:val="TableNormal"/>
    <w:next w:val="TableGrid"/>
    <w:uiPriority w:val="59"/>
    <w:rsid w:val="00C12ABA"/>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
    <w:name w:val="Table Grid271"/>
    <w:basedOn w:val="TableNormal"/>
    <w:next w:val="TableGrid"/>
    <w:uiPriority w:val="39"/>
    <w:rsid w:val="00C12AB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C12ABA"/>
  </w:style>
  <w:style w:type="numbering" w:customStyle="1" w:styleId="NoList141">
    <w:name w:val="No List141"/>
    <w:next w:val="NoList"/>
    <w:uiPriority w:val="99"/>
    <w:semiHidden/>
    <w:unhideWhenUsed/>
    <w:rsid w:val="00C12ABA"/>
  </w:style>
  <w:style w:type="table" w:customStyle="1" w:styleId="TableGrid281">
    <w:name w:val="Table Grid281"/>
    <w:basedOn w:val="TableNormal"/>
    <w:next w:val="TableGrid"/>
    <w:uiPriority w:val="39"/>
    <w:rsid w:val="00C12ABA"/>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C12ABA"/>
  </w:style>
  <w:style w:type="numbering" w:customStyle="1" w:styleId="WW8Num191131">
    <w:name w:val="WW8Num191131"/>
    <w:rsid w:val="00C12ABA"/>
  </w:style>
  <w:style w:type="numbering" w:customStyle="1" w:styleId="WW8Num1911121">
    <w:name w:val="WW8Num1911121"/>
    <w:rsid w:val="00C12ABA"/>
  </w:style>
  <w:style w:type="numbering" w:customStyle="1" w:styleId="WW8Num1951">
    <w:name w:val="WW8Num1951"/>
    <w:rsid w:val="00C12ABA"/>
  </w:style>
  <w:style w:type="numbering" w:customStyle="1" w:styleId="WW8Num19221">
    <w:name w:val="WW8Num19221"/>
    <w:rsid w:val="00C12ABA"/>
  </w:style>
  <w:style w:type="numbering" w:customStyle="1" w:styleId="WW8Num19321">
    <w:name w:val="WW8Num19321"/>
    <w:rsid w:val="00C12ABA"/>
  </w:style>
  <w:style w:type="numbering" w:customStyle="1" w:styleId="WW8Num242131">
    <w:name w:val="WW8Num242131"/>
    <w:rsid w:val="00C12ABA"/>
  </w:style>
  <w:style w:type="numbering" w:customStyle="1" w:styleId="WW8Num241131">
    <w:name w:val="WW8Num241131"/>
    <w:rsid w:val="00C12ABA"/>
  </w:style>
  <w:style w:type="numbering" w:customStyle="1" w:styleId="WW8Num2411121">
    <w:name w:val="WW8Num2411121"/>
    <w:rsid w:val="00C12ABA"/>
  </w:style>
  <w:style w:type="numbering" w:customStyle="1" w:styleId="WW8Num2431">
    <w:name w:val="WW8Num2431"/>
    <w:rsid w:val="00C12ABA"/>
  </w:style>
  <w:style w:type="numbering" w:customStyle="1" w:styleId="NoList151">
    <w:name w:val="No List151"/>
    <w:next w:val="NoList"/>
    <w:uiPriority w:val="99"/>
    <w:semiHidden/>
    <w:unhideWhenUsed/>
    <w:rsid w:val="00C12ABA"/>
  </w:style>
  <w:style w:type="numbering" w:customStyle="1" w:styleId="NoList231">
    <w:name w:val="No List231"/>
    <w:next w:val="NoList"/>
    <w:uiPriority w:val="99"/>
    <w:semiHidden/>
    <w:unhideWhenUsed/>
    <w:rsid w:val="00C12ABA"/>
  </w:style>
  <w:style w:type="numbering" w:customStyle="1" w:styleId="NoList321">
    <w:name w:val="No List321"/>
    <w:next w:val="NoList"/>
    <w:uiPriority w:val="99"/>
    <w:semiHidden/>
    <w:unhideWhenUsed/>
    <w:rsid w:val="00C12ABA"/>
  </w:style>
  <w:style w:type="numbering" w:customStyle="1" w:styleId="NoList421">
    <w:name w:val="No List421"/>
    <w:next w:val="NoList"/>
    <w:uiPriority w:val="99"/>
    <w:semiHidden/>
    <w:unhideWhenUsed/>
    <w:rsid w:val="00C12ABA"/>
  </w:style>
  <w:style w:type="numbering" w:customStyle="1" w:styleId="WW8Num2421121">
    <w:name w:val="WW8Num2421121"/>
    <w:rsid w:val="00C12ABA"/>
  </w:style>
  <w:style w:type="numbering" w:customStyle="1" w:styleId="WW8Num19141">
    <w:name w:val="WW8Num19141"/>
    <w:rsid w:val="00C12ABA"/>
  </w:style>
  <w:style w:type="numbering" w:customStyle="1" w:styleId="WW8Num24141">
    <w:name w:val="WW8Num24141"/>
    <w:rsid w:val="00C12ABA"/>
  </w:style>
  <w:style w:type="numbering" w:customStyle="1" w:styleId="NoList1131">
    <w:name w:val="No List1131"/>
    <w:next w:val="NoList"/>
    <w:uiPriority w:val="99"/>
    <w:semiHidden/>
    <w:unhideWhenUsed/>
    <w:rsid w:val="00C12ABA"/>
  </w:style>
  <w:style w:type="numbering" w:customStyle="1" w:styleId="WW8Num191221">
    <w:name w:val="WW8Num191221"/>
    <w:rsid w:val="00C12ABA"/>
  </w:style>
  <w:style w:type="numbering" w:customStyle="1" w:styleId="WW8Num241221">
    <w:name w:val="WW8Num241221"/>
    <w:rsid w:val="00C12ABA"/>
  </w:style>
  <w:style w:type="numbering" w:customStyle="1" w:styleId="NoList11131">
    <w:name w:val="No List11131"/>
    <w:next w:val="NoList"/>
    <w:uiPriority w:val="99"/>
    <w:semiHidden/>
    <w:unhideWhenUsed/>
    <w:rsid w:val="00C12ABA"/>
  </w:style>
  <w:style w:type="numbering" w:customStyle="1" w:styleId="NoList2121">
    <w:name w:val="No List2121"/>
    <w:next w:val="NoList"/>
    <w:uiPriority w:val="99"/>
    <w:semiHidden/>
    <w:unhideWhenUsed/>
    <w:rsid w:val="00C12ABA"/>
  </w:style>
  <w:style w:type="numbering" w:customStyle="1" w:styleId="NoList111121">
    <w:name w:val="No List111121"/>
    <w:next w:val="NoList"/>
    <w:uiPriority w:val="99"/>
    <w:semiHidden/>
    <w:unhideWhenUsed/>
    <w:rsid w:val="00C12ABA"/>
  </w:style>
  <w:style w:type="numbering" w:customStyle="1" w:styleId="NoList5111">
    <w:name w:val="No List5111"/>
    <w:next w:val="NoList"/>
    <w:uiPriority w:val="99"/>
    <w:semiHidden/>
    <w:unhideWhenUsed/>
    <w:rsid w:val="00C12ABA"/>
  </w:style>
  <w:style w:type="numbering" w:customStyle="1" w:styleId="NoList1211">
    <w:name w:val="No List1211"/>
    <w:next w:val="NoList"/>
    <w:uiPriority w:val="99"/>
    <w:semiHidden/>
    <w:unhideWhenUsed/>
    <w:rsid w:val="00C12ABA"/>
  </w:style>
  <w:style w:type="numbering" w:customStyle="1" w:styleId="NoList6111">
    <w:name w:val="No List6111"/>
    <w:next w:val="NoList"/>
    <w:uiPriority w:val="99"/>
    <w:semiHidden/>
    <w:unhideWhenUsed/>
    <w:rsid w:val="00C12ABA"/>
  </w:style>
  <w:style w:type="numbering" w:customStyle="1" w:styleId="WW8Num1911211">
    <w:name w:val="WW8Num1911211"/>
    <w:rsid w:val="00C12ABA"/>
  </w:style>
  <w:style w:type="numbering" w:customStyle="1" w:styleId="WW8Num19111111">
    <w:name w:val="WW8Num19111111"/>
    <w:rsid w:val="00C12ABA"/>
  </w:style>
  <w:style w:type="numbering" w:customStyle="1" w:styleId="WW8Num19411">
    <w:name w:val="WW8Num19411"/>
    <w:rsid w:val="00C12ABA"/>
  </w:style>
  <w:style w:type="numbering" w:customStyle="1" w:styleId="WW8Num192111">
    <w:name w:val="WW8Num192111"/>
    <w:rsid w:val="00C12ABA"/>
  </w:style>
  <w:style w:type="numbering" w:customStyle="1" w:styleId="WW8Num193111">
    <w:name w:val="WW8Num193111"/>
    <w:rsid w:val="00C12ABA"/>
  </w:style>
  <w:style w:type="numbering" w:customStyle="1" w:styleId="WW8Num2421211">
    <w:name w:val="WW8Num2421211"/>
    <w:rsid w:val="00C12ABA"/>
  </w:style>
  <w:style w:type="numbering" w:customStyle="1" w:styleId="WW8Num2411211">
    <w:name w:val="WW8Num2411211"/>
    <w:rsid w:val="00C12ABA"/>
  </w:style>
  <w:style w:type="numbering" w:customStyle="1" w:styleId="WW8Num24111111">
    <w:name w:val="WW8Num24111111"/>
    <w:rsid w:val="00C12ABA"/>
  </w:style>
  <w:style w:type="numbering" w:customStyle="1" w:styleId="WW8Num24221">
    <w:name w:val="WW8Num24221"/>
    <w:rsid w:val="00C12ABA"/>
  </w:style>
  <w:style w:type="numbering" w:customStyle="1" w:styleId="NoList1311">
    <w:name w:val="No List1311"/>
    <w:next w:val="NoList"/>
    <w:uiPriority w:val="99"/>
    <w:semiHidden/>
    <w:unhideWhenUsed/>
    <w:rsid w:val="00C12ABA"/>
  </w:style>
  <w:style w:type="numbering" w:customStyle="1" w:styleId="NoList2211">
    <w:name w:val="No List2211"/>
    <w:next w:val="NoList"/>
    <w:uiPriority w:val="99"/>
    <w:semiHidden/>
    <w:unhideWhenUsed/>
    <w:rsid w:val="00C12ABA"/>
  </w:style>
  <w:style w:type="numbering" w:customStyle="1" w:styleId="NoList31111">
    <w:name w:val="No List31111"/>
    <w:next w:val="NoList"/>
    <w:uiPriority w:val="99"/>
    <w:semiHidden/>
    <w:unhideWhenUsed/>
    <w:rsid w:val="00C12ABA"/>
  </w:style>
  <w:style w:type="numbering" w:customStyle="1" w:styleId="NoList41111">
    <w:name w:val="No List41111"/>
    <w:next w:val="NoList"/>
    <w:uiPriority w:val="99"/>
    <w:semiHidden/>
    <w:unhideWhenUsed/>
    <w:rsid w:val="00C12ABA"/>
  </w:style>
  <w:style w:type="numbering" w:customStyle="1" w:styleId="WW8Num24211111">
    <w:name w:val="WW8Num24211111"/>
    <w:rsid w:val="00C12ABA"/>
  </w:style>
  <w:style w:type="numbering" w:customStyle="1" w:styleId="WW8Num191311">
    <w:name w:val="WW8Num191311"/>
    <w:rsid w:val="00C12ABA"/>
  </w:style>
  <w:style w:type="numbering" w:customStyle="1" w:styleId="WW8Num241311">
    <w:name w:val="WW8Num241311"/>
    <w:rsid w:val="00C12ABA"/>
  </w:style>
  <w:style w:type="numbering" w:customStyle="1" w:styleId="NoList11211">
    <w:name w:val="No List11211"/>
    <w:next w:val="NoList"/>
    <w:uiPriority w:val="99"/>
    <w:semiHidden/>
    <w:unhideWhenUsed/>
    <w:rsid w:val="00C12ABA"/>
  </w:style>
  <w:style w:type="numbering" w:customStyle="1" w:styleId="WW8Num1912111">
    <w:name w:val="WW8Num1912111"/>
    <w:rsid w:val="00C12ABA"/>
  </w:style>
  <w:style w:type="numbering" w:customStyle="1" w:styleId="WW8Num2412111">
    <w:name w:val="WW8Num2412111"/>
    <w:rsid w:val="00C12ABA"/>
  </w:style>
  <w:style w:type="numbering" w:customStyle="1" w:styleId="NoList111211">
    <w:name w:val="No List111211"/>
    <w:next w:val="NoList"/>
    <w:uiPriority w:val="99"/>
    <w:semiHidden/>
    <w:unhideWhenUsed/>
    <w:rsid w:val="00C12ABA"/>
  </w:style>
  <w:style w:type="numbering" w:customStyle="1" w:styleId="NoList211111">
    <w:name w:val="No List211111"/>
    <w:next w:val="NoList"/>
    <w:uiPriority w:val="99"/>
    <w:semiHidden/>
    <w:unhideWhenUsed/>
    <w:rsid w:val="00C12ABA"/>
  </w:style>
  <w:style w:type="numbering" w:customStyle="1" w:styleId="NoList7111">
    <w:name w:val="No List7111"/>
    <w:next w:val="NoList"/>
    <w:uiPriority w:val="99"/>
    <w:semiHidden/>
    <w:unhideWhenUsed/>
    <w:rsid w:val="00C12ABA"/>
  </w:style>
  <w:style w:type="paragraph" w:customStyle="1" w:styleId="MediumGrid21">
    <w:name w:val="Medium Grid 21"/>
    <w:rsid w:val="00C12ABA"/>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rPr>
  </w:style>
  <w:style w:type="paragraph" w:customStyle="1" w:styleId="ECHRPara">
    <w:name w:val="ECHR_Para"/>
    <w:aliases w:val="Ju_Para"/>
    <w:basedOn w:val="Normal"/>
    <w:link w:val="ECHRParaChar"/>
    <w:uiPriority w:val="12"/>
    <w:qFormat/>
    <w:rsid w:val="00C12ABA"/>
    <w:pPr>
      <w:spacing w:after="0" w:line="240" w:lineRule="auto"/>
      <w:ind w:firstLine="284"/>
      <w:jc w:val="both"/>
    </w:pPr>
    <w:rPr>
      <w:rFonts w:ascii="Calibri" w:eastAsia="Times New Roman" w:hAnsi="Calibri" w:cs="Times New Roman"/>
      <w:sz w:val="24"/>
      <w:lang w:val="hy-AM" w:eastAsia="hy-AM" w:bidi="hy-AM"/>
    </w:rPr>
  </w:style>
  <w:style w:type="character" w:customStyle="1" w:styleId="ECHRParaChar">
    <w:name w:val="ECHR_Para Char"/>
    <w:aliases w:val="Ju_Para Char"/>
    <w:link w:val="ECHRPara"/>
    <w:uiPriority w:val="12"/>
    <w:rsid w:val="00C12ABA"/>
    <w:rPr>
      <w:rFonts w:ascii="Calibri" w:eastAsia="Times New Roman" w:hAnsi="Calibri" w:cs="Times New Roman"/>
      <w:sz w:val="24"/>
      <w:lang w:val="hy-AM" w:eastAsia="hy-AM" w:bidi="hy-AM"/>
    </w:rPr>
  </w:style>
  <w:style w:type="numbering" w:customStyle="1" w:styleId="WW8Num1916">
    <w:name w:val="WW8Num1916"/>
    <w:rsid w:val="00C12ABA"/>
  </w:style>
  <w:style w:type="numbering" w:customStyle="1" w:styleId="WW8Num191123">
    <w:name w:val="WW8Num191123"/>
    <w:rsid w:val="00C12ABA"/>
  </w:style>
  <w:style w:type="numbering" w:customStyle="1" w:styleId="WW8Num1911113">
    <w:name w:val="WW8Num1911113"/>
    <w:rsid w:val="00C12ABA"/>
  </w:style>
  <w:style w:type="numbering" w:customStyle="1" w:styleId="WW8Num19213">
    <w:name w:val="WW8Num19213"/>
    <w:rsid w:val="00C12ABA"/>
  </w:style>
  <w:style w:type="numbering" w:customStyle="1" w:styleId="WW8Num19313">
    <w:name w:val="WW8Num19313"/>
    <w:rsid w:val="00C12ABA"/>
  </w:style>
  <w:style w:type="numbering" w:customStyle="1" w:styleId="WW8Num241123">
    <w:name w:val="WW8Num241123"/>
    <w:rsid w:val="00C12ABA"/>
  </w:style>
  <w:style w:type="numbering" w:customStyle="1" w:styleId="WW8Num2411113">
    <w:name w:val="WW8Num2411113"/>
    <w:rsid w:val="00C12ABA"/>
  </w:style>
  <w:style w:type="numbering" w:customStyle="1" w:styleId="WW8Num2421113">
    <w:name w:val="WW8Num2421113"/>
    <w:rsid w:val="00C12ABA"/>
  </w:style>
  <w:style w:type="numbering" w:customStyle="1" w:styleId="WW8Num19133">
    <w:name w:val="WW8Num19133"/>
    <w:rsid w:val="00C12ABA"/>
  </w:style>
  <w:style w:type="numbering" w:customStyle="1" w:styleId="WW8Num24133">
    <w:name w:val="WW8Num24133"/>
    <w:rsid w:val="00C12ABA"/>
  </w:style>
  <w:style w:type="numbering" w:customStyle="1" w:styleId="WW8Num191213">
    <w:name w:val="WW8Num191213"/>
    <w:rsid w:val="00C12ABA"/>
  </w:style>
  <w:style w:type="numbering" w:customStyle="1" w:styleId="WW8Num241213">
    <w:name w:val="WW8Num241213"/>
    <w:rsid w:val="00C12ABA"/>
  </w:style>
  <w:style w:type="numbering" w:customStyle="1" w:styleId="NoList17">
    <w:name w:val="No List17"/>
    <w:next w:val="NoList"/>
    <w:uiPriority w:val="99"/>
    <w:semiHidden/>
    <w:unhideWhenUsed/>
    <w:rsid w:val="001B2F04"/>
  </w:style>
  <w:style w:type="paragraph" w:customStyle="1" w:styleId="msonormal0">
    <w:name w:val="msonormal"/>
    <w:basedOn w:val="Normal"/>
    <w:rsid w:val="001B2F04"/>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font7">
    <w:name w:val="font7"/>
    <w:basedOn w:val="Normal"/>
    <w:rsid w:val="001B2F04"/>
    <w:pP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font8">
    <w:name w:val="font8"/>
    <w:basedOn w:val="Normal"/>
    <w:rsid w:val="001B2F04"/>
    <w:pPr>
      <w:spacing w:before="100" w:beforeAutospacing="1" w:after="100" w:afterAutospacing="1" w:line="240" w:lineRule="auto"/>
    </w:pPr>
    <w:rPr>
      <w:rFonts w:ascii="Cambria Math" w:eastAsiaTheme="minorEastAsia" w:hAnsi="Cambria Math" w:cs="Times New Roman"/>
      <w:color w:val="FF0000"/>
      <w:sz w:val="20"/>
      <w:szCs w:val="20"/>
      <w:lang w:val="en-GB" w:eastAsia="en-GB"/>
    </w:rPr>
  </w:style>
  <w:style w:type="paragraph" w:customStyle="1" w:styleId="font9">
    <w:name w:val="font9"/>
    <w:basedOn w:val="Normal"/>
    <w:rsid w:val="001B2F04"/>
    <w:pPr>
      <w:spacing w:before="100" w:beforeAutospacing="1" w:after="100" w:afterAutospacing="1" w:line="240" w:lineRule="auto"/>
    </w:pPr>
    <w:rPr>
      <w:rFonts w:ascii="Times New Roman" w:eastAsiaTheme="minorEastAsia" w:hAnsi="Times New Roman" w:cs="Times New Roman"/>
      <w:color w:val="000000"/>
      <w:sz w:val="14"/>
      <w:szCs w:val="14"/>
      <w:lang w:val="en-GB" w:eastAsia="en-GB"/>
    </w:rPr>
  </w:style>
  <w:style w:type="paragraph" w:customStyle="1" w:styleId="xl87">
    <w:name w:val="xl87"/>
    <w:basedOn w:val="Normal"/>
    <w:rsid w:val="001B2F04"/>
    <w:pPr>
      <w:pBdr>
        <w:top w:val="single" w:sz="8" w:space="0" w:color="auto"/>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88">
    <w:name w:val="xl88"/>
    <w:basedOn w:val="Normal"/>
    <w:rsid w:val="001B2F04"/>
    <w:pPr>
      <w:pBdr>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89">
    <w:name w:val="xl89"/>
    <w:basedOn w:val="Normal"/>
    <w:rsid w:val="001B2F04"/>
    <w:pPr>
      <w:pBdr>
        <w:top w:val="single" w:sz="8" w:space="0" w:color="auto"/>
        <w:left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0">
    <w:name w:val="xl90"/>
    <w:basedOn w:val="Normal"/>
    <w:rsid w:val="001B2F04"/>
    <w:pPr>
      <w:pBdr>
        <w:left w:val="single" w:sz="8" w:space="0" w:color="auto"/>
        <w:bottom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91">
    <w:name w:val="xl91"/>
    <w:basedOn w:val="Normal"/>
    <w:rsid w:val="001B2F04"/>
    <w:pPr>
      <w:pBdr>
        <w:bottom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2">
    <w:name w:val="xl92"/>
    <w:basedOn w:val="Normal"/>
    <w:rsid w:val="001B2F04"/>
    <w:pPr>
      <w:pBdr>
        <w:left w:val="single" w:sz="8" w:space="0" w:color="auto"/>
        <w:bottom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3">
    <w:name w:val="xl93"/>
    <w:basedOn w:val="Normal"/>
    <w:rsid w:val="001B2F04"/>
    <w:pPr>
      <w:pBdr>
        <w:right w:val="single" w:sz="8" w:space="0" w:color="000000"/>
      </w:pBd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xl94">
    <w:name w:val="xl94"/>
    <w:basedOn w:val="Normal"/>
    <w:rsid w:val="001B2F04"/>
    <w:pPr>
      <w:pBdr>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95">
    <w:name w:val="xl95"/>
    <w:basedOn w:val="Normal"/>
    <w:rsid w:val="001B2F04"/>
    <w:pPr>
      <w:pBdr>
        <w:bottom w:val="single" w:sz="8" w:space="0" w:color="000000"/>
        <w:right w:val="single" w:sz="8" w:space="0" w:color="000000"/>
      </w:pBd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xl96">
    <w:name w:val="xl96"/>
    <w:basedOn w:val="Normal"/>
    <w:rsid w:val="001B2F04"/>
    <w:pPr>
      <w:pBdr>
        <w:right w:val="single" w:sz="8" w:space="0" w:color="000000"/>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7">
    <w:name w:val="xl97"/>
    <w:basedOn w:val="Normal"/>
    <w:rsid w:val="001B2F04"/>
    <w:pPr>
      <w:pBdr>
        <w:bottom w:val="single" w:sz="8" w:space="0" w:color="000000"/>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98">
    <w:name w:val="xl98"/>
    <w:basedOn w:val="Normal"/>
    <w:rsid w:val="001B2F04"/>
    <w:pPr>
      <w:pBdr>
        <w:top w:val="single" w:sz="8" w:space="0" w:color="000000"/>
        <w:left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99">
    <w:name w:val="xl99"/>
    <w:basedOn w:val="Normal"/>
    <w:rsid w:val="001B2F04"/>
    <w:pPr>
      <w:pBdr>
        <w:left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100">
    <w:name w:val="xl100"/>
    <w:basedOn w:val="Normal"/>
    <w:rsid w:val="001B2F04"/>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color w:val="000000"/>
      <w:sz w:val="20"/>
      <w:szCs w:val="20"/>
      <w:lang w:val="en-GB" w:eastAsia="en-GB"/>
    </w:rPr>
  </w:style>
  <w:style w:type="paragraph" w:customStyle="1" w:styleId="xl101">
    <w:name w:val="xl101"/>
    <w:basedOn w:val="Normal"/>
    <w:rsid w:val="001B2F04"/>
    <w:pPr>
      <w:pBdr>
        <w:left w:val="single" w:sz="8" w:space="0" w:color="000000"/>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02">
    <w:name w:val="xl102"/>
    <w:basedOn w:val="Normal"/>
    <w:rsid w:val="001B2F04"/>
    <w:pPr>
      <w:pBdr>
        <w:left w:val="single" w:sz="8" w:space="0" w:color="000000"/>
        <w:bottom w:val="single" w:sz="8" w:space="0" w:color="000000"/>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03">
    <w:name w:val="xl103"/>
    <w:basedOn w:val="Normal"/>
    <w:rsid w:val="001B2F04"/>
    <w:pPr>
      <w:pBdr>
        <w:top w:val="single" w:sz="8" w:space="0" w:color="000000"/>
        <w:left w:val="single" w:sz="8" w:space="0" w:color="000000"/>
        <w:right w:val="single" w:sz="8" w:space="0" w:color="000000"/>
      </w:pBdr>
      <w:spacing w:before="100" w:beforeAutospacing="1" w:after="100" w:afterAutospacing="1" w:line="240" w:lineRule="auto"/>
      <w:jc w:val="center"/>
    </w:pPr>
    <w:rPr>
      <w:rFonts w:ascii="Arial" w:eastAsiaTheme="minorEastAsia" w:hAnsi="Arial" w:cs="Arial"/>
      <w:color w:val="000000"/>
      <w:sz w:val="20"/>
      <w:szCs w:val="20"/>
      <w:lang w:val="en-GB" w:eastAsia="en-GB"/>
    </w:rPr>
  </w:style>
  <w:style w:type="paragraph" w:customStyle="1" w:styleId="xl104">
    <w:name w:val="xl104"/>
    <w:basedOn w:val="Normal"/>
    <w:rsid w:val="001B2F04"/>
    <w:pPr>
      <w:pBdr>
        <w:left w:val="single" w:sz="8" w:space="0" w:color="000000"/>
        <w:right w:val="single" w:sz="8" w:space="0" w:color="000000"/>
      </w:pBdr>
      <w:spacing w:before="100" w:beforeAutospacing="1" w:after="100" w:afterAutospacing="1" w:line="240" w:lineRule="auto"/>
      <w:jc w:val="center"/>
    </w:pPr>
    <w:rPr>
      <w:rFonts w:ascii="Arial" w:eastAsiaTheme="minorEastAsia" w:hAnsi="Arial" w:cs="Arial"/>
      <w:color w:val="000000"/>
      <w:sz w:val="20"/>
      <w:szCs w:val="20"/>
      <w:lang w:val="en-GB" w:eastAsia="en-GB"/>
    </w:rPr>
  </w:style>
  <w:style w:type="paragraph" w:customStyle="1" w:styleId="xl105">
    <w:name w:val="xl105"/>
    <w:basedOn w:val="Normal"/>
    <w:rsid w:val="001B2F04"/>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heme="minorEastAsia" w:hAnsi="Arial" w:cs="Arial"/>
      <w:color w:val="000000"/>
      <w:sz w:val="20"/>
      <w:szCs w:val="20"/>
      <w:lang w:val="en-GB" w:eastAsia="en-GB"/>
    </w:rPr>
  </w:style>
  <w:style w:type="paragraph" w:customStyle="1" w:styleId="xl106">
    <w:name w:val="xl106"/>
    <w:basedOn w:val="Normal"/>
    <w:rsid w:val="001B2F04"/>
    <w:pPr>
      <w:pBdr>
        <w:top w:val="single" w:sz="8" w:space="0" w:color="000000"/>
        <w:left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07">
    <w:name w:val="xl107"/>
    <w:basedOn w:val="Normal"/>
    <w:rsid w:val="001B2F04"/>
    <w:pPr>
      <w:pBdr>
        <w:left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08">
    <w:name w:val="xl108"/>
    <w:basedOn w:val="Normal"/>
    <w:rsid w:val="001B2F04"/>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09">
    <w:name w:val="xl109"/>
    <w:basedOn w:val="Normal"/>
    <w:rsid w:val="001B2F04"/>
    <w:pPr>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xl110">
    <w:name w:val="xl110"/>
    <w:basedOn w:val="Normal"/>
    <w:rsid w:val="001B2F04"/>
    <w:pPr>
      <w:pBdr>
        <w:top w:val="single" w:sz="4" w:space="0" w:color="auto"/>
      </w:pBdr>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xl111">
    <w:name w:val="xl111"/>
    <w:basedOn w:val="Normal"/>
    <w:rsid w:val="001B2F04"/>
    <w:pPr>
      <w:pBdr>
        <w:right w:val="single" w:sz="8" w:space="0" w:color="auto"/>
      </w:pBd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xl112">
    <w:name w:val="xl112"/>
    <w:basedOn w:val="Normal"/>
    <w:rsid w:val="001B2F04"/>
    <w:pPr>
      <w:pBdr>
        <w:bottom w:val="single" w:sz="8" w:space="0" w:color="auto"/>
        <w:right w:val="single" w:sz="8" w:space="0" w:color="auto"/>
      </w:pBdr>
      <w:spacing w:before="100" w:beforeAutospacing="1" w:after="100" w:afterAutospacing="1" w:line="240" w:lineRule="auto"/>
    </w:pPr>
    <w:rPr>
      <w:rFonts w:ascii="Cambria Math" w:eastAsiaTheme="minorEastAsia" w:hAnsi="Cambria Math" w:cs="Times New Roman"/>
      <w:sz w:val="20"/>
      <w:szCs w:val="20"/>
      <w:lang w:val="en-GB" w:eastAsia="en-GB"/>
    </w:rPr>
  </w:style>
  <w:style w:type="paragraph" w:customStyle="1" w:styleId="xl113">
    <w:name w:val="xl113"/>
    <w:basedOn w:val="Normal"/>
    <w:rsid w:val="001B2F04"/>
    <w:pPr>
      <w:pBdr>
        <w:top w:val="single" w:sz="8" w:space="0" w:color="auto"/>
        <w:left w:val="single" w:sz="8" w:space="0" w:color="auto"/>
        <w:right w:val="single" w:sz="8" w:space="0" w:color="auto"/>
      </w:pBdr>
      <w:shd w:val="clear" w:color="auto" w:fill="FFFFFF"/>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14">
    <w:name w:val="xl114"/>
    <w:basedOn w:val="Normal"/>
    <w:rsid w:val="001B2F04"/>
    <w:pPr>
      <w:pBdr>
        <w:left w:val="single" w:sz="8" w:space="0" w:color="auto"/>
        <w:right w:val="single" w:sz="8" w:space="0" w:color="auto"/>
      </w:pBdr>
      <w:shd w:val="clear" w:color="auto" w:fill="FFFFFF"/>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15">
    <w:name w:val="xl115"/>
    <w:basedOn w:val="Normal"/>
    <w:rsid w:val="001B2F04"/>
    <w:pPr>
      <w:pBdr>
        <w:left w:val="single" w:sz="8" w:space="0" w:color="auto"/>
        <w:bottom w:val="single" w:sz="8" w:space="0" w:color="auto"/>
        <w:right w:val="single" w:sz="8" w:space="0" w:color="auto"/>
      </w:pBdr>
      <w:shd w:val="clear" w:color="auto" w:fill="FFFFFF"/>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16">
    <w:name w:val="xl116"/>
    <w:basedOn w:val="Normal"/>
    <w:rsid w:val="001B2F04"/>
    <w:pPr>
      <w:pBdr>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17">
    <w:name w:val="xl117"/>
    <w:basedOn w:val="Normal"/>
    <w:rsid w:val="001B2F04"/>
    <w:pPr>
      <w:pBdr>
        <w:bottom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18">
    <w:name w:val="xl118"/>
    <w:basedOn w:val="Normal"/>
    <w:rsid w:val="001B2F04"/>
    <w:pPr>
      <w:pBdr>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FF0000"/>
      <w:sz w:val="20"/>
      <w:szCs w:val="20"/>
      <w:lang w:val="en-GB" w:eastAsia="en-GB"/>
    </w:rPr>
  </w:style>
  <w:style w:type="paragraph" w:customStyle="1" w:styleId="xl119">
    <w:name w:val="xl119"/>
    <w:basedOn w:val="Normal"/>
    <w:rsid w:val="001B2F04"/>
    <w:pPr>
      <w:pBdr>
        <w:top w:val="single" w:sz="8" w:space="0" w:color="auto"/>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FF0000"/>
      <w:sz w:val="20"/>
      <w:szCs w:val="20"/>
      <w:lang w:val="en-GB" w:eastAsia="en-GB"/>
    </w:rPr>
  </w:style>
  <w:style w:type="paragraph" w:customStyle="1" w:styleId="xl120">
    <w:name w:val="xl120"/>
    <w:basedOn w:val="Normal"/>
    <w:rsid w:val="001B2F04"/>
    <w:pPr>
      <w:pBdr>
        <w:left w:val="single" w:sz="8" w:space="0" w:color="auto"/>
        <w:bottom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FF0000"/>
      <w:sz w:val="20"/>
      <w:szCs w:val="20"/>
      <w:lang w:val="en-GB" w:eastAsia="en-GB"/>
    </w:rPr>
  </w:style>
  <w:style w:type="paragraph" w:customStyle="1" w:styleId="xl121">
    <w:name w:val="xl121"/>
    <w:basedOn w:val="Normal"/>
    <w:rsid w:val="001B2F04"/>
    <w:pPr>
      <w:pBdr>
        <w:top w:val="single" w:sz="8" w:space="0" w:color="auto"/>
        <w:left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22">
    <w:name w:val="xl122"/>
    <w:basedOn w:val="Normal"/>
    <w:rsid w:val="001B2F04"/>
    <w:pPr>
      <w:pBdr>
        <w:left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23">
    <w:name w:val="xl123"/>
    <w:basedOn w:val="Normal"/>
    <w:rsid w:val="001B2F04"/>
    <w:pPr>
      <w:pBdr>
        <w:left w:val="single" w:sz="8" w:space="0" w:color="auto"/>
        <w:bottom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24">
    <w:name w:val="xl124"/>
    <w:basedOn w:val="Normal"/>
    <w:rsid w:val="001B2F04"/>
    <w:pPr>
      <w:pBdr>
        <w:top w:val="single" w:sz="8" w:space="0" w:color="auto"/>
        <w:lef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25">
    <w:name w:val="xl125"/>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26">
    <w:name w:val="xl126"/>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27">
    <w:name w:val="xl127"/>
    <w:basedOn w:val="Normal"/>
    <w:rsid w:val="001B2F04"/>
    <w:pPr>
      <w:pBdr>
        <w:left w:val="single" w:sz="8" w:space="0" w:color="auto"/>
        <w:right w:val="single" w:sz="8" w:space="0" w:color="auto"/>
      </w:pBdr>
      <w:shd w:val="clear" w:color="auto" w:fill="FFFFFF"/>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28">
    <w:name w:val="xl128"/>
    <w:basedOn w:val="Normal"/>
    <w:rsid w:val="001B2F04"/>
    <w:pPr>
      <w:pBdr>
        <w:right w:val="single" w:sz="8" w:space="0" w:color="auto"/>
      </w:pBdr>
      <w:shd w:val="clear" w:color="auto" w:fill="FFFFFF"/>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29">
    <w:name w:val="xl129"/>
    <w:basedOn w:val="Normal"/>
    <w:rsid w:val="001B2F04"/>
    <w:pPr>
      <w:pBdr>
        <w:bottom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30">
    <w:name w:val="xl130"/>
    <w:basedOn w:val="Normal"/>
    <w:rsid w:val="001B2F04"/>
    <w:pPr>
      <w:pBdr>
        <w:right w:val="single" w:sz="8"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31">
    <w:name w:val="xl131"/>
    <w:basedOn w:val="Normal"/>
    <w:rsid w:val="001B2F04"/>
    <w:pPr>
      <w:pBdr>
        <w:top w:val="single" w:sz="8" w:space="0" w:color="auto"/>
        <w:left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32">
    <w:name w:val="xl132"/>
    <w:basedOn w:val="Normal"/>
    <w:rsid w:val="001B2F04"/>
    <w:pPr>
      <w:pBdr>
        <w:left w:val="single" w:sz="8" w:space="0" w:color="auto"/>
        <w:bottom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33">
    <w:name w:val="xl133"/>
    <w:basedOn w:val="Normal"/>
    <w:rsid w:val="001B2F04"/>
    <w:pPr>
      <w:pBdr>
        <w:top w:val="single" w:sz="8" w:space="0" w:color="auto"/>
        <w:left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color w:val="000000"/>
      <w:sz w:val="20"/>
      <w:szCs w:val="20"/>
      <w:lang w:val="en-GB" w:eastAsia="en-GB"/>
    </w:rPr>
  </w:style>
  <w:style w:type="paragraph" w:customStyle="1" w:styleId="xl134">
    <w:name w:val="xl134"/>
    <w:basedOn w:val="Normal"/>
    <w:rsid w:val="001B2F04"/>
    <w:pPr>
      <w:pBdr>
        <w:left w:val="single" w:sz="8" w:space="0" w:color="auto"/>
        <w:bottom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color w:val="000000"/>
      <w:sz w:val="20"/>
      <w:szCs w:val="20"/>
      <w:lang w:val="en-GB" w:eastAsia="en-GB"/>
    </w:rPr>
  </w:style>
  <w:style w:type="paragraph" w:customStyle="1" w:styleId="xl135">
    <w:name w:val="xl135"/>
    <w:basedOn w:val="Normal"/>
    <w:rsid w:val="001B2F04"/>
    <w:pPr>
      <w:pBdr>
        <w:left w:val="single" w:sz="8" w:space="0" w:color="auto"/>
        <w:right w:val="single" w:sz="8"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36">
    <w:name w:val="xl136"/>
    <w:basedOn w:val="Normal"/>
    <w:rsid w:val="001B2F04"/>
    <w:pPr>
      <w:pBdr>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37">
    <w:name w:val="xl137"/>
    <w:basedOn w:val="Normal"/>
    <w:rsid w:val="001B2F04"/>
    <w:pPr>
      <w:pBdr>
        <w:top w:val="single" w:sz="8" w:space="0" w:color="000000"/>
        <w:left w:val="single" w:sz="8" w:space="0" w:color="auto"/>
        <w:right w:val="single" w:sz="8" w:space="0" w:color="auto"/>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38">
    <w:name w:val="xl138"/>
    <w:basedOn w:val="Normal"/>
    <w:rsid w:val="001B2F04"/>
    <w:pPr>
      <w:pBdr>
        <w:top w:val="single" w:sz="8" w:space="0" w:color="000000"/>
        <w:left w:val="single" w:sz="8" w:space="0" w:color="auto"/>
        <w:righ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39">
    <w:name w:val="xl139"/>
    <w:basedOn w:val="Normal"/>
    <w:rsid w:val="001B2F04"/>
    <w:pPr>
      <w:pBdr>
        <w:top w:val="single" w:sz="4" w:space="0" w:color="auto"/>
      </w:pBdr>
      <w:shd w:val="clear" w:color="auto" w:fill="FFFFFF"/>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xl140">
    <w:name w:val="xl140"/>
    <w:basedOn w:val="Normal"/>
    <w:rsid w:val="001B2F04"/>
    <w:pPr>
      <w:shd w:val="clear" w:color="auto" w:fill="FFFFFF"/>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xl141">
    <w:name w:val="xl141"/>
    <w:basedOn w:val="Normal"/>
    <w:rsid w:val="001B2F04"/>
    <w:pPr>
      <w:shd w:val="clear" w:color="auto" w:fill="FFFFFF"/>
      <w:spacing w:before="100" w:beforeAutospacing="1" w:after="100" w:afterAutospacing="1" w:line="240" w:lineRule="auto"/>
    </w:pPr>
    <w:rPr>
      <w:rFonts w:ascii="GHEA Grapalat" w:eastAsiaTheme="minorEastAsia" w:hAnsi="GHEA Grapalat" w:cs="Times New Roman"/>
      <w:sz w:val="24"/>
      <w:szCs w:val="24"/>
      <w:lang w:val="en-GB" w:eastAsia="en-GB"/>
    </w:rPr>
  </w:style>
  <w:style w:type="paragraph" w:customStyle="1" w:styleId="xl142">
    <w:name w:val="xl142"/>
    <w:basedOn w:val="Normal"/>
    <w:rsid w:val="001B2F04"/>
    <w:pPr>
      <w:pBdr>
        <w:top w:val="single" w:sz="8" w:space="0" w:color="auto"/>
        <w:left w:val="single" w:sz="8" w:space="0" w:color="000000"/>
        <w:right w:val="single" w:sz="8" w:space="0" w:color="000000"/>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43">
    <w:name w:val="xl143"/>
    <w:basedOn w:val="Normal"/>
    <w:rsid w:val="001B2F04"/>
    <w:pPr>
      <w:pBdr>
        <w:left w:val="single" w:sz="8" w:space="0" w:color="auto"/>
        <w:bottom w:val="single" w:sz="8" w:space="0" w:color="000000"/>
        <w:right w:val="single" w:sz="8" w:space="0" w:color="auto"/>
      </w:pBdr>
      <w:spacing w:before="100" w:beforeAutospacing="1" w:after="100" w:afterAutospacing="1" w:line="240" w:lineRule="auto"/>
      <w:jc w:val="center"/>
    </w:pPr>
    <w:rPr>
      <w:rFonts w:ascii="GHEA Grapalat" w:eastAsiaTheme="minorEastAsia" w:hAnsi="GHEA Grapalat" w:cs="Times New Roman"/>
      <w:color w:val="FF0000"/>
      <w:sz w:val="20"/>
      <w:szCs w:val="20"/>
      <w:lang w:val="en-GB" w:eastAsia="en-GB"/>
    </w:rPr>
  </w:style>
  <w:style w:type="paragraph" w:customStyle="1" w:styleId="xl144">
    <w:name w:val="xl144"/>
    <w:basedOn w:val="Normal"/>
    <w:rsid w:val="001B2F04"/>
    <w:pPr>
      <w:pBdr>
        <w:top w:val="single" w:sz="8" w:space="0" w:color="000000"/>
        <w:left w:val="single" w:sz="8" w:space="0" w:color="auto"/>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45">
    <w:name w:val="xl145"/>
    <w:basedOn w:val="Normal"/>
    <w:rsid w:val="001B2F04"/>
    <w:pPr>
      <w:pBdr>
        <w:left w:val="single" w:sz="8" w:space="0" w:color="auto"/>
      </w:pBdr>
      <w:spacing w:before="100" w:beforeAutospacing="1" w:after="100" w:afterAutospacing="1" w:line="240" w:lineRule="auto"/>
    </w:pPr>
    <w:rPr>
      <w:rFonts w:ascii="GHEA Grapalat" w:eastAsiaTheme="minorEastAsia" w:hAnsi="GHEA Grapalat" w:cs="Times New Roman"/>
      <w:sz w:val="20"/>
      <w:szCs w:val="20"/>
      <w:lang w:val="en-GB" w:eastAsia="en-GB"/>
    </w:rPr>
  </w:style>
  <w:style w:type="paragraph" w:customStyle="1" w:styleId="xl146">
    <w:name w:val="xl146"/>
    <w:basedOn w:val="Normal"/>
    <w:rsid w:val="001B2F04"/>
    <w:pPr>
      <w:pBdr>
        <w:top w:val="single" w:sz="8" w:space="0" w:color="000000"/>
        <w:righ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47">
    <w:name w:val="xl147"/>
    <w:basedOn w:val="Normal"/>
    <w:rsid w:val="001B2F04"/>
    <w:pPr>
      <w:pBdr>
        <w:lef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lang w:val="en-GB" w:eastAsia="en-GB"/>
    </w:rPr>
  </w:style>
  <w:style w:type="paragraph" w:customStyle="1" w:styleId="xl148">
    <w:name w:val="xl148"/>
    <w:basedOn w:val="Normal"/>
    <w:rsid w:val="001B2F04"/>
    <w:pPr>
      <w:pBdr>
        <w:right w:val="single" w:sz="8" w:space="0" w:color="auto"/>
      </w:pBdr>
      <w:spacing w:before="100" w:beforeAutospacing="1" w:after="100" w:afterAutospacing="1" w:line="240" w:lineRule="auto"/>
      <w:jc w:val="center"/>
    </w:pPr>
    <w:rPr>
      <w:rFonts w:ascii="GHEA Grapalat" w:eastAsiaTheme="minorEastAsia" w:hAnsi="GHEA Grapalat" w:cs="Times New Roman"/>
      <w:sz w:val="20"/>
      <w:szCs w:val="20"/>
      <w:u w:val="single"/>
      <w:lang w:val="en-GB" w:eastAsia="en-GB"/>
    </w:rPr>
  </w:style>
  <w:style w:type="paragraph" w:customStyle="1" w:styleId="xl149">
    <w:name w:val="xl149"/>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GHEA Grapalat" w:eastAsiaTheme="minorEastAsia" w:hAnsi="GHEA Grapalat" w:cs="Times New Roman"/>
      <w:sz w:val="20"/>
      <w:szCs w:val="20"/>
      <w:lang w:val="en-GB" w:eastAsia="en-GB"/>
    </w:rPr>
  </w:style>
  <w:style w:type="paragraph" w:customStyle="1" w:styleId="xl150">
    <w:name w:val="xl150"/>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GHEA Grapalat" w:eastAsiaTheme="minorEastAsia" w:hAnsi="GHEA Grapalat" w:cs="Times New Roman"/>
      <w:color w:val="000000"/>
      <w:sz w:val="20"/>
      <w:szCs w:val="20"/>
      <w:lang w:val="en-GB" w:eastAsia="en-GB"/>
    </w:rPr>
  </w:style>
  <w:style w:type="paragraph" w:customStyle="1" w:styleId="xl151">
    <w:name w:val="xl151"/>
    <w:basedOn w:val="Normal"/>
    <w:rsid w:val="001B2F0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paragraph" w:customStyle="1" w:styleId="xl152">
    <w:name w:val="xl152"/>
    <w:basedOn w:val="Normal"/>
    <w:rsid w:val="001B2F04"/>
    <w:pPr>
      <w:pBdr>
        <w:top w:val="single" w:sz="4" w:space="0" w:color="auto"/>
        <w:left w:val="single" w:sz="4" w:space="0" w:color="auto"/>
        <w:right w:val="single" w:sz="4" w:space="0" w:color="auto"/>
      </w:pBdr>
      <w:spacing w:before="100" w:beforeAutospacing="1" w:after="100" w:afterAutospacing="1" w:line="240" w:lineRule="auto"/>
      <w:jc w:val="center"/>
    </w:pPr>
    <w:rPr>
      <w:rFonts w:ascii="GHEA Grapalat" w:eastAsiaTheme="minorEastAsia" w:hAnsi="GHEA Grapalat" w:cs="Times New Roman"/>
      <w:sz w:val="24"/>
      <w:szCs w:val="24"/>
      <w:lang w:val="en-GB" w:eastAsia="en-GB"/>
    </w:rPr>
  </w:style>
  <w:style w:type="paragraph" w:customStyle="1" w:styleId="LO-normal">
    <w:name w:val="LO-normal"/>
    <w:qFormat/>
    <w:rsid w:val="001B2F04"/>
    <w:pPr>
      <w:suppressAutoHyphens/>
      <w:spacing w:line="256" w:lineRule="auto"/>
    </w:pPr>
    <w:rPr>
      <w:rFonts w:eastAsia="Times New Roman" w:cs="Calibri"/>
      <w:lang w:eastAsia="zh-CN" w:bidi="hi-IN"/>
    </w:rPr>
  </w:style>
  <w:style w:type="paragraph" w:customStyle="1" w:styleId="TableParagraph">
    <w:name w:val="Table Paragraph"/>
    <w:basedOn w:val="Normal"/>
    <w:uiPriority w:val="1"/>
    <w:qFormat/>
    <w:rsid w:val="000C651F"/>
    <w:pPr>
      <w:widowControl w:val="0"/>
      <w:autoSpaceDE w:val="0"/>
      <w:autoSpaceDN w:val="0"/>
      <w:spacing w:after="0" w:line="240" w:lineRule="auto"/>
    </w:pPr>
    <w:rPr>
      <w:rFonts w:ascii="Arial" w:eastAsia="Arial" w:hAnsi="Arial" w:cs="Arial"/>
    </w:rPr>
  </w:style>
  <w:style w:type="paragraph" w:customStyle="1" w:styleId="xmsocommenttext">
    <w:name w:val="x_msocommenttext"/>
    <w:basedOn w:val="Normal"/>
    <w:rsid w:val="000C651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listparagraph">
    <w:name w:val="x_msolistparagraph"/>
    <w:basedOn w:val="Normal"/>
    <w:rsid w:val="000C651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18">
    <w:name w:val="No List18"/>
    <w:next w:val="NoList"/>
    <w:uiPriority w:val="99"/>
    <w:semiHidden/>
    <w:unhideWhenUsed/>
    <w:rsid w:val="00700555"/>
  </w:style>
  <w:style w:type="table" w:customStyle="1" w:styleId="TableGrid30">
    <w:name w:val="Table Grid30"/>
    <w:basedOn w:val="TableNormal"/>
    <w:next w:val="TableGrid"/>
    <w:uiPriority w:val="39"/>
    <w:rsid w:val="00700555"/>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2E122F"/>
  </w:style>
  <w:style w:type="table" w:customStyle="1" w:styleId="TableGrid36">
    <w:name w:val="Table Grid36"/>
    <w:basedOn w:val="TableNormal"/>
    <w:next w:val="TableGrid"/>
    <w:uiPriority w:val="59"/>
    <w:rsid w:val="00B90E7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
    <w:name w:val="No List20"/>
    <w:next w:val="NoList"/>
    <w:uiPriority w:val="99"/>
    <w:semiHidden/>
    <w:unhideWhenUsed/>
    <w:rsid w:val="002D283C"/>
  </w:style>
  <w:style w:type="numbering" w:customStyle="1" w:styleId="NoList110">
    <w:name w:val="No List110"/>
    <w:next w:val="NoList"/>
    <w:uiPriority w:val="99"/>
    <w:semiHidden/>
    <w:unhideWhenUsed/>
    <w:rsid w:val="002D283C"/>
  </w:style>
  <w:style w:type="table" w:customStyle="1" w:styleId="TableGrid37">
    <w:name w:val="Table Grid37"/>
    <w:basedOn w:val="TableNormal"/>
    <w:next w:val="TableGrid"/>
    <w:uiPriority w:val="59"/>
    <w:rsid w:val="002D283C"/>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2D283C"/>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
    <w:name w:val="Table Grid46"/>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
    <w:name w:val="Table Grid56"/>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uiPriority w:val="39"/>
    <w:rsid w:val="002D283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5">
    <w:name w:val="WW8Num19115"/>
    <w:rsid w:val="002D283C"/>
  </w:style>
  <w:style w:type="numbering" w:customStyle="1" w:styleId="WW8Num191114">
    <w:name w:val="WW8Num191114"/>
    <w:rsid w:val="002D283C"/>
  </w:style>
  <w:style w:type="numbering" w:customStyle="1" w:styleId="WW8Num197">
    <w:name w:val="WW8Num197"/>
    <w:rsid w:val="002D283C"/>
  </w:style>
  <w:style w:type="numbering" w:customStyle="1" w:styleId="WW8Num1924">
    <w:name w:val="WW8Num1924"/>
    <w:rsid w:val="002D283C"/>
  </w:style>
  <w:style w:type="numbering" w:customStyle="1" w:styleId="WW8Num1934">
    <w:name w:val="WW8Num1934"/>
    <w:rsid w:val="002D283C"/>
  </w:style>
  <w:style w:type="numbering" w:customStyle="1" w:styleId="WW8Num24215">
    <w:name w:val="WW8Num24215"/>
    <w:rsid w:val="002D283C"/>
  </w:style>
  <w:style w:type="numbering" w:customStyle="1" w:styleId="WW8Num24115">
    <w:name w:val="WW8Num24115"/>
    <w:rsid w:val="002D283C"/>
  </w:style>
  <w:style w:type="numbering" w:customStyle="1" w:styleId="WW8Num241114">
    <w:name w:val="WW8Num241114"/>
    <w:rsid w:val="002D283C"/>
  </w:style>
  <w:style w:type="numbering" w:customStyle="1" w:styleId="WW8Num245">
    <w:name w:val="WW8Num245"/>
    <w:rsid w:val="002D283C"/>
  </w:style>
  <w:style w:type="numbering" w:customStyle="1" w:styleId="NoList115">
    <w:name w:val="No List115"/>
    <w:next w:val="NoList"/>
    <w:uiPriority w:val="99"/>
    <w:semiHidden/>
    <w:unhideWhenUsed/>
    <w:rsid w:val="002D283C"/>
  </w:style>
  <w:style w:type="numbering" w:customStyle="1" w:styleId="NoList25">
    <w:name w:val="No List25"/>
    <w:next w:val="NoList"/>
    <w:uiPriority w:val="99"/>
    <w:semiHidden/>
    <w:unhideWhenUsed/>
    <w:rsid w:val="002D283C"/>
  </w:style>
  <w:style w:type="numbering" w:customStyle="1" w:styleId="NoList34">
    <w:name w:val="No List34"/>
    <w:next w:val="NoList"/>
    <w:uiPriority w:val="99"/>
    <w:semiHidden/>
    <w:unhideWhenUsed/>
    <w:rsid w:val="002D283C"/>
  </w:style>
  <w:style w:type="numbering" w:customStyle="1" w:styleId="NoList44">
    <w:name w:val="No List44"/>
    <w:next w:val="NoList"/>
    <w:uiPriority w:val="99"/>
    <w:semiHidden/>
    <w:unhideWhenUsed/>
    <w:rsid w:val="002D283C"/>
  </w:style>
  <w:style w:type="numbering" w:customStyle="1" w:styleId="WW8Num242114">
    <w:name w:val="WW8Num242114"/>
    <w:rsid w:val="002D283C"/>
  </w:style>
  <w:style w:type="numbering" w:customStyle="1" w:styleId="WW8Num1917">
    <w:name w:val="WW8Num1917"/>
    <w:rsid w:val="002D283C"/>
    <w:pPr>
      <w:numPr>
        <w:numId w:val="15"/>
      </w:numPr>
    </w:pPr>
  </w:style>
  <w:style w:type="numbering" w:customStyle="1" w:styleId="WW8Num2416">
    <w:name w:val="WW8Num2416"/>
    <w:rsid w:val="002D283C"/>
  </w:style>
  <w:style w:type="numbering" w:customStyle="1" w:styleId="NoList1115">
    <w:name w:val="No List1115"/>
    <w:next w:val="NoList"/>
    <w:uiPriority w:val="99"/>
    <w:semiHidden/>
    <w:unhideWhenUsed/>
    <w:rsid w:val="002D283C"/>
  </w:style>
  <w:style w:type="numbering" w:customStyle="1" w:styleId="WW8Num19124">
    <w:name w:val="WW8Num19124"/>
    <w:rsid w:val="002D283C"/>
  </w:style>
  <w:style w:type="numbering" w:customStyle="1" w:styleId="WW8Num24124">
    <w:name w:val="WW8Num24124"/>
    <w:rsid w:val="002D283C"/>
  </w:style>
  <w:style w:type="numbering" w:customStyle="1" w:styleId="NoList11114">
    <w:name w:val="No List11114"/>
    <w:next w:val="NoList"/>
    <w:uiPriority w:val="99"/>
    <w:semiHidden/>
    <w:unhideWhenUsed/>
    <w:rsid w:val="002D283C"/>
  </w:style>
  <w:style w:type="numbering" w:customStyle="1" w:styleId="NoList214">
    <w:name w:val="No List214"/>
    <w:next w:val="NoList"/>
    <w:uiPriority w:val="99"/>
    <w:semiHidden/>
    <w:unhideWhenUsed/>
    <w:rsid w:val="002D283C"/>
  </w:style>
  <w:style w:type="numbering" w:customStyle="1" w:styleId="NoList111112">
    <w:name w:val="No List111112"/>
    <w:next w:val="NoList"/>
    <w:uiPriority w:val="99"/>
    <w:semiHidden/>
    <w:unhideWhenUsed/>
    <w:rsid w:val="002D283C"/>
  </w:style>
  <w:style w:type="numbering" w:customStyle="1" w:styleId="NoList53">
    <w:name w:val="No List53"/>
    <w:next w:val="NoList"/>
    <w:uiPriority w:val="99"/>
    <w:semiHidden/>
    <w:unhideWhenUsed/>
    <w:rsid w:val="002D283C"/>
  </w:style>
  <w:style w:type="numbering" w:customStyle="1" w:styleId="NoList123">
    <w:name w:val="No List123"/>
    <w:next w:val="NoList"/>
    <w:uiPriority w:val="99"/>
    <w:semiHidden/>
    <w:unhideWhenUsed/>
    <w:rsid w:val="002D283C"/>
  </w:style>
  <w:style w:type="numbering" w:customStyle="1" w:styleId="NoList63">
    <w:name w:val="No List63"/>
    <w:next w:val="NoList"/>
    <w:uiPriority w:val="99"/>
    <w:semiHidden/>
    <w:unhideWhenUsed/>
    <w:rsid w:val="002D283C"/>
  </w:style>
  <w:style w:type="numbering" w:customStyle="1" w:styleId="WW8Num191124">
    <w:name w:val="WW8Num191124"/>
    <w:rsid w:val="002D283C"/>
    <w:pPr>
      <w:numPr>
        <w:numId w:val="11"/>
      </w:numPr>
    </w:pPr>
  </w:style>
  <w:style w:type="numbering" w:customStyle="1" w:styleId="WW8Num1911114">
    <w:name w:val="WW8Num1911114"/>
    <w:rsid w:val="002D283C"/>
    <w:pPr>
      <w:numPr>
        <w:numId w:val="13"/>
      </w:numPr>
    </w:pPr>
  </w:style>
  <w:style w:type="numbering" w:customStyle="1" w:styleId="WW8Num1943">
    <w:name w:val="WW8Num1943"/>
    <w:rsid w:val="002D283C"/>
  </w:style>
  <w:style w:type="numbering" w:customStyle="1" w:styleId="WW8Num19214">
    <w:name w:val="WW8Num19214"/>
    <w:rsid w:val="002D283C"/>
    <w:pPr>
      <w:numPr>
        <w:numId w:val="2"/>
      </w:numPr>
    </w:pPr>
  </w:style>
  <w:style w:type="numbering" w:customStyle="1" w:styleId="WW8Num19314">
    <w:name w:val="WW8Num19314"/>
    <w:rsid w:val="002D283C"/>
    <w:pPr>
      <w:numPr>
        <w:numId w:val="9"/>
      </w:numPr>
    </w:pPr>
  </w:style>
  <w:style w:type="numbering" w:customStyle="1" w:styleId="WW8Num242123">
    <w:name w:val="WW8Num242123"/>
    <w:rsid w:val="002D283C"/>
  </w:style>
  <w:style w:type="numbering" w:customStyle="1" w:styleId="WW8Num241124">
    <w:name w:val="WW8Num241124"/>
    <w:rsid w:val="002D283C"/>
    <w:pPr>
      <w:numPr>
        <w:numId w:val="12"/>
      </w:numPr>
    </w:pPr>
  </w:style>
  <w:style w:type="numbering" w:customStyle="1" w:styleId="WW8Num2411114">
    <w:name w:val="WW8Num2411114"/>
    <w:rsid w:val="002D283C"/>
    <w:pPr>
      <w:numPr>
        <w:numId w:val="14"/>
      </w:numPr>
    </w:pPr>
  </w:style>
  <w:style w:type="numbering" w:customStyle="1" w:styleId="WW8Num2424">
    <w:name w:val="WW8Num2424"/>
    <w:rsid w:val="002D283C"/>
  </w:style>
  <w:style w:type="numbering" w:customStyle="1" w:styleId="NoList133">
    <w:name w:val="No List133"/>
    <w:next w:val="NoList"/>
    <w:uiPriority w:val="99"/>
    <w:semiHidden/>
    <w:unhideWhenUsed/>
    <w:rsid w:val="002D283C"/>
  </w:style>
  <w:style w:type="numbering" w:customStyle="1" w:styleId="NoList223">
    <w:name w:val="No List223"/>
    <w:next w:val="NoList"/>
    <w:uiPriority w:val="99"/>
    <w:semiHidden/>
    <w:unhideWhenUsed/>
    <w:rsid w:val="002D283C"/>
  </w:style>
  <w:style w:type="numbering" w:customStyle="1" w:styleId="NoList313">
    <w:name w:val="No List313"/>
    <w:next w:val="NoList"/>
    <w:uiPriority w:val="99"/>
    <w:semiHidden/>
    <w:unhideWhenUsed/>
    <w:rsid w:val="002D283C"/>
  </w:style>
  <w:style w:type="numbering" w:customStyle="1" w:styleId="NoList413">
    <w:name w:val="No List413"/>
    <w:next w:val="NoList"/>
    <w:uiPriority w:val="99"/>
    <w:semiHidden/>
    <w:unhideWhenUsed/>
    <w:rsid w:val="002D283C"/>
  </w:style>
  <w:style w:type="numbering" w:customStyle="1" w:styleId="WW8Num2421114">
    <w:name w:val="WW8Num2421114"/>
    <w:rsid w:val="002D283C"/>
    <w:pPr>
      <w:numPr>
        <w:numId w:val="3"/>
      </w:numPr>
    </w:pPr>
  </w:style>
  <w:style w:type="numbering" w:customStyle="1" w:styleId="WW8Num19134">
    <w:name w:val="WW8Num19134"/>
    <w:rsid w:val="002D283C"/>
    <w:pPr>
      <w:numPr>
        <w:numId w:val="16"/>
      </w:numPr>
    </w:pPr>
  </w:style>
  <w:style w:type="numbering" w:customStyle="1" w:styleId="WW8Num24134">
    <w:name w:val="WW8Num24134"/>
    <w:rsid w:val="002D283C"/>
    <w:pPr>
      <w:numPr>
        <w:numId w:val="4"/>
      </w:numPr>
    </w:pPr>
  </w:style>
  <w:style w:type="numbering" w:customStyle="1" w:styleId="NoList1123">
    <w:name w:val="No List1123"/>
    <w:next w:val="NoList"/>
    <w:uiPriority w:val="99"/>
    <w:semiHidden/>
    <w:unhideWhenUsed/>
    <w:rsid w:val="002D283C"/>
  </w:style>
  <w:style w:type="numbering" w:customStyle="1" w:styleId="WW8Num191214">
    <w:name w:val="WW8Num191214"/>
    <w:rsid w:val="002D283C"/>
    <w:pPr>
      <w:numPr>
        <w:numId w:val="7"/>
      </w:numPr>
    </w:pPr>
  </w:style>
  <w:style w:type="numbering" w:customStyle="1" w:styleId="WW8Num241214">
    <w:name w:val="WW8Num241214"/>
    <w:rsid w:val="002D283C"/>
    <w:pPr>
      <w:numPr>
        <w:numId w:val="8"/>
      </w:numPr>
    </w:pPr>
  </w:style>
  <w:style w:type="numbering" w:customStyle="1" w:styleId="NoList11123">
    <w:name w:val="No List11123"/>
    <w:next w:val="NoList"/>
    <w:uiPriority w:val="99"/>
    <w:semiHidden/>
    <w:unhideWhenUsed/>
    <w:rsid w:val="002D283C"/>
  </w:style>
  <w:style w:type="numbering" w:customStyle="1" w:styleId="NoList2113">
    <w:name w:val="No List2113"/>
    <w:next w:val="NoList"/>
    <w:uiPriority w:val="99"/>
    <w:semiHidden/>
    <w:unhideWhenUsed/>
    <w:rsid w:val="002D283C"/>
  </w:style>
  <w:style w:type="numbering" w:customStyle="1" w:styleId="NoList73">
    <w:name w:val="No List73"/>
    <w:next w:val="NoList"/>
    <w:uiPriority w:val="99"/>
    <w:semiHidden/>
    <w:unhideWhenUsed/>
    <w:rsid w:val="002D283C"/>
  </w:style>
  <w:style w:type="numbering" w:customStyle="1" w:styleId="NoList82">
    <w:name w:val="No List82"/>
    <w:next w:val="NoList"/>
    <w:uiPriority w:val="99"/>
    <w:semiHidden/>
    <w:unhideWhenUsed/>
    <w:rsid w:val="002D283C"/>
  </w:style>
  <w:style w:type="numbering" w:customStyle="1" w:styleId="NoList142">
    <w:name w:val="No List142"/>
    <w:next w:val="NoList"/>
    <w:uiPriority w:val="99"/>
    <w:semiHidden/>
    <w:unhideWhenUsed/>
    <w:rsid w:val="002D283C"/>
  </w:style>
  <w:style w:type="numbering" w:customStyle="1" w:styleId="NoList92">
    <w:name w:val="No List92"/>
    <w:next w:val="NoList"/>
    <w:uiPriority w:val="99"/>
    <w:semiHidden/>
    <w:unhideWhenUsed/>
    <w:rsid w:val="002D283C"/>
  </w:style>
  <w:style w:type="numbering" w:customStyle="1" w:styleId="WW8Num191132">
    <w:name w:val="WW8Num191132"/>
    <w:rsid w:val="002D283C"/>
  </w:style>
  <w:style w:type="numbering" w:customStyle="1" w:styleId="WW8Num1911122">
    <w:name w:val="WW8Num1911122"/>
    <w:rsid w:val="002D283C"/>
  </w:style>
  <w:style w:type="numbering" w:customStyle="1" w:styleId="WW8Num1952">
    <w:name w:val="WW8Num1952"/>
    <w:rsid w:val="002D283C"/>
  </w:style>
  <w:style w:type="numbering" w:customStyle="1" w:styleId="WW8Num19222">
    <w:name w:val="WW8Num19222"/>
    <w:rsid w:val="002D283C"/>
  </w:style>
  <w:style w:type="numbering" w:customStyle="1" w:styleId="WW8Num19322">
    <w:name w:val="WW8Num19322"/>
    <w:rsid w:val="002D283C"/>
  </w:style>
  <w:style w:type="numbering" w:customStyle="1" w:styleId="WW8Num242132">
    <w:name w:val="WW8Num242132"/>
    <w:rsid w:val="002D283C"/>
  </w:style>
  <w:style w:type="numbering" w:customStyle="1" w:styleId="WW8Num241132">
    <w:name w:val="WW8Num241132"/>
    <w:rsid w:val="002D283C"/>
  </w:style>
  <w:style w:type="numbering" w:customStyle="1" w:styleId="WW8Num2411122">
    <w:name w:val="WW8Num2411122"/>
    <w:rsid w:val="002D283C"/>
  </w:style>
  <w:style w:type="numbering" w:customStyle="1" w:styleId="WW8Num2432">
    <w:name w:val="WW8Num2432"/>
    <w:rsid w:val="002D283C"/>
  </w:style>
  <w:style w:type="numbering" w:customStyle="1" w:styleId="NoList152">
    <w:name w:val="No List152"/>
    <w:next w:val="NoList"/>
    <w:uiPriority w:val="99"/>
    <w:semiHidden/>
    <w:unhideWhenUsed/>
    <w:rsid w:val="002D283C"/>
  </w:style>
  <w:style w:type="numbering" w:customStyle="1" w:styleId="NoList232">
    <w:name w:val="No List232"/>
    <w:next w:val="NoList"/>
    <w:uiPriority w:val="99"/>
    <w:semiHidden/>
    <w:unhideWhenUsed/>
    <w:rsid w:val="002D283C"/>
  </w:style>
  <w:style w:type="numbering" w:customStyle="1" w:styleId="NoList322">
    <w:name w:val="No List322"/>
    <w:next w:val="NoList"/>
    <w:uiPriority w:val="99"/>
    <w:semiHidden/>
    <w:unhideWhenUsed/>
    <w:rsid w:val="002D283C"/>
  </w:style>
  <w:style w:type="numbering" w:customStyle="1" w:styleId="NoList422">
    <w:name w:val="No List422"/>
    <w:next w:val="NoList"/>
    <w:uiPriority w:val="99"/>
    <w:semiHidden/>
    <w:unhideWhenUsed/>
    <w:rsid w:val="002D283C"/>
  </w:style>
  <w:style w:type="numbering" w:customStyle="1" w:styleId="WW8Num2421122">
    <w:name w:val="WW8Num2421122"/>
    <w:rsid w:val="002D283C"/>
  </w:style>
  <w:style w:type="numbering" w:customStyle="1" w:styleId="WW8Num19142">
    <w:name w:val="WW8Num19142"/>
    <w:rsid w:val="002D283C"/>
  </w:style>
  <w:style w:type="numbering" w:customStyle="1" w:styleId="WW8Num24142">
    <w:name w:val="WW8Num24142"/>
    <w:rsid w:val="002D283C"/>
  </w:style>
  <w:style w:type="numbering" w:customStyle="1" w:styleId="NoList1132">
    <w:name w:val="No List1132"/>
    <w:next w:val="NoList"/>
    <w:uiPriority w:val="99"/>
    <w:semiHidden/>
    <w:unhideWhenUsed/>
    <w:rsid w:val="002D283C"/>
  </w:style>
  <w:style w:type="numbering" w:customStyle="1" w:styleId="WW8Num191222">
    <w:name w:val="WW8Num191222"/>
    <w:rsid w:val="002D283C"/>
  </w:style>
  <w:style w:type="numbering" w:customStyle="1" w:styleId="WW8Num241222">
    <w:name w:val="WW8Num241222"/>
    <w:rsid w:val="002D283C"/>
  </w:style>
  <w:style w:type="numbering" w:customStyle="1" w:styleId="NoList11132">
    <w:name w:val="No List11132"/>
    <w:next w:val="NoList"/>
    <w:uiPriority w:val="99"/>
    <w:semiHidden/>
    <w:unhideWhenUsed/>
    <w:rsid w:val="002D283C"/>
  </w:style>
  <w:style w:type="numbering" w:customStyle="1" w:styleId="NoList2122">
    <w:name w:val="No List2122"/>
    <w:next w:val="NoList"/>
    <w:uiPriority w:val="99"/>
    <w:semiHidden/>
    <w:unhideWhenUsed/>
    <w:rsid w:val="002D283C"/>
  </w:style>
  <w:style w:type="numbering" w:customStyle="1" w:styleId="NoList111122">
    <w:name w:val="No List111122"/>
    <w:next w:val="NoList"/>
    <w:uiPriority w:val="99"/>
    <w:semiHidden/>
    <w:unhideWhenUsed/>
    <w:rsid w:val="002D283C"/>
  </w:style>
  <w:style w:type="numbering" w:customStyle="1" w:styleId="NoList512">
    <w:name w:val="No List512"/>
    <w:next w:val="NoList"/>
    <w:uiPriority w:val="99"/>
    <w:semiHidden/>
    <w:unhideWhenUsed/>
    <w:rsid w:val="002D283C"/>
  </w:style>
  <w:style w:type="numbering" w:customStyle="1" w:styleId="NoList1212">
    <w:name w:val="No List1212"/>
    <w:next w:val="NoList"/>
    <w:uiPriority w:val="99"/>
    <w:semiHidden/>
    <w:unhideWhenUsed/>
    <w:rsid w:val="002D283C"/>
  </w:style>
  <w:style w:type="numbering" w:customStyle="1" w:styleId="NoList612">
    <w:name w:val="No List612"/>
    <w:next w:val="NoList"/>
    <w:uiPriority w:val="99"/>
    <w:semiHidden/>
    <w:unhideWhenUsed/>
    <w:rsid w:val="002D283C"/>
  </w:style>
  <w:style w:type="numbering" w:customStyle="1" w:styleId="WW8Num1911212">
    <w:name w:val="WW8Num1911212"/>
    <w:rsid w:val="002D283C"/>
  </w:style>
  <w:style w:type="numbering" w:customStyle="1" w:styleId="WW8Num19111112">
    <w:name w:val="WW8Num19111112"/>
    <w:rsid w:val="002D283C"/>
  </w:style>
  <w:style w:type="numbering" w:customStyle="1" w:styleId="WW8Num19412">
    <w:name w:val="WW8Num19412"/>
    <w:rsid w:val="002D283C"/>
  </w:style>
  <w:style w:type="numbering" w:customStyle="1" w:styleId="WW8Num192112">
    <w:name w:val="WW8Num192112"/>
    <w:rsid w:val="002D283C"/>
  </w:style>
  <w:style w:type="numbering" w:customStyle="1" w:styleId="WW8Num193112">
    <w:name w:val="WW8Num193112"/>
    <w:rsid w:val="002D283C"/>
  </w:style>
  <w:style w:type="numbering" w:customStyle="1" w:styleId="WW8Num2421212">
    <w:name w:val="WW8Num2421212"/>
    <w:rsid w:val="002D283C"/>
  </w:style>
  <w:style w:type="numbering" w:customStyle="1" w:styleId="WW8Num2411212">
    <w:name w:val="WW8Num2411212"/>
    <w:rsid w:val="002D283C"/>
  </w:style>
  <w:style w:type="numbering" w:customStyle="1" w:styleId="WW8Num24111112">
    <w:name w:val="WW8Num24111112"/>
    <w:rsid w:val="002D283C"/>
  </w:style>
  <w:style w:type="numbering" w:customStyle="1" w:styleId="WW8Num24222">
    <w:name w:val="WW8Num24222"/>
    <w:rsid w:val="002D283C"/>
  </w:style>
  <w:style w:type="numbering" w:customStyle="1" w:styleId="NoList1312">
    <w:name w:val="No List1312"/>
    <w:next w:val="NoList"/>
    <w:uiPriority w:val="99"/>
    <w:semiHidden/>
    <w:unhideWhenUsed/>
    <w:rsid w:val="002D283C"/>
  </w:style>
  <w:style w:type="numbering" w:customStyle="1" w:styleId="NoList2212">
    <w:name w:val="No List2212"/>
    <w:next w:val="NoList"/>
    <w:uiPriority w:val="99"/>
    <w:semiHidden/>
    <w:unhideWhenUsed/>
    <w:rsid w:val="002D283C"/>
  </w:style>
  <w:style w:type="numbering" w:customStyle="1" w:styleId="NoList3112">
    <w:name w:val="No List3112"/>
    <w:next w:val="NoList"/>
    <w:uiPriority w:val="99"/>
    <w:semiHidden/>
    <w:unhideWhenUsed/>
    <w:rsid w:val="002D283C"/>
  </w:style>
  <w:style w:type="numbering" w:customStyle="1" w:styleId="NoList4112">
    <w:name w:val="No List4112"/>
    <w:next w:val="NoList"/>
    <w:uiPriority w:val="99"/>
    <w:semiHidden/>
    <w:unhideWhenUsed/>
    <w:rsid w:val="002D283C"/>
  </w:style>
  <w:style w:type="numbering" w:customStyle="1" w:styleId="WW8Num24211112">
    <w:name w:val="WW8Num24211112"/>
    <w:rsid w:val="002D283C"/>
  </w:style>
  <w:style w:type="numbering" w:customStyle="1" w:styleId="WW8Num191312">
    <w:name w:val="WW8Num191312"/>
    <w:rsid w:val="002D283C"/>
  </w:style>
  <w:style w:type="numbering" w:customStyle="1" w:styleId="WW8Num241312">
    <w:name w:val="WW8Num241312"/>
    <w:rsid w:val="002D283C"/>
  </w:style>
  <w:style w:type="numbering" w:customStyle="1" w:styleId="NoList11212">
    <w:name w:val="No List11212"/>
    <w:next w:val="NoList"/>
    <w:uiPriority w:val="99"/>
    <w:semiHidden/>
    <w:unhideWhenUsed/>
    <w:rsid w:val="002D283C"/>
  </w:style>
  <w:style w:type="numbering" w:customStyle="1" w:styleId="WW8Num1912112">
    <w:name w:val="WW8Num1912112"/>
    <w:rsid w:val="002D283C"/>
  </w:style>
  <w:style w:type="numbering" w:customStyle="1" w:styleId="WW8Num2412112">
    <w:name w:val="WW8Num2412112"/>
    <w:rsid w:val="002D283C"/>
  </w:style>
  <w:style w:type="numbering" w:customStyle="1" w:styleId="NoList111212">
    <w:name w:val="No List111212"/>
    <w:next w:val="NoList"/>
    <w:uiPriority w:val="99"/>
    <w:semiHidden/>
    <w:unhideWhenUsed/>
    <w:rsid w:val="002D283C"/>
  </w:style>
  <w:style w:type="numbering" w:customStyle="1" w:styleId="NoList21112">
    <w:name w:val="No List21112"/>
    <w:next w:val="NoList"/>
    <w:uiPriority w:val="99"/>
    <w:semiHidden/>
    <w:unhideWhenUsed/>
    <w:rsid w:val="002D283C"/>
  </w:style>
  <w:style w:type="numbering" w:customStyle="1" w:styleId="NoList712">
    <w:name w:val="No List712"/>
    <w:next w:val="NoList"/>
    <w:uiPriority w:val="99"/>
    <w:semiHidden/>
    <w:unhideWhenUsed/>
    <w:rsid w:val="002D283C"/>
  </w:style>
  <w:style w:type="numbering" w:customStyle="1" w:styleId="NoList101">
    <w:name w:val="No List101"/>
    <w:next w:val="NoList"/>
    <w:uiPriority w:val="99"/>
    <w:semiHidden/>
    <w:unhideWhenUsed/>
    <w:rsid w:val="002D283C"/>
  </w:style>
  <w:style w:type="numbering" w:customStyle="1" w:styleId="NoList161">
    <w:name w:val="No List161"/>
    <w:next w:val="NoList"/>
    <w:uiPriority w:val="99"/>
    <w:semiHidden/>
    <w:unhideWhenUsed/>
    <w:rsid w:val="002D283C"/>
  </w:style>
  <w:style w:type="numbering" w:customStyle="1" w:styleId="NoList1141">
    <w:name w:val="No List1141"/>
    <w:next w:val="NoList"/>
    <w:uiPriority w:val="99"/>
    <w:semiHidden/>
    <w:unhideWhenUsed/>
    <w:rsid w:val="002D283C"/>
  </w:style>
  <w:style w:type="numbering" w:customStyle="1" w:styleId="WW8Num191141">
    <w:name w:val="WW8Num191141"/>
    <w:rsid w:val="002D283C"/>
  </w:style>
  <w:style w:type="numbering" w:customStyle="1" w:styleId="WW8Num1911131">
    <w:name w:val="WW8Num1911131"/>
    <w:rsid w:val="002D283C"/>
  </w:style>
  <w:style w:type="numbering" w:customStyle="1" w:styleId="WW8Num1961">
    <w:name w:val="WW8Num1961"/>
    <w:rsid w:val="002D283C"/>
  </w:style>
  <w:style w:type="numbering" w:customStyle="1" w:styleId="WW8Num19231">
    <w:name w:val="WW8Num19231"/>
    <w:rsid w:val="002D283C"/>
  </w:style>
  <w:style w:type="numbering" w:customStyle="1" w:styleId="WW8Num19331">
    <w:name w:val="WW8Num19331"/>
    <w:rsid w:val="002D283C"/>
  </w:style>
  <w:style w:type="numbering" w:customStyle="1" w:styleId="WW8Num242141">
    <w:name w:val="WW8Num242141"/>
    <w:rsid w:val="002D283C"/>
  </w:style>
  <w:style w:type="numbering" w:customStyle="1" w:styleId="WW8Num241141">
    <w:name w:val="WW8Num241141"/>
    <w:rsid w:val="002D283C"/>
  </w:style>
  <w:style w:type="numbering" w:customStyle="1" w:styleId="WW8Num2411131">
    <w:name w:val="WW8Num2411131"/>
    <w:rsid w:val="002D283C"/>
  </w:style>
  <w:style w:type="numbering" w:customStyle="1" w:styleId="WW8Num2441">
    <w:name w:val="WW8Num2441"/>
    <w:rsid w:val="002D283C"/>
  </w:style>
  <w:style w:type="numbering" w:customStyle="1" w:styleId="NoList11141">
    <w:name w:val="No List11141"/>
    <w:next w:val="NoList"/>
    <w:uiPriority w:val="99"/>
    <w:semiHidden/>
    <w:unhideWhenUsed/>
    <w:rsid w:val="002D283C"/>
  </w:style>
  <w:style w:type="numbering" w:customStyle="1" w:styleId="NoList241">
    <w:name w:val="No List241"/>
    <w:next w:val="NoList"/>
    <w:uiPriority w:val="99"/>
    <w:semiHidden/>
    <w:unhideWhenUsed/>
    <w:rsid w:val="002D283C"/>
  </w:style>
  <w:style w:type="numbering" w:customStyle="1" w:styleId="NoList331">
    <w:name w:val="No List331"/>
    <w:next w:val="NoList"/>
    <w:uiPriority w:val="99"/>
    <w:semiHidden/>
    <w:unhideWhenUsed/>
    <w:rsid w:val="002D283C"/>
  </w:style>
  <w:style w:type="numbering" w:customStyle="1" w:styleId="NoList431">
    <w:name w:val="No List431"/>
    <w:next w:val="NoList"/>
    <w:uiPriority w:val="99"/>
    <w:semiHidden/>
    <w:unhideWhenUsed/>
    <w:rsid w:val="002D283C"/>
  </w:style>
  <w:style w:type="numbering" w:customStyle="1" w:styleId="WW8Num2421131">
    <w:name w:val="WW8Num2421131"/>
    <w:rsid w:val="002D283C"/>
  </w:style>
  <w:style w:type="numbering" w:customStyle="1" w:styleId="WW8Num19151">
    <w:name w:val="WW8Num19151"/>
    <w:rsid w:val="002D283C"/>
  </w:style>
  <w:style w:type="numbering" w:customStyle="1" w:styleId="WW8Num24151">
    <w:name w:val="WW8Num24151"/>
    <w:rsid w:val="002D283C"/>
  </w:style>
  <w:style w:type="numbering" w:customStyle="1" w:styleId="NoList111131">
    <w:name w:val="No List111131"/>
    <w:next w:val="NoList"/>
    <w:uiPriority w:val="99"/>
    <w:semiHidden/>
    <w:unhideWhenUsed/>
    <w:rsid w:val="002D283C"/>
  </w:style>
  <w:style w:type="numbering" w:customStyle="1" w:styleId="WW8Num191231">
    <w:name w:val="WW8Num191231"/>
    <w:rsid w:val="002D283C"/>
  </w:style>
  <w:style w:type="numbering" w:customStyle="1" w:styleId="WW8Num241231">
    <w:name w:val="WW8Num241231"/>
    <w:rsid w:val="002D283C"/>
  </w:style>
  <w:style w:type="numbering" w:customStyle="1" w:styleId="NoList1111112">
    <w:name w:val="No List1111112"/>
    <w:next w:val="NoList"/>
    <w:uiPriority w:val="99"/>
    <w:semiHidden/>
    <w:unhideWhenUsed/>
    <w:rsid w:val="002D283C"/>
  </w:style>
  <w:style w:type="numbering" w:customStyle="1" w:styleId="NoList2131">
    <w:name w:val="No List2131"/>
    <w:next w:val="NoList"/>
    <w:uiPriority w:val="99"/>
    <w:semiHidden/>
    <w:unhideWhenUsed/>
    <w:rsid w:val="002D283C"/>
  </w:style>
  <w:style w:type="numbering" w:customStyle="1" w:styleId="NoList11111112">
    <w:name w:val="No List11111112"/>
    <w:next w:val="NoList"/>
    <w:uiPriority w:val="99"/>
    <w:semiHidden/>
    <w:unhideWhenUsed/>
    <w:rsid w:val="002D283C"/>
  </w:style>
  <w:style w:type="numbering" w:customStyle="1" w:styleId="NoList521">
    <w:name w:val="No List521"/>
    <w:next w:val="NoList"/>
    <w:uiPriority w:val="99"/>
    <w:semiHidden/>
    <w:unhideWhenUsed/>
    <w:rsid w:val="002D283C"/>
  </w:style>
  <w:style w:type="numbering" w:customStyle="1" w:styleId="NoList1221">
    <w:name w:val="No List1221"/>
    <w:next w:val="NoList"/>
    <w:uiPriority w:val="99"/>
    <w:semiHidden/>
    <w:unhideWhenUsed/>
    <w:rsid w:val="002D283C"/>
  </w:style>
  <w:style w:type="numbering" w:customStyle="1" w:styleId="NoList621">
    <w:name w:val="No List621"/>
    <w:next w:val="NoList"/>
    <w:uiPriority w:val="99"/>
    <w:semiHidden/>
    <w:unhideWhenUsed/>
    <w:rsid w:val="002D283C"/>
  </w:style>
  <w:style w:type="numbering" w:customStyle="1" w:styleId="WW8Num1911221">
    <w:name w:val="WW8Num1911221"/>
    <w:rsid w:val="002D283C"/>
  </w:style>
  <w:style w:type="numbering" w:customStyle="1" w:styleId="WW8Num19111121">
    <w:name w:val="WW8Num19111121"/>
    <w:rsid w:val="002D283C"/>
  </w:style>
  <w:style w:type="numbering" w:customStyle="1" w:styleId="WW8Num19421">
    <w:name w:val="WW8Num19421"/>
    <w:rsid w:val="002D283C"/>
  </w:style>
  <w:style w:type="numbering" w:customStyle="1" w:styleId="WW8Num192121">
    <w:name w:val="WW8Num192121"/>
    <w:rsid w:val="002D283C"/>
  </w:style>
  <w:style w:type="numbering" w:customStyle="1" w:styleId="WW8Num193121">
    <w:name w:val="WW8Num193121"/>
    <w:rsid w:val="002D283C"/>
  </w:style>
  <w:style w:type="numbering" w:customStyle="1" w:styleId="WW8Num2421221">
    <w:name w:val="WW8Num2421221"/>
    <w:rsid w:val="002D283C"/>
  </w:style>
  <w:style w:type="numbering" w:customStyle="1" w:styleId="WW8Num2411221">
    <w:name w:val="WW8Num2411221"/>
    <w:rsid w:val="002D283C"/>
  </w:style>
  <w:style w:type="numbering" w:customStyle="1" w:styleId="WW8Num24111121">
    <w:name w:val="WW8Num24111121"/>
    <w:rsid w:val="002D283C"/>
  </w:style>
  <w:style w:type="numbering" w:customStyle="1" w:styleId="WW8Num24231">
    <w:name w:val="WW8Num24231"/>
    <w:rsid w:val="002D283C"/>
  </w:style>
  <w:style w:type="numbering" w:customStyle="1" w:styleId="NoList1321">
    <w:name w:val="No List1321"/>
    <w:next w:val="NoList"/>
    <w:uiPriority w:val="99"/>
    <w:semiHidden/>
    <w:unhideWhenUsed/>
    <w:rsid w:val="002D283C"/>
  </w:style>
  <w:style w:type="numbering" w:customStyle="1" w:styleId="NoList2221">
    <w:name w:val="No List2221"/>
    <w:next w:val="NoList"/>
    <w:uiPriority w:val="99"/>
    <w:semiHidden/>
    <w:unhideWhenUsed/>
    <w:rsid w:val="002D283C"/>
  </w:style>
  <w:style w:type="numbering" w:customStyle="1" w:styleId="NoList3121">
    <w:name w:val="No List3121"/>
    <w:next w:val="NoList"/>
    <w:uiPriority w:val="99"/>
    <w:semiHidden/>
    <w:unhideWhenUsed/>
    <w:rsid w:val="002D283C"/>
  </w:style>
  <w:style w:type="numbering" w:customStyle="1" w:styleId="NoList4121">
    <w:name w:val="No List4121"/>
    <w:next w:val="NoList"/>
    <w:uiPriority w:val="99"/>
    <w:semiHidden/>
    <w:unhideWhenUsed/>
    <w:rsid w:val="002D283C"/>
  </w:style>
  <w:style w:type="numbering" w:customStyle="1" w:styleId="WW8Num24211121">
    <w:name w:val="WW8Num24211121"/>
    <w:rsid w:val="002D283C"/>
  </w:style>
  <w:style w:type="numbering" w:customStyle="1" w:styleId="WW8Num191321">
    <w:name w:val="WW8Num191321"/>
    <w:rsid w:val="002D283C"/>
  </w:style>
  <w:style w:type="numbering" w:customStyle="1" w:styleId="WW8Num241321">
    <w:name w:val="WW8Num241321"/>
    <w:rsid w:val="002D283C"/>
  </w:style>
  <w:style w:type="numbering" w:customStyle="1" w:styleId="NoList11221">
    <w:name w:val="No List11221"/>
    <w:next w:val="NoList"/>
    <w:uiPriority w:val="99"/>
    <w:semiHidden/>
    <w:unhideWhenUsed/>
    <w:rsid w:val="002D283C"/>
  </w:style>
  <w:style w:type="numbering" w:customStyle="1" w:styleId="WW8Num1912121">
    <w:name w:val="WW8Num1912121"/>
    <w:rsid w:val="002D283C"/>
  </w:style>
  <w:style w:type="numbering" w:customStyle="1" w:styleId="WW8Num2412121">
    <w:name w:val="WW8Num2412121"/>
    <w:rsid w:val="002D283C"/>
  </w:style>
  <w:style w:type="numbering" w:customStyle="1" w:styleId="NoList111221">
    <w:name w:val="No List111221"/>
    <w:next w:val="NoList"/>
    <w:uiPriority w:val="99"/>
    <w:semiHidden/>
    <w:unhideWhenUsed/>
    <w:rsid w:val="002D283C"/>
  </w:style>
  <w:style w:type="numbering" w:customStyle="1" w:styleId="NoList21121">
    <w:name w:val="No List21121"/>
    <w:next w:val="NoList"/>
    <w:uiPriority w:val="99"/>
    <w:semiHidden/>
    <w:unhideWhenUsed/>
    <w:rsid w:val="002D283C"/>
  </w:style>
  <w:style w:type="numbering" w:customStyle="1" w:styleId="NoList721">
    <w:name w:val="No List721"/>
    <w:next w:val="NoList"/>
    <w:uiPriority w:val="99"/>
    <w:semiHidden/>
    <w:unhideWhenUsed/>
    <w:rsid w:val="002D283C"/>
  </w:style>
  <w:style w:type="numbering" w:customStyle="1" w:styleId="NoList811">
    <w:name w:val="No List811"/>
    <w:next w:val="NoList"/>
    <w:uiPriority w:val="99"/>
    <w:semiHidden/>
    <w:unhideWhenUsed/>
    <w:rsid w:val="002D283C"/>
  </w:style>
  <w:style w:type="numbering" w:customStyle="1" w:styleId="NoList1411">
    <w:name w:val="No List1411"/>
    <w:next w:val="NoList"/>
    <w:uiPriority w:val="99"/>
    <w:semiHidden/>
    <w:unhideWhenUsed/>
    <w:rsid w:val="002D283C"/>
  </w:style>
  <w:style w:type="numbering" w:customStyle="1" w:styleId="NoList911">
    <w:name w:val="No List911"/>
    <w:next w:val="NoList"/>
    <w:uiPriority w:val="99"/>
    <w:semiHidden/>
    <w:unhideWhenUsed/>
    <w:rsid w:val="002D283C"/>
  </w:style>
  <w:style w:type="numbering" w:customStyle="1" w:styleId="WW8Num1911311">
    <w:name w:val="WW8Num1911311"/>
    <w:rsid w:val="002D283C"/>
  </w:style>
  <w:style w:type="numbering" w:customStyle="1" w:styleId="WW8Num19111211">
    <w:name w:val="WW8Num19111211"/>
    <w:rsid w:val="002D283C"/>
  </w:style>
  <w:style w:type="numbering" w:customStyle="1" w:styleId="WW8Num19511">
    <w:name w:val="WW8Num19511"/>
    <w:rsid w:val="002D283C"/>
  </w:style>
  <w:style w:type="numbering" w:customStyle="1" w:styleId="WW8Num192211">
    <w:name w:val="WW8Num192211"/>
    <w:rsid w:val="002D283C"/>
  </w:style>
  <w:style w:type="numbering" w:customStyle="1" w:styleId="WW8Num193211">
    <w:name w:val="WW8Num193211"/>
    <w:rsid w:val="002D283C"/>
  </w:style>
  <w:style w:type="numbering" w:customStyle="1" w:styleId="WW8Num2421311">
    <w:name w:val="WW8Num2421311"/>
    <w:rsid w:val="002D283C"/>
  </w:style>
  <w:style w:type="numbering" w:customStyle="1" w:styleId="WW8Num2411311">
    <w:name w:val="WW8Num2411311"/>
    <w:rsid w:val="002D283C"/>
  </w:style>
  <w:style w:type="numbering" w:customStyle="1" w:styleId="WW8Num24111211">
    <w:name w:val="WW8Num24111211"/>
    <w:rsid w:val="002D283C"/>
  </w:style>
  <w:style w:type="numbering" w:customStyle="1" w:styleId="WW8Num24311">
    <w:name w:val="WW8Num24311"/>
    <w:rsid w:val="002D283C"/>
  </w:style>
  <w:style w:type="numbering" w:customStyle="1" w:styleId="NoList1511">
    <w:name w:val="No List1511"/>
    <w:next w:val="NoList"/>
    <w:uiPriority w:val="99"/>
    <w:semiHidden/>
    <w:unhideWhenUsed/>
    <w:rsid w:val="002D283C"/>
  </w:style>
  <w:style w:type="numbering" w:customStyle="1" w:styleId="NoList2311">
    <w:name w:val="No List2311"/>
    <w:next w:val="NoList"/>
    <w:uiPriority w:val="99"/>
    <w:semiHidden/>
    <w:unhideWhenUsed/>
    <w:rsid w:val="002D283C"/>
  </w:style>
  <w:style w:type="numbering" w:customStyle="1" w:styleId="NoList3211">
    <w:name w:val="No List3211"/>
    <w:next w:val="NoList"/>
    <w:uiPriority w:val="99"/>
    <w:semiHidden/>
    <w:unhideWhenUsed/>
    <w:rsid w:val="002D283C"/>
  </w:style>
  <w:style w:type="numbering" w:customStyle="1" w:styleId="NoList4211">
    <w:name w:val="No List4211"/>
    <w:next w:val="NoList"/>
    <w:uiPriority w:val="99"/>
    <w:semiHidden/>
    <w:unhideWhenUsed/>
    <w:rsid w:val="002D283C"/>
  </w:style>
  <w:style w:type="numbering" w:customStyle="1" w:styleId="WW8Num24211211">
    <w:name w:val="WW8Num24211211"/>
    <w:rsid w:val="002D283C"/>
  </w:style>
  <w:style w:type="numbering" w:customStyle="1" w:styleId="WW8Num191411">
    <w:name w:val="WW8Num191411"/>
    <w:rsid w:val="002D283C"/>
  </w:style>
  <w:style w:type="numbering" w:customStyle="1" w:styleId="WW8Num241411">
    <w:name w:val="WW8Num241411"/>
    <w:rsid w:val="002D283C"/>
  </w:style>
  <w:style w:type="numbering" w:customStyle="1" w:styleId="NoList11311">
    <w:name w:val="No List11311"/>
    <w:next w:val="NoList"/>
    <w:uiPriority w:val="99"/>
    <w:semiHidden/>
    <w:unhideWhenUsed/>
    <w:rsid w:val="002D283C"/>
  </w:style>
  <w:style w:type="numbering" w:customStyle="1" w:styleId="WW8Num1912211">
    <w:name w:val="WW8Num1912211"/>
    <w:rsid w:val="002D283C"/>
  </w:style>
  <w:style w:type="numbering" w:customStyle="1" w:styleId="WW8Num2412211">
    <w:name w:val="WW8Num2412211"/>
    <w:rsid w:val="002D283C"/>
  </w:style>
  <w:style w:type="numbering" w:customStyle="1" w:styleId="NoList111311">
    <w:name w:val="No List111311"/>
    <w:next w:val="NoList"/>
    <w:uiPriority w:val="99"/>
    <w:semiHidden/>
    <w:unhideWhenUsed/>
    <w:rsid w:val="002D283C"/>
  </w:style>
  <w:style w:type="numbering" w:customStyle="1" w:styleId="NoList21211">
    <w:name w:val="No List21211"/>
    <w:next w:val="NoList"/>
    <w:uiPriority w:val="99"/>
    <w:semiHidden/>
    <w:unhideWhenUsed/>
    <w:rsid w:val="002D283C"/>
  </w:style>
  <w:style w:type="numbering" w:customStyle="1" w:styleId="NoList1111211">
    <w:name w:val="No List1111211"/>
    <w:next w:val="NoList"/>
    <w:uiPriority w:val="99"/>
    <w:semiHidden/>
    <w:unhideWhenUsed/>
    <w:rsid w:val="002D283C"/>
  </w:style>
  <w:style w:type="numbering" w:customStyle="1" w:styleId="NoList5112">
    <w:name w:val="No List5112"/>
    <w:next w:val="NoList"/>
    <w:uiPriority w:val="99"/>
    <w:semiHidden/>
    <w:unhideWhenUsed/>
    <w:rsid w:val="002D283C"/>
  </w:style>
  <w:style w:type="numbering" w:customStyle="1" w:styleId="NoList12111">
    <w:name w:val="No List12111"/>
    <w:next w:val="NoList"/>
    <w:uiPriority w:val="99"/>
    <w:semiHidden/>
    <w:unhideWhenUsed/>
    <w:rsid w:val="002D283C"/>
  </w:style>
  <w:style w:type="numbering" w:customStyle="1" w:styleId="NoList6112">
    <w:name w:val="No List6112"/>
    <w:next w:val="NoList"/>
    <w:uiPriority w:val="99"/>
    <w:semiHidden/>
    <w:unhideWhenUsed/>
    <w:rsid w:val="002D283C"/>
  </w:style>
  <w:style w:type="numbering" w:customStyle="1" w:styleId="WW8Num19112111">
    <w:name w:val="WW8Num19112111"/>
    <w:rsid w:val="002D283C"/>
  </w:style>
  <w:style w:type="numbering" w:customStyle="1" w:styleId="WW8Num191111111">
    <w:name w:val="WW8Num191111111"/>
    <w:rsid w:val="002D283C"/>
  </w:style>
  <w:style w:type="numbering" w:customStyle="1" w:styleId="WW8Num194111">
    <w:name w:val="WW8Num194111"/>
    <w:rsid w:val="002D283C"/>
  </w:style>
  <w:style w:type="numbering" w:customStyle="1" w:styleId="WW8Num1921111">
    <w:name w:val="WW8Num1921111"/>
    <w:rsid w:val="002D283C"/>
  </w:style>
  <w:style w:type="numbering" w:customStyle="1" w:styleId="WW8Num1931111">
    <w:name w:val="WW8Num1931111"/>
    <w:rsid w:val="002D283C"/>
  </w:style>
  <w:style w:type="numbering" w:customStyle="1" w:styleId="WW8Num24212111">
    <w:name w:val="WW8Num24212111"/>
    <w:rsid w:val="002D283C"/>
  </w:style>
  <w:style w:type="numbering" w:customStyle="1" w:styleId="WW8Num24112111">
    <w:name w:val="WW8Num24112111"/>
    <w:rsid w:val="002D283C"/>
  </w:style>
  <w:style w:type="numbering" w:customStyle="1" w:styleId="WW8Num241111111">
    <w:name w:val="WW8Num241111111"/>
    <w:rsid w:val="002D283C"/>
  </w:style>
  <w:style w:type="numbering" w:customStyle="1" w:styleId="WW8Num242211">
    <w:name w:val="WW8Num242211"/>
    <w:rsid w:val="002D283C"/>
  </w:style>
  <w:style w:type="numbering" w:customStyle="1" w:styleId="NoList13111">
    <w:name w:val="No List13111"/>
    <w:next w:val="NoList"/>
    <w:uiPriority w:val="99"/>
    <w:semiHidden/>
    <w:unhideWhenUsed/>
    <w:rsid w:val="002D283C"/>
  </w:style>
  <w:style w:type="numbering" w:customStyle="1" w:styleId="NoList22111">
    <w:name w:val="No List22111"/>
    <w:next w:val="NoList"/>
    <w:uiPriority w:val="99"/>
    <w:semiHidden/>
    <w:unhideWhenUsed/>
    <w:rsid w:val="002D283C"/>
  </w:style>
  <w:style w:type="numbering" w:customStyle="1" w:styleId="NoList31112">
    <w:name w:val="No List31112"/>
    <w:next w:val="NoList"/>
    <w:uiPriority w:val="99"/>
    <w:semiHidden/>
    <w:unhideWhenUsed/>
    <w:rsid w:val="002D283C"/>
  </w:style>
  <w:style w:type="numbering" w:customStyle="1" w:styleId="NoList41112">
    <w:name w:val="No List41112"/>
    <w:next w:val="NoList"/>
    <w:uiPriority w:val="99"/>
    <w:semiHidden/>
    <w:unhideWhenUsed/>
    <w:rsid w:val="002D283C"/>
  </w:style>
  <w:style w:type="numbering" w:customStyle="1" w:styleId="WW8Num242111111">
    <w:name w:val="WW8Num242111111"/>
    <w:rsid w:val="002D283C"/>
  </w:style>
  <w:style w:type="numbering" w:customStyle="1" w:styleId="WW8Num1913111">
    <w:name w:val="WW8Num1913111"/>
    <w:rsid w:val="002D283C"/>
  </w:style>
  <w:style w:type="numbering" w:customStyle="1" w:styleId="WW8Num2413111">
    <w:name w:val="WW8Num2413111"/>
    <w:rsid w:val="002D283C"/>
  </w:style>
  <w:style w:type="numbering" w:customStyle="1" w:styleId="NoList112111">
    <w:name w:val="No List112111"/>
    <w:next w:val="NoList"/>
    <w:uiPriority w:val="99"/>
    <w:semiHidden/>
    <w:unhideWhenUsed/>
    <w:rsid w:val="002D283C"/>
  </w:style>
  <w:style w:type="numbering" w:customStyle="1" w:styleId="WW8Num19121111">
    <w:name w:val="WW8Num19121111"/>
    <w:rsid w:val="002D283C"/>
  </w:style>
  <w:style w:type="numbering" w:customStyle="1" w:styleId="WW8Num24121111">
    <w:name w:val="WW8Num24121111"/>
    <w:rsid w:val="002D283C"/>
  </w:style>
  <w:style w:type="numbering" w:customStyle="1" w:styleId="NoList1112111">
    <w:name w:val="No List1112111"/>
    <w:next w:val="NoList"/>
    <w:uiPriority w:val="99"/>
    <w:semiHidden/>
    <w:unhideWhenUsed/>
    <w:rsid w:val="002D283C"/>
  </w:style>
  <w:style w:type="numbering" w:customStyle="1" w:styleId="NoList211112">
    <w:name w:val="No List211112"/>
    <w:next w:val="NoList"/>
    <w:uiPriority w:val="99"/>
    <w:semiHidden/>
    <w:unhideWhenUsed/>
    <w:rsid w:val="002D283C"/>
  </w:style>
  <w:style w:type="numbering" w:customStyle="1" w:styleId="NoList7112">
    <w:name w:val="No List7112"/>
    <w:next w:val="NoList"/>
    <w:uiPriority w:val="99"/>
    <w:semiHidden/>
    <w:unhideWhenUsed/>
    <w:rsid w:val="002D283C"/>
  </w:style>
  <w:style w:type="numbering" w:customStyle="1" w:styleId="WW8Num19161">
    <w:name w:val="WW8Num19161"/>
    <w:rsid w:val="002D283C"/>
  </w:style>
  <w:style w:type="numbering" w:customStyle="1" w:styleId="WW8Num1911231">
    <w:name w:val="WW8Num1911231"/>
    <w:rsid w:val="002D283C"/>
  </w:style>
  <w:style w:type="numbering" w:customStyle="1" w:styleId="WW8Num19111131">
    <w:name w:val="WW8Num19111131"/>
    <w:rsid w:val="002D283C"/>
  </w:style>
  <w:style w:type="numbering" w:customStyle="1" w:styleId="WW8Num192131">
    <w:name w:val="WW8Num192131"/>
    <w:rsid w:val="002D283C"/>
  </w:style>
  <w:style w:type="numbering" w:customStyle="1" w:styleId="WW8Num193131">
    <w:name w:val="WW8Num193131"/>
    <w:rsid w:val="002D283C"/>
  </w:style>
  <w:style w:type="numbering" w:customStyle="1" w:styleId="WW8Num2411231">
    <w:name w:val="WW8Num2411231"/>
    <w:rsid w:val="002D283C"/>
  </w:style>
  <w:style w:type="numbering" w:customStyle="1" w:styleId="WW8Num24111131">
    <w:name w:val="WW8Num24111131"/>
    <w:rsid w:val="002D283C"/>
  </w:style>
  <w:style w:type="numbering" w:customStyle="1" w:styleId="WW8Num24211131">
    <w:name w:val="WW8Num24211131"/>
    <w:rsid w:val="002D283C"/>
  </w:style>
  <w:style w:type="numbering" w:customStyle="1" w:styleId="WW8Num191331">
    <w:name w:val="WW8Num191331"/>
    <w:rsid w:val="002D283C"/>
  </w:style>
  <w:style w:type="numbering" w:customStyle="1" w:styleId="WW8Num241331">
    <w:name w:val="WW8Num241331"/>
    <w:rsid w:val="002D283C"/>
  </w:style>
  <w:style w:type="numbering" w:customStyle="1" w:styleId="WW8Num1912131">
    <w:name w:val="WW8Num1912131"/>
    <w:rsid w:val="002D283C"/>
  </w:style>
  <w:style w:type="numbering" w:customStyle="1" w:styleId="WW8Num2412131">
    <w:name w:val="WW8Num2412131"/>
    <w:rsid w:val="002D283C"/>
  </w:style>
  <w:style w:type="numbering" w:customStyle="1" w:styleId="NoList26">
    <w:name w:val="No List26"/>
    <w:next w:val="NoList"/>
    <w:uiPriority w:val="99"/>
    <w:semiHidden/>
    <w:unhideWhenUsed/>
    <w:rsid w:val="00211358"/>
  </w:style>
  <w:style w:type="table" w:customStyle="1" w:styleId="TableGrid39">
    <w:name w:val="Table Grid39"/>
    <w:basedOn w:val="TableNormal"/>
    <w:next w:val="TableGrid"/>
    <w:uiPriority w:val="39"/>
    <w:rsid w:val="0021135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unhideWhenUsed/>
    <w:rsid w:val="00F6575D"/>
  </w:style>
  <w:style w:type="table" w:customStyle="1" w:styleId="TableGrid40">
    <w:name w:val="Table Grid40"/>
    <w:basedOn w:val="TableNormal"/>
    <w:next w:val="TableGrid"/>
    <w:uiPriority w:val="39"/>
    <w:rsid w:val="00F6575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unhideWhenUsed/>
    <w:rsid w:val="003B382B"/>
  </w:style>
  <w:style w:type="table" w:customStyle="1" w:styleId="TableGrid47">
    <w:name w:val="Table Grid47"/>
    <w:basedOn w:val="TableNormal"/>
    <w:next w:val="TableGrid"/>
    <w:uiPriority w:val="59"/>
    <w:rsid w:val="003B382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8">
    <w:name w:val="Знак Знак Char Char Знак Знак"/>
    <w:basedOn w:val="Normal"/>
    <w:rsid w:val="003B382B"/>
    <w:pPr>
      <w:spacing w:after="160" w:line="240" w:lineRule="exact"/>
    </w:pPr>
    <w:rPr>
      <w:rFonts w:ascii="Verdana" w:eastAsia="Times New Roman" w:hAnsi="Verdana" w:cs="Verdana"/>
      <w:sz w:val="20"/>
      <w:szCs w:val="20"/>
    </w:rPr>
  </w:style>
  <w:style w:type="numbering" w:customStyle="1" w:styleId="NoList29">
    <w:name w:val="No List29"/>
    <w:next w:val="NoList"/>
    <w:uiPriority w:val="99"/>
    <w:semiHidden/>
    <w:unhideWhenUsed/>
    <w:rsid w:val="00B56289"/>
  </w:style>
  <w:style w:type="table" w:customStyle="1" w:styleId="TableGrid48">
    <w:name w:val="Table Grid48"/>
    <w:basedOn w:val="TableNormal"/>
    <w:next w:val="TableGrid"/>
    <w:uiPriority w:val="59"/>
    <w:rsid w:val="00B56289"/>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
    <w:name w:val="No List30"/>
    <w:next w:val="NoList"/>
    <w:uiPriority w:val="99"/>
    <w:semiHidden/>
    <w:unhideWhenUsed/>
    <w:rsid w:val="00AE0A27"/>
  </w:style>
  <w:style w:type="numbering" w:customStyle="1" w:styleId="NoList35">
    <w:name w:val="No List35"/>
    <w:next w:val="NoList"/>
    <w:uiPriority w:val="99"/>
    <w:semiHidden/>
    <w:unhideWhenUsed/>
    <w:rsid w:val="00A343E6"/>
  </w:style>
  <w:style w:type="numbering" w:customStyle="1" w:styleId="NoList36">
    <w:name w:val="No List36"/>
    <w:next w:val="NoList"/>
    <w:uiPriority w:val="99"/>
    <w:semiHidden/>
    <w:unhideWhenUsed/>
    <w:rsid w:val="00CC214B"/>
  </w:style>
  <w:style w:type="numbering" w:customStyle="1" w:styleId="NoList37">
    <w:name w:val="No List37"/>
    <w:next w:val="NoList"/>
    <w:uiPriority w:val="99"/>
    <w:semiHidden/>
    <w:unhideWhenUsed/>
    <w:rsid w:val="00760103"/>
  </w:style>
  <w:style w:type="table" w:customStyle="1" w:styleId="TableGrid49">
    <w:name w:val="Table Grid49"/>
    <w:basedOn w:val="TableNormal"/>
    <w:next w:val="TableGrid"/>
    <w:uiPriority w:val="39"/>
    <w:rsid w:val="00760103"/>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NoList"/>
    <w:uiPriority w:val="99"/>
    <w:semiHidden/>
    <w:unhideWhenUsed/>
    <w:rsid w:val="00612BFB"/>
  </w:style>
  <w:style w:type="table" w:customStyle="1" w:styleId="TableGrid50">
    <w:name w:val="Table Grid50"/>
    <w:basedOn w:val="TableNormal"/>
    <w:next w:val="TableGrid"/>
    <w:uiPriority w:val="39"/>
    <w:rsid w:val="00612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612BFB"/>
  </w:style>
  <w:style w:type="table" w:customStyle="1" w:styleId="TableNormal11">
    <w:name w:val="Table Normal11"/>
    <w:rsid w:val="00612BFB"/>
    <w:pPr>
      <w:spacing w:after="200" w:line="276" w:lineRule="auto"/>
    </w:pPr>
    <w:rPr>
      <w:rFonts w:ascii="Calibri" w:eastAsia="Calibri" w:hAnsi="Calibri" w:cs="Calibri"/>
      <w:lang w:val="hy-AM"/>
    </w:rPr>
    <w:tblPr>
      <w:tblCellMar>
        <w:top w:w="0" w:type="dxa"/>
        <w:left w:w="0" w:type="dxa"/>
        <w:bottom w:w="0" w:type="dxa"/>
        <w:right w:w="0" w:type="dxa"/>
      </w:tblCellMar>
    </w:tblPr>
  </w:style>
  <w:style w:type="table" w:customStyle="1" w:styleId="TableGrid118">
    <w:name w:val="Table Grid118"/>
    <w:basedOn w:val="TableNormal"/>
    <w:next w:val="TableGrid"/>
    <w:uiPriority w:val="39"/>
    <w:rsid w:val="00612BFB"/>
    <w:pPr>
      <w:spacing w:after="0" w:line="240" w:lineRule="auto"/>
    </w:pPr>
    <w:rPr>
      <w:rFonts w:ascii="Calibri" w:eastAsia="Calibri" w:hAnsi="Calibri" w:cs="Calibri"/>
      <w:lang w:val="hy-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51"/>
    <w:basedOn w:val="TableNormal"/>
    <w:rsid w:val="00612BFB"/>
    <w:pPr>
      <w:spacing w:after="0" w:line="240" w:lineRule="auto"/>
    </w:pPr>
    <w:rPr>
      <w:rFonts w:ascii="Calibri" w:eastAsia="Calibri" w:hAnsi="Calibri" w:cs="Calibri"/>
      <w:lang w:val="hy-AM"/>
    </w:rPr>
    <w:tblPr>
      <w:tblStyleRowBandSize w:val="1"/>
      <w:tblStyleColBandSize w:val="1"/>
    </w:tblPr>
  </w:style>
  <w:style w:type="table" w:customStyle="1" w:styleId="41">
    <w:name w:val="41"/>
    <w:basedOn w:val="TableNormal"/>
    <w:rsid w:val="00612BFB"/>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31">
    <w:name w:val="31"/>
    <w:basedOn w:val="TableNormal"/>
    <w:rsid w:val="00612BFB"/>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211">
    <w:name w:val="21"/>
    <w:basedOn w:val="TableNormal"/>
    <w:rsid w:val="00612BFB"/>
    <w:pPr>
      <w:spacing w:after="200" w:line="276"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table" w:customStyle="1" w:styleId="111">
    <w:name w:val="11"/>
    <w:basedOn w:val="TableNormal"/>
    <w:rsid w:val="00612BFB"/>
    <w:pPr>
      <w:spacing w:after="0" w:line="240" w:lineRule="auto"/>
    </w:pPr>
    <w:rPr>
      <w:rFonts w:ascii="Calibri" w:eastAsia="Calibri" w:hAnsi="Calibri" w:cs="Calibri"/>
      <w:lang w:val="hy-AM"/>
    </w:rPr>
    <w:tblPr>
      <w:tblStyleRowBandSize w:val="1"/>
      <w:tblStyleColBandSize w:val="1"/>
      <w:tblCellMar>
        <w:top w:w="100" w:type="dxa"/>
        <w:left w:w="100" w:type="dxa"/>
        <w:bottom w:w="100" w:type="dxa"/>
        <w:right w:w="100" w:type="dxa"/>
      </w:tblCellMar>
    </w:tblPr>
  </w:style>
  <w:style w:type="numbering" w:customStyle="1" w:styleId="NoList210">
    <w:name w:val="No List210"/>
    <w:next w:val="NoList"/>
    <w:uiPriority w:val="99"/>
    <w:semiHidden/>
    <w:unhideWhenUsed/>
    <w:rsid w:val="00612BFB"/>
  </w:style>
  <w:style w:type="table" w:customStyle="1" w:styleId="TableGrid214">
    <w:name w:val="Table Grid214"/>
    <w:basedOn w:val="TableNormal"/>
    <w:next w:val="TableGrid"/>
    <w:uiPriority w:val="59"/>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9">
    <w:name w:val="No List39"/>
    <w:next w:val="NoList"/>
    <w:uiPriority w:val="99"/>
    <w:semiHidden/>
    <w:unhideWhenUsed/>
    <w:rsid w:val="00612BFB"/>
  </w:style>
  <w:style w:type="numbering" w:customStyle="1" w:styleId="NoList45">
    <w:name w:val="No List45"/>
    <w:next w:val="NoList"/>
    <w:uiPriority w:val="99"/>
    <w:semiHidden/>
    <w:unhideWhenUsed/>
    <w:rsid w:val="00612BFB"/>
  </w:style>
  <w:style w:type="table" w:customStyle="1" w:styleId="TableGrid310">
    <w:name w:val="Table Grid310"/>
    <w:basedOn w:val="TableNormal"/>
    <w:next w:val="TableGrid"/>
    <w:uiPriority w:val="39"/>
    <w:rsid w:val="00612B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0">
    <w:name w:val="Table Grid410"/>
    <w:basedOn w:val="TableNormal"/>
    <w:next w:val="TableGrid"/>
    <w:uiPriority w:val="59"/>
    <w:rsid w:val="00612BF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54">
    <w:name w:val="No List54"/>
    <w:next w:val="NoList"/>
    <w:uiPriority w:val="99"/>
    <w:semiHidden/>
    <w:unhideWhenUsed/>
    <w:rsid w:val="00612BFB"/>
  </w:style>
  <w:style w:type="numbering" w:customStyle="1" w:styleId="NoList64">
    <w:name w:val="No List64"/>
    <w:next w:val="NoList"/>
    <w:uiPriority w:val="99"/>
    <w:semiHidden/>
    <w:unhideWhenUsed/>
    <w:rsid w:val="00612BFB"/>
  </w:style>
  <w:style w:type="numbering" w:customStyle="1" w:styleId="NoList74">
    <w:name w:val="No List74"/>
    <w:next w:val="NoList"/>
    <w:uiPriority w:val="99"/>
    <w:semiHidden/>
    <w:unhideWhenUsed/>
    <w:rsid w:val="00612BFB"/>
  </w:style>
  <w:style w:type="numbering" w:customStyle="1" w:styleId="NoList117">
    <w:name w:val="No List117"/>
    <w:next w:val="NoList"/>
    <w:uiPriority w:val="99"/>
    <w:semiHidden/>
    <w:unhideWhenUsed/>
    <w:rsid w:val="00612BFB"/>
  </w:style>
  <w:style w:type="table" w:customStyle="1" w:styleId="TableGrid57">
    <w:name w:val="Table Grid57"/>
    <w:basedOn w:val="TableNormal"/>
    <w:next w:val="TableGrid"/>
    <w:uiPriority w:val="5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
    <w:name w:val="Table Grid76"/>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
    <w:name w:val="Table Grid86"/>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3">
    <w:name w:val="Table Grid813"/>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3">
    <w:name w:val="Grid Table 1 Light13"/>
    <w:basedOn w:val="TableNormal"/>
    <w:next w:val="GridTable1Light2"/>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3">
    <w:name w:val="Grid Table 1 Light23"/>
    <w:basedOn w:val="TableNormal"/>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3">
    <w:name w:val="Table Grid913"/>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3">
    <w:name w:val="Table Grid133"/>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TableNormal"/>
    <w:next w:val="TableGrid"/>
    <w:rsid w:val="00612BFB"/>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0">
    <w:name w:val="Table Grid 13"/>
    <w:basedOn w:val="TableNormal"/>
    <w:next w:val="TableGrid15"/>
    <w:uiPriority w:val="99"/>
    <w:rsid w:val="00612BFB"/>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223">
    <w:name w:val="Table Grid2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
    <w:name w:val="Table Grid823"/>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6">
    <w:name w:val="WW8Num19116"/>
    <w:rsid w:val="00612BFB"/>
  </w:style>
  <w:style w:type="numbering" w:customStyle="1" w:styleId="WW8Num191115">
    <w:name w:val="WW8Num191115"/>
    <w:rsid w:val="00612BFB"/>
  </w:style>
  <w:style w:type="numbering" w:customStyle="1" w:styleId="WW8Num198">
    <w:name w:val="WW8Num198"/>
    <w:rsid w:val="00612BFB"/>
  </w:style>
  <w:style w:type="numbering" w:customStyle="1" w:styleId="WW8Num1925">
    <w:name w:val="WW8Num1925"/>
    <w:rsid w:val="00612BFB"/>
  </w:style>
  <w:style w:type="numbering" w:customStyle="1" w:styleId="WW8Num1935">
    <w:name w:val="WW8Num1935"/>
    <w:rsid w:val="00612BFB"/>
  </w:style>
  <w:style w:type="numbering" w:customStyle="1" w:styleId="WW8Num24216">
    <w:name w:val="WW8Num24216"/>
    <w:rsid w:val="00612BFB"/>
  </w:style>
  <w:style w:type="numbering" w:customStyle="1" w:styleId="WW8Num24116">
    <w:name w:val="WW8Num24116"/>
    <w:rsid w:val="00612BFB"/>
  </w:style>
  <w:style w:type="numbering" w:customStyle="1" w:styleId="WW8Num241115">
    <w:name w:val="WW8Num241115"/>
    <w:rsid w:val="00612BFB"/>
  </w:style>
  <w:style w:type="numbering" w:customStyle="1" w:styleId="WW8Num246">
    <w:name w:val="WW8Num246"/>
    <w:rsid w:val="00612BFB"/>
  </w:style>
  <w:style w:type="numbering" w:customStyle="1" w:styleId="NoList1116">
    <w:name w:val="No List1116"/>
    <w:next w:val="NoList"/>
    <w:uiPriority w:val="99"/>
    <w:semiHidden/>
    <w:unhideWhenUsed/>
    <w:rsid w:val="00612BFB"/>
  </w:style>
  <w:style w:type="table" w:customStyle="1" w:styleId="TableGrid152">
    <w:name w:val="Table Grid152"/>
    <w:basedOn w:val="TableNormal"/>
    <w:next w:val="TableGrid"/>
    <w:uiPriority w:val="3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
    <w:name w:val="Table Grid7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2">
    <w:name w:val="Table Grid8112"/>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next w:val="GridTable1Light2"/>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12">
    <w:name w:val="Grid Table 1 Light212"/>
    <w:basedOn w:val="TableNormal"/>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12">
    <w:name w:val="Table Grid9112"/>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2">
    <w:name w:val="Table Grid1312"/>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TableNormal"/>
    <w:next w:val="TableGrid"/>
    <w:rsid w:val="00612BFB"/>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20">
    <w:name w:val="Table Grid 112"/>
    <w:basedOn w:val="TableNormal"/>
    <w:next w:val="TableGrid15"/>
    <w:uiPriority w:val="99"/>
    <w:rsid w:val="00612BFB"/>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12">
    <w:name w:val="Table Grid111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2">
    <w:name w:val="Table Grid8212"/>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NoList"/>
    <w:uiPriority w:val="99"/>
    <w:semiHidden/>
    <w:unhideWhenUsed/>
    <w:rsid w:val="00612BFB"/>
  </w:style>
  <w:style w:type="table" w:customStyle="1" w:styleId="TableGrid172">
    <w:name w:val="Table Grid17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NoList"/>
    <w:uiPriority w:val="99"/>
    <w:semiHidden/>
    <w:unhideWhenUsed/>
    <w:rsid w:val="00612BFB"/>
  </w:style>
  <w:style w:type="table" w:customStyle="1" w:styleId="TableGrid182">
    <w:name w:val="Table Grid182"/>
    <w:basedOn w:val="TableNormal"/>
    <w:next w:val="TableGrid"/>
    <w:uiPriority w:val="59"/>
    <w:rsid w:val="00612B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14">
    <w:name w:val="No List414"/>
    <w:next w:val="NoList"/>
    <w:uiPriority w:val="99"/>
    <w:semiHidden/>
    <w:unhideWhenUsed/>
    <w:rsid w:val="00612BFB"/>
  </w:style>
  <w:style w:type="table" w:customStyle="1" w:styleId="TableGrid192">
    <w:name w:val="Table Grid192"/>
    <w:basedOn w:val="TableNormal"/>
    <w:next w:val="TableGrid"/>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115">
    <w:name w:val="WW8Num242115"/>
    <w:rsid w:val="00612BFB"/>
  </w:style>
  <w:style w:type="numbering" w:customStyle="1" w:styleId="WW8Num2417">
    <w:name w:val="WW8Num2417"/>
    <w:rsid w:val="00612BFB"/>
  </w:style>
  <w:style w:type="numbering" w:customStyle="1" w:styleId="NoList11115">
    <w:name w:val="No List11115"/>
    <w:next w:val="NoList"/>
    <w:uiPriority w:val="99"/>
    <w:semiHidden/>
    <w:unhideWhenUsed/>
    <w:rsid w:val="00612BFB"/>
  </w:style>
  <w:style w:type="table" w:customStyle="1" w:styleId="TableGrid1102">
    <w:name w:val="Table Grid1102"/>
    <w:basedOn w:val="TableNormal"/>
    <w:next w:val="TableGrid"/>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2">
    <w:name w:val="Table Grid5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
    <w:name w:val="Table Grid84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25">
    <w:name w:val="WW8Num19125"/>
    <w:rsid w:val="00612BFB"/>
  </w:style>
  <w:style w:type="numbering" w:customStyle="1" w:styleId="WW8Num24125">
    <w:name w:val="WW8Num24125"/>
    <w:rsid w:val="00612BFB"/>
  </w:style>
  <w:style w:type="numbering" w:customStyle="1" w:styleId="NoList111113">
    <w:name w:val="No List111113"/>
    <w:next w:val="NoList"/>
    <w:uiPriority w:val="99"/>
    <w:semiHidden/>
    <w:unhideWhenUsed/>
    <w:rsid w:val="00612BFB"/>
  </w:style>
  <w:style w:type="numbering" w:customStyle="1" w:styleId="NoList2114">
    <w:name w:val="No List2114"/>
    <w:next w:val="NoList"/>
    <w:uiPriority w:val="99"/>
    <w:semiHidden/>
    <w:unhideWhenUsed/>
    <w:rsid w:val="00612BFB"/>
  </w:style>
  <w:style w:type="table" w:customStyle="1" w:styleId="TableGrid932">
    <w:name w:val="Table Grid932"/>
    <w:basedOn w:val="TableNormal"/>
    <w:next w:val="TableGrid"/>
    <w:uiPriority w:val="59"/>
    <w:rsid w:val="00612B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3">
    <w:name w:val="No List1111113"/>
    <w:next w:val="NoList"/>
    <w:uiPriority w:val="99"/>
    <w:semiHidden/>
    <w:unhideWhenUsed/>
    <w:rsid w:val="00612BFB"/>
  </w:style>
  <w:style w:type="numbering" w:customStyle="1" w:styleId="NoList513">
    <w:name w:val="No List513"/>
    <w:next w:val="NoList"/>
    <w:uiPriority w:val="99"/>
    <w:semiHidden/>
    <w:unhideWhenUsed/>
    <w:rsid w:val="00612BFB"/>
  </w:style>
  <w:style w:type="numbering" w:customStyle="1" w:styleId="NoList124">
    <w:name w:val="No List124"/>
    <w:next w:val="NoList"/>
    <w:uiPriority w:val="99"/>
    <w:semiHidden/>
    <w:unhideWhenUsed/>
    <w:rsid w:val="00612BFB"/>
  </w:style>
  <w:style w:type="table" w:customStyle="1" w:styleId="TableGrid202">
    <w:name w:val="Table Grid20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612BFB"/>
  </w:style>
  <w:style w:type="numbering" w:customStyle="1" w:styleId="WW8Num191125">
    <w:name w:val="WW8Num191125"/>
    <w:rsid w:val="00612BFB"/>
  </w:style>
  <w:style w:type="numbering" w:customStyle="1" w:styleId="WW8Num1944">
    <w:name w:val="WW8Num1944"/>
    <w:rsid w:val="00612BFB"/>
  </w:style>
  <w:style w:type="numbering" w:customStyle="1" w:styleId="WW8Num19315">
    <w:name w:val="WW8Num19315"/>
    <w:rsid w:val="00612BFB"/>
  </w:style>
  <w:style w:type="numbering" w:customStyle="1" w:styleId="WW8Num242124">
    <w:name w:val="WW8Num242124"/>
    <w:rsid w:val="00612BFB"/>
  </w:style>
  <w:style w:type="numbering" w:customStyle="1" w:styleId="WW8Num241125">
    <w:name w:val="WW8Num241125"/>
    <w:rsid w:val="00612BFB"/>
  </w:style>
  <w:style w:type="numbering" w:customStyle="1" w:styleId="WW8Num2425">
    <w:name w:val="WW8Num2425"/>
    <w:rsid w:val="00612BFB"/>
  </w:style>
  <w:style w:type="numbering" w:customStyle="1" w:styleId="NoList134">
    <w:name w:val="No List134"/>
    <w:next w:val="NoList"/>
    <w:uiPriority w:val="99"/>
    <w:semiHidden/>
    <w:unhideWhenUsed/>
    <w:rsid w:val="00612BFB"/>
  </w:style>
  <w:style w:type="numbering" w:customStyle="1" w:styleId="NoList224">
    <w:name w:val="No List224"/>
    <w:next w:val="NoList"/>
    <w:uiPriority w:val="99"/>
    <w:semiHidden/>
    <w:unhideWhenUsed/>
    <w:rsid w:val="00612BFB"/>
  </w:style>
  <w:style w:type="numbering" w:customStyle="1" w:styleId="NoList3113">
    <w:name w:val="No List3113"/>
    <w:next w:val="NoList"/>
    <w:uiPriority w:val="99"/>
    <w:semiHidden/>
    <w:unhideWhenUsed/>
    <w:rsid w:val="00612BFB"/>
  </w:style>
  <w:style w:type="numbering" w:customStyle="1" w:styleId="NoList4113">
    <w:name w:val="No List4113"/>
    <w:next w:val="NoList"/>
    <w:uiPriority w:val="99"/>
    <w:semiHidden/>
    <w:unhideWhenUsed/>
    <w:rsid w:val="00612BFB"/>
  </w:style>
  <w:style w:type="numbering" w:customStyle="1" w:styleId="WW8Num2421115">
    <w:name w:val="WW8Num2421115"/>
    <w:rsid w:val="00612BFB"/>
  </w:style>
  <w:style w:type="numbering" w:customStyle="1" w:styleId="WW8Num24135">
    <w:name w:val="WW8Num24135"/>
    <w:rsid w:val="00612BFB"/>
  </w:style>
  <w:style w:type="numbering" w:customStyle="1" w:styleId="NoList1124">
    <w:name w:val="No List1124"/>
    <w:next w:val="NoList"/>
    <w:uiPriority w:val="99"/>
    <w:semiHidden/>
    <w:unhideWhenUsed/>
    <w:rsid w:val="00612BFB"/>
  </w:style>
  <w:style w:type="numbering" w:customStyle="1" w:styleId="WW8Num191215">
    <w:name w:val="WW8Num191215"/>
    <w:rsid w:val="00612BFB"/>
  </w:style>
  <w:style w:type="numbering" w:customStyle="1" w:styleId="WW8Num241215">
    <w:name w:val="WW8Num241215"/>
    <w:rsid w:val="00612BFB"/>
  </w:style>
  <w:style w:type="numbering" w:customStyle="1" w:styleId="NoList11124">
    <w:name w:val="No List11124"/>
    <w:next w:val="NoList"/>
    <w:uiPriority w:val="99"/>
    <w:semiHidden/>
    <w:unhideWhenUsed/>
    <w:rsid w:val="00612BFB"/>
  </w:style>
  <w:style w:type="numbering" w:customStyle="1" w:styleId="NoList21113">
    <w:name w:val="No List21113"/>
    <w:next w:val="NoList"/>
    <w:uiPriority w:val="99"/>
    <w:semiHidden/>
    <w:unhideWhenUsed/>
    <w:rsid w:val="00612BFB"/>
  </w:style>
  <w:style w:type="table" w:customStyle="1" w:styleId="TableGrid252">
    <w:name w:val="Table Grid25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612BFB"/>
  </w:style>
  <w:style w:type="table" w:customStyle="1" w:styleId="TableGrid262">
    <w:name w:val="Table Grid262"/>
    <w:basedOn w:val="TableNormal"/>
    <w:next w:val="TableGrid"/>
    <w:uiPriority w:val="59"/>
    <w:rsid w:val="00612B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2">
    <w:name w:val="Table Grid272"/>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612BFB"/>
  </w:style>
  <w:style w:type="numbering" w:customStyle="1" w:styleId="NoList143">
    <w:name w:val="No List143"/>
    <w:next w:val="NoList"/>
    <w:uiPriority w:val="99"/>
    <w:semiHidden/>
    <w:unhideWhenUsed/>
    <w:rsid w:val="00612BFB"/>
  </w:style>
  <w:style w:type="table" w:customStyle="1" w:styleId="TableGrid282">
    <w:name w:val="Table Grid282"/>
    <w:basedOn w:val="TableNormal"/>
    <w:next w:val="TableGrid"/>
    <w:uiPriority w:val="39"/>
    <w:rsid w:val="00612BF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612BFB"/>
  </w:style>
  <w:style w:type="numbering" w:customStyle="1" w:styleId="WW8Num191133">
    <w:name w:val="WW8Num191133"/>
    <w:rsid w:val="00612BFB"/>
  </w:style>
  <w:style w:type="numbering" w:customStyle="1" w:styleId="WW8Num1911123">
    <w:name w:val="WW8Num1911123"/>
    <w:rsid w:val="00612BFB"/>
  </w:style>
  <w:style w:type="numbering" w:customStyle="1" w:styleId="WW8Num1953">
    <w:name w:val="WW8Num1953"/>
    <w:rsid w:val="00612BFB"/>
  </w:style>
  <w:style w:type="numbering" w:customStyle="1" w:styleId="WW8Num19223">
    <w:name w:val="WW8Num19223"/>
    <w:rsid w:val="00612BFB"/>
  </w:style>
  <w:style w:type="numbering" w:customStyle="1" w:styleId="WW8Num19323">
    <w:name w:val="WW8Num19323"/>
    <w:rsid w:val="00612BFB"/>
  </w:style>
  <w:style w:type="numbering" w:customStyle="1" w:styleId="WW8Num242133">
    <w:name w:val="WW8Num242133"/>
    <w:rsid w:val="00612BFB"/>
  </w:style>
  <w:style w:type="numbering" w:customStyle="1" w:styleId="WW8Num241133">
    <w:name w:val="WW8Num241133"/>
    <w:rsid w:val="00612BFB"/>
  </w:style>
  <w:style w:type="numbering" w:customStyle="1" w:styleId="WW8Num2411123">
    <w:name w:val="WW8Num2411123"/>
    <w:rsid w:val="00612BFB"/>
  </w:style>
  <w:style w:type="numbering" w:customStyle="1" w:styleId="WW8Num2433">
    <w:name w:val="WW8Num2433"/>
    <w:rsid w:val="00612BFB"/>
  </w:style>
  <w:style w:type="numbering" w:customStyle="1" w:styleId="NoList153">
    <w:name w:val="No List153"/>
    <w:next w:val="NoList"/>
    <w:uiPriority w:val="99"/>
    <w:semiHidden/>
    <w:unhideWhenUsed/>
    <w:rsid w:val="00612BFB"/>
  </w:style>
  <w:style w:type="numbering" w:customStyle="1" w:styleId="NoList233">
    <w:name w:val="No List233"/>
    <w:next w:val="NoList"/>
    <w:uiPriority w:val="99"/>
    <w:semiHidden/>
    <w:unhideWhenUsed/>
    <w:rsid w:val="00612BFB"/>
  </w:style>
  <w:style w:type="numbering" w:customStyle="1" w:styleId="NoList323">
    <w:name w:val="No List323"/>
    <w:next w:val="NoList"/>
    <w:uiPriority w:val="99"/>
    <w:semiHidden/>
    <w:unhideWhenUsed/>
    <w:rsid w:val="00612BFB"/>
  </w:style>
  <w:style w:type="numbering" w:customStyle="1" w:styleId="NoList423">
    <w:name w:val="No List423"/>
    <w:next w:val="NoList"/>
    <w:uiPriority w:val="99"/>
    <w:semiHidden/>
    <w:unhideWhenUsed/>
    <w:rsid w:val="00612BFB"/>
  </w:style>
  <w:style w:type="numbering" w:customStyle="1" w:styleId="WW8Num2421123">
    <w:name w:val="WW8Num2421123"/>
    <w:rsid w:val="00612BFB"/>
  </w:style>
  <w:style w:type="numbering" w:customStyle="1" w:styleId="WW8Num19143">
    <w:name w:val="WW8Num19143"/>
    <w:rsid w:val="00612BFB"/>
  </w:style>
  <w:style w:type="numbering" w:customStyle="1" w:styleId="WW8Num24143">
    <w:name w:val="WW8Num24143"/>
    <w:rsid w:val="00612BFB"/>
  </w:style>
  <w:style w:type="numbering" w:customStyle="1" w:styleId="NoList1133">
    <w:name w:val="No List1133"/>
    <w:next w:val="NoList"/>
    <w:uiPriority w:val="99"/>
    <w:semiHidden/>
    <w:unhideWhenUsed/>
    <w:rsid w:val="00612BFB"/>
  </w:style>
  <w:style w:type="numbering" w:customStyle="1" w:styleId="WW8Num191223">
    <w:name w:val="WW8Num191223"/>
    <w:rsid w:val="00612BFB"/>
  </w:style>
  <w:style w:type="numbering" w:customStyle="1" w:styleId="WW8Num241223">
    <w:name w:val="WW8Num241223"/>
    <w:rsid w:val="00612BFB"/>
  </w:style>
  <w:style w:type="numbering" w:customStyle="1" w:styleId="NoList11133">
    <w:name w:val="No List11133"/>
    <w:next w:val="NoList"/>
    <w:uiPriority w:val="99"/>
    <w:semiHidden/>
    <w:unhideWhenUsed/>
    <w:rsid w:val="00612BFB"/>
  </w:style>
  <w:style w:type="numbering" w:customStyle="1" w:styleId="NoList2123">
    <w:name w:val="No List2123"/>
    <w:next w:val="NoList"/>
    <w:uiPriority w:val="99"/>
    <w:semiHidden/>
    <w:unhideWhenUsed/>
    <w:rsid w:val="00612BFB"/>
  </w:style>
  <w:style w:type="numbering" w:customStyle="1" w:styleId="NoList111123">
    <w:name w:val="No List111123"/>
    <w:next w:val="NoList"/>
    <w:uiPriority w:val="99"/>
    <w:semiHidden/>
    <w:unhideWhenUsed/>
    <w:rsid w:val="00612BFB"/>
  </w:style>
  <w:style w:type="numbering" w:customStyle="1" w:styleId="NoList5113">
    <w:name w:val="No List5113"/>
    <w:next w:val="NoList"/>
    <w:uiPriority w:val="99"/>
    <w:semiHidden/>
    <w:unhideWhenUsed/>
    <w:rsid w:val="00612BFB"/>
  </w:style>
  <w:style w:type="numbering" w:customStyle="1" w:styleId="NoList1213">
    <w:name w:val="No List1213"/>
    <w:next w:val="NoList"/>
    <w:uiPriority w:val="99"/>
    <w:semiHidden/>
    <w:unhideWhenUsed/>
    <w:rsid w:val="00612BFB"/>
  </w:style>
  <w:style w:type="numbering" w:customStyle="1" w:styleId="NoList6113">
    <w:name w:val="No List6113"/>
    <w:next w:val="NoList"/>
    <w:uiPriority w:val="99"/>
    <w:semiHidden/>
    <w:unhideWhenUsed/>
    <w:rsid w:val="00612BFB"/>
  </w:style>
  <w:style w:type="numbering" w:customStyle="1" w:styleId="WW8Num1911213">
    <w:name w:val="WW8Num1911213"/>
    <w:rsid w:val="00612BFB"/>
  </w:style>
  <w:style w:type="numbering" w:customStyle="1" w:styleId="WW8Num19111113">
    <w:name w:val="WW8Num19111113"/>
    <w:rsid w:val="00612BFB"/>
  </w:style>
  <w:style w:type="numbering" w:customStyle="1" w:styleId="WW8Num19413">
    <w:name w:val="WW8Num19413"/>
    <w:rsid w:val="00612BFB"/>
  </w:style>
  <w:style w:type="numbering" w:customStyle="1" w:styleId="WW8Num192113">
    <w:name w:val="WW8Num192113"/>
    <w:rsid w:val="00612BFB"/>
  </w:style>
  <w:style w:type="numbering" w:customStyle="1" w:styleId="WW8Num193113">
    <w:name w:val="WW8Num193113"/>
    <w:rsid w:val="00612BFB"/>
  </w:style>
  <w:style w:type="numbering" w:customStyle="1" w:styleId="WW8Num2421213">
    <w:name w:val="WW8Num2421213"/>
    <w:rsid w:val="00612BFB"/>
  </w:style>
  <w:style w:type="numbering" w:customStyle="1" w:styleId="WW8Num2411213">
    <w:name w:val="WW8Num2411213"/>
    <w:rsid w:val="00612BFB"/>
  </w:style>
  <w:style w:type="numbering" w:customStyle="1" w:styleId="WW8Num24111113">
    <w:name w:val="WW8Num24111113"/>
    <w:rsid w:val="00612BFB"/>
  </w:style>
  <w:style w:type="numbering" w:customStyle="1" w:styleId="WW8Num24223">
    <w:name w:val="WW8Num24223"/>
    <w:rsid w:val="00612BFB"/>
  </w:style>
  <w:style w:type="numbering" w:customStyle="1" w:styleId="NoList1313">
    <w:name w:val="No List1313"/>
    <w:next w:val="NoList"/>
    <w:uiPriority w:val="99"/>
    <w:semiHidden/>
    <w:unhideWhenUsed/>
    <w:rsid w:val="00612BFB"/>
  </w:style>
  <w:style w:type="numbering" w:customStyle="1" w:styleId="NoList2213">
    <w:name w:val="No List2213"/>
    <w:next w:val="NoList"/>
    <w:uiPriority w:val="99"/>
    <w:semiHidden/>
    <w:unhideWhenUsed/>
    <w:rsid w:val="00612BFB"/>
  </w:style>
  <w:style w:type="numbering" w:customStyle="1" w:styleId="NoList31113">
    <w:name w:val="No List31113"/>
    <w:next w:val="NoList"/>
    <w:uiPriority w:val="99"/>
    <w:semiHidden/>
    <w:unhideWhenUsed/>
    <w:rsid w:val="00612BFB"/>
  </w:style>
  <w:style w:type="numbering" w:customStyle="1" w:styleId="NoList41113">
    <w:name w:val="No List41113"/>
    <w:next w:val="NoList"/>
    <w:uiPriority w:val="99"/>
    <w:semiHidden/>
    <w:unhideWhenUsed/>
    <w:rsid w:val="00612BFB"/>
  </w:style>
  <w:style w:type="numbering" w:customStyle="1" w:styleId="WW8Num24211113">
    <w:name w:val="WW8Num24211113"/>
    <w:rsid w:val="00612BFB"/>
  </w:style>
  <w:style w:type="numbering" w:customStyle="1" w:styleId="WW8Num191313">
    <w:name w:val="WW8Num191313"/>
    <w:rsid w:val="00612BFB"/>
  </w:style>
  <w:style w:type="numbering" w:customStyle="1" w:styleId="WW8Num241313">
    <w:name w:val="WW8Num241313"/>
    <w:rsid w:val="00612BFB"/>
  </w:style>
  <w:style w:type="numbering" w:customStyle="1" w:styleId="NoList11213">
    <w:name w:val="No List11213"/>
    <w:next w:val="NoList"/>
    <w:uiPriority w:val="99"/>
    <w:semiHidden/>
    <w:unhideWhenUsed/>
    <w:rsid w:val="00612BFB"/>
  </w:style>
  <w:style w:type="numbering" w:customStyle="1" w:styleId="WW8Num1912113">
    <w:name w:val="WW8Num1912113"/>
    <w:rsid w:val="00612BFB"/>
  </w:style>
  <w:style w:type="numbering" w:customStyle="1" w:styleId="WW8Num2412113">
    <w:name w:val="WW8Num2412113"/>
    <w:rsid w:val="00612BFB"/>
  </w:style>
  <w:style w:type="numbering" w:customStyle="1" w:styleId="NoList111213">
    <w:name w:val="No List111213"/>
    <w:next w:val="NoList"/>
    <w:uiPriority w:val="99"/>
    <w:semiHidden/>
    <w:unhideWhenUsed/>
    <w:rsid w:val="00612BFB"/>
  </w:style>
  <w:style w:type="numbering" w:customStyle="1" w:styleId="NoList211113">
    <w:name w:val="No List211113"/>
    <w:next w:val="NoList"/>
    <w:uiPriority w:val="99"/>
    <w:semiHidden/>
    <w:unhideWhenUsed/>
    <w:rsid w:val="00612BFB"/>
  </w:style>
  <w:style w:type="numbering" w:customStyle="1" w:styleId="NoList7113">
    <w:name w:val="No List7113"/>
    <w:next w:val="NoList"/>
    <w:uiPriority w:val="99"/>
    <w:semiHidden/>
    <w:unhideWhenUsed/>
    <w:rsid w:val="00612BFB"/>
  </w:style>
  <w:style w:type="numbering" w:customStyle="1" w:styleId="NoList102">
    <w:name w:val="No List102"/>
    <w:next w:val="NoList"/>
    <w:uiPriority w:val="99"/>
    <w:semiHidden/>
    <w:unhideWhenUsed/>
    <w:rsid w:val="00612BFB"/>
  </w:style>
  <w:style w:type="numbering" w:customStyle="1" w:styleId="NoList162">
    <w:name w:val="No List162"/>
    <w:next w:val="NoList"/>
    <w:uiPriority w:val="99"/>
    <w:semiHidden/>
    <w:unhideWhenUsed/>
    <w:rsid w:val="00612BFB"/>
  </w:style>
  <w:style w:type="numbering" w:customStyle="1" w:styleId="NoList1142">
    <w:name w:val="No List1142"/>
    <w:next w:val="NoList"/>
    <w:uiPriority w:val="99"/>
    <w:semiHidden/>
    <w:unhideWhenUsed/>
    <w:rsid w:val="00612BFB"/>
  </w:style>
  <w:style w:type="table" w:customStyle="1" w:styleId="TableGrid291">
    <w:name w:val="Table Grid291"/>
    <w:basedOn w:val="TableNormal"/>
    <w:next w:val="TableGrid"/>
    <w:uiPriority w:val="3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51">
    <w:name w:val="Table Grid5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1">
    <w:name w:val="Table Grid812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1">
    <w:name w:val="Grid Table 1 Light121"/>
    <w:basedOn w:val="TableNormal"/>
    <w:next w:val="GridTable1Light2"/>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21">
    <w:name w:val="Grid Table 1 Light221"/>
    <w:basedOn w:val="TableNormal"/>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21">
    <w:name w:val="Table Grid9121"/>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21">
    <w:name w:val="Table Grid1321"/>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TableNormal"/>
    <w:next w:val="TableGrid"/>
    <w:rsid w:val="00612BFB"/>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10">
    <w:name w:val="Table Grid 121"/>
    <w:basedOn w:val="TableNormal"/>
    <w:next w:val="TableGrid15"/>
    <w:uiPriority w:val="99"/>
    <w:rsid w:val="00612BFB"/>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21">
    <w:name w:val="Table Grid111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42">
    <w:name w:val="WW8Num191142"/>
    <w:rsid w:val="00612BFB"/>
  </w:style>
  <w:style w:type="numbering" w:customStyle="1" w:styleId="WW8Num1911132">
    <w:name w:val="WW8Num1911132"/>
    <w:rsid w:val="00612BFB"/>
  </w:style>
  <w:style w:type="numbering" w:customStyle="1" w:styleId="WW8Num1962">
    <w:name w:val="WW8Num1962"/>
    <w:rsid w:val="00612BFB"/>
  </w:style>
  <w:style w:type="numbering" w:customStyle="1" w:styleId="WW8Num19232">
    <w:name w:val="WW8Num19232"/>
    <w:rsid w:val="00612BFB"/>
  </w:style>
  <w:style w:type="numbering" w:customStyle="1" w:styleId="WW8Num19332">
    <w:name w:val="WW8Num19332"/>
    <w:rsid w:val="00612BFB"/>
  </w:style>
  <w:style w:type="numbering" w:customStyle="1" w:styleId="WW8Num242142">
    <w:name w:val="WW8Num242142"/>
    <w:rsid w:val="00612BFB"/>
  </w:style>
  <w:style w:type="numbering" w:customStyle="1" w:styleId="WW8Num241142">
    <w:name w:val="WW8Num241142"/>
    <w:rsid w:val="00612BFB"/>
  </w:style>
  <w:style w:type="numbering" w:customStyle="1" w:styleId="WW8Num2411132">
    <w:name w:val="WW8Num2411132"/>
    <w:rsid w:val="00612BFB"/>
  </w:style>
  <w:style w:type="numbering" w:customStyle="1" w:styleId="WW8Num2442">
    <w:name w:val="WW8Num2442"/>
    <w:rsid w:val="00612BFB"/>
  </w:style>
  <w:style w:type="numbering" w:customStyle="1" w:styleId="NoList11142">
    <w:name w:val="No List11142"/>
    <w:next w:val="NoList"/>
    <w:uiPriority w:val="99"/>
    <w:semiHidden/>
    <w:unhideWhenUsed/>
    <w:rsid w:val="00612BFB"/>
  </w:style>
  <w:style w:type="table" w:customStyle="1" w:styleId="TableGrid1511">
    <w:name w:val="Table Grid1511"/>
    <w:basedOn w:val="TableNormal"/>
    <w:next w:val="TableGrid"/>
    <w:uiPriority w:val="3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1">
    <w:name w:val="Table Grid9211"/>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1">
    <w:name w:val="Table Grid8111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1">
    <w:name w:val="Grid Table 1 Light1111"/>
    <w:basedOn w:val="TableNormal"/>
    <w:next w:val="GridTable1Light2"/>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GridTable1Light2111">
    <w:name w:val="Grid Table 1 Light2111"/>
    <w:basedOn w:val="TableNormal"/>
    <w:uiPriority w:val="46"/>
    <w:rsid w:val="00612BFB"/>
    <w:pPr>
      <w:spacing w:after="0" w:line="240" w:lineRule="auto"/>
    </w:pPr>
    <w:rPr>
      <w:rFonts w:ascii="Calibri" w:eastAsia="Times New Roman"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table" w:customStyle="1" w:styleId="TableGrid91111">
    <w:name w:val="Table Grid91111"/>
    <w:basedOn w:val="TableNormal"/>
    <w:next w:val="TableGrid"/>
    <w:uiPriority w:val="59"/>
    <w:rsid w:val="00612BF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3111">
    <w:name w:val="Table Grid13111"/>
    <w:basedOn w:val="TableNormal"/>
    <w:next w:val="TableGrid"/>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TableNormal"/>
    <w:next w:val="TableGrid"/>
    <w:rsid w:val="00612BFB"/>
    <w:pPr>
      <w:spacing w:after="0" w:line="240" w:lineRule="auto"/>
    </w:pPr>
    <w:rPr>
      <w:rFonts w:ascii="Calibri" w:eastAsia="Times New Roman" w:hAnsi="Calibri" w:cs="Times New Roman"/>
      <w:sz w:val="20"/>
      <w:szCs w:val="20"/>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10">
    <w:name w:val="Table Grid 1111"/>
    <w:basedOn w:val="TableNormal"/>
    <w:next w:val="TableGrid15"/>
    <w:uiPriority w:val="99"/>
    <w:rsid w:val="00612BFB"/>
    <w:pPr>
      <w:spacing w:after="0" w:line="240" w:lineRule="auto"/>
    </w:pPr>
    <w:rPr>
      <w:rFonts w:ascii="Times New Roman" w:eastAsia="Times New Roma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Grid111111">
    <w:name w:val="Table Grid111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1">
    <w:name w:val="Table Grid82111"/>
    <w:basedOn w:val="TableNormal"/>
    <w:next w:val="TableGrid"/>
    <w:uiPriority w:val="39"/>
    <w:rsid w:val="00612BFB"/>
    <w:pPr>
      <w:spacing w:after="0" w:line="240" w:lineRule="auto"/>
    </w:pPr>
    <w:rPr>
      <w:rFonts w:ascii="Calibri" w:eastAsia="Times New Roman"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NoList"/>
    <w:uiPriority w:val="99"/>
    <w:semiHidden/>
    <w:unhideWhenUsed/>
    <w:rsid w:val="00612BFB"/>
  </w:style>
  <w:style w:type="table" w:customStyle="1" w:styleId="TableGrid1711">
    <w:name w:val="Table Grid17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NoList"/>
    <w:uiPriority w:val="99"/>
    <w:semiHidden/>
    <w:unhideWhenUsed/>
    <w:rsid w:val="00612BFB"/>
  </w:style>
  <w:style w:type="table" w:customStyle="1" w:styleId="TableGrid1811">
    <w:name w:val="Table Grid1811"/>
    <w:basedOn w:val="TableNormal"/>
    <w:next w:val="TableGrid"/>
    <w:uiPriority w:val="59"/>
    <w:rsid w:val="00612B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32">
    <w:name w:val="No List432"/>
    <w:next w:val="NoList"/>
    <w:uiPriority w:val="99"/>
    <w:semiHidden/>
    <w:unhideWhenUsed/>
    <w:rsid w:val="00612BFB"/>
  </w:style>
  <w:style w:type="table" w:customStyle="1" w:styleId="TableGrid1911">
    <w:name w:val="Table Grid1911"/>
    <w:basedOn w:val="TableNormal"/>
    <w:next w:val="TableGrid"/>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21132">
    <w:name w:val="WW8Num2421132"/>
    <w:rsid w:val="00612BFB"/>
  </w:style>
  <w:style w:type="numbering" w:customStyle="1" w:styleId="WW8Num19152">
    <w:name w:val="WW8Num19152"/>
    <w:rsid w:val="00612BFB"/>
  </w:style>
  <w:style w:type="numbering" w:customStyle="1" w:styleId="WW8Num24152">
    <w:name w:val="WW8Num24152"/>
    <w:rsid w:val="00612BFB"/>
  </w:style>
  <w:style w:type="numbering" w:customStyle="1" w:styleId="NoList111132">
    <w:name w:val="No List111132"/>
    <w:next w:val="NoList"/>
    <w:uiPriority w:val="99"/>
    <w:semiHidden/>
    <w:unhideWhenUsed/>
    <w:rsid w:val="00612BFB"/>
  </w:style>
  <w:style w:type="table" w:customStyle="1" w:styleId="TableGrid11011">
    <w:name w:val="Table Grid11011"/>
    <w:basedOn w:val="TableNormal"/>
    <w:next w:val="TableGrid"/>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11">
    <w:name w:val="Table Grid5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1">
    <w:name w:val="Table Grid6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1">
    <w:name w:val="Table Grid84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232">
    <w:name w:val="WW8Num191232"/>
    <w:rsid w:val="00612BFB"/>
  </w:style>
  <w:style w:type="numbering" w:customStyle="1" w:styleId="WW8Num241232">
    <w:name w:val="WW8Num241232"/>
    <w:rsid w:val="00612BFB"/>
  </w:style>
  <w:style w:type="numbering" w:customStyle="1" w:styleId="NoList11111113">
    <w:name w:val="No List11111113"/>
    <w:next w:val="NoList"/>
    <w:uiPriority w:val="99"/>
    <w:semiHidden/>
    <w:unhideWhenUsed/>
    <w:rsid w:val="00612BFB"/>
  </w:style>
  <w:style w:type="numbering" w:customStyle="1" w:styleId="NoList2132">
    <w:name w:val="No List2132"/>
    <w:next w:val="NoList"/>
    <w:uiPriority w:val="99"/>
    <w:semiHidden/>
    <w:unhideWhenUsed/>
    <w:rsid w:val="00612BFB"/>
  </w:style>
  <w:style w:type="table" w:customStyle="1" w:styleId="TableGrid9311">
    <w:name w:val="Table Grid9311"/>
    <w:basedOn w:val="TableNormal"/>
    <w:next w:val="TableGrid"/>
    <w:uiPriority w:val="59"/>
    <w:rsid w:val="00612BFB"/>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NoList"/>
    <w:uiPriority w:val="99"/>
    <w:semiHidden/>
    <w:unhideWhenUsed/>
    <w:rsid w:val="00612BFB"/>
  </w:style>
  <w:style w:type="numbering" w:customStyle="1" w:styleId="NoList522">
    <w:name w:val="No List522"/>
    <w:next w:val="NoList"/>
    <w:uiPriority w:val="99"/>
    <w:semiHidden/>
    <w:unhideWhenUsed/>
    <w:rsid w:val="00612BFB"/>
  </w:style>
  <w:style w:type="numbering" w:customStyle="1" w:styleId="NoList1222">
    <w:name w:val="No List1222"/>
    <w:next w:val="NoList"/>
    <w:uiPriority w:val="99"/>
    <w:semiHidden/>
    <w:unhideWhenUsed/>
    <w:rsid w:val="00612BFB"/>
  </w:style>
  <w:style w:type="table" w:customStyle="1" w:styleId="TableGrid2011">
    <w:name w:val="Table Grid20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612BFB"/>
  </w:style>
  <w:style w:type="numbering" w:customStyle="1" w:styleId="WW8Num1911222">
    <w:name w:val="WW8Num1911222"/>
    <w:rsid w:val="00612BFB"/>
  </w:style>
  <w:style w:type="numbering" w:customStyle="1" w:styleId="WW8Num19111122">
    <w:name w:val="WW8Num19111122"/>
    <w:rsid w:val="00612BFB"/>
  </w:style>
  <w:style w:type="numbering" w:customStyle="1" w:styleId="WW8Num19422">
    <w:name w:val="WW8Num19422"/>
    <w:rsid w:val="00612BFB"/>
  </w:style>
  <w:style w:type="numbering" w:customStyle="1" w:styleId="WW8Num192122">
    <w:name w:val="WW8Num192122"/>
    <w:rsid w:val="00612BFB"/>
  </w:style>
  <w:style w:type="numbering" w:customStyle="1" w:styleId="WW8Num193122">
    <w:name w:val="WW8Num193122"/>
    <w:rsid w:val="00612BFB"/>
  </w:style>
  <w:style w:type="numbering" w:customStyle="1" w:styleId="WW8Num2421222">
    <w:name w:val="WW8Num2421222"/>
    <w:rsid w:val="00612BFB"/>
  </w:style>
  <w:style w:type="numbering" w:customStyle="1" w:styleId="WW8Num2411222">
    <w:name w:val="WW8Num2411222"/>
    <w:rsid w:val="00612BFB"/>
  </w:style>
  <w:style w:type="numbering" w:customStyle="1" w:styleId="WW8Num24111122">
    <w:name w:val="WW8Num24111122"/>
    <w:rsid w:val="00612BFB"/>
  </w:style>
  <w:style w:type="numbering" w:customStyle="1" w:styleId="WW8Num24232">
    <w:name w:val="WW8Num24232"/>
    <w:rsid w:val="00612BFB"/>
  </w:style>
  <w:style w:type="numbering" w:customStyle="1" w:styleId="NoList1322">
    <w:name w:val="No List1322"/>
    <w:next w:val="NoList"/>
    <w:uiPriority w:val="99"/>
    <w:semiHidden/>
    <w:unhideWhenUsed/>
    <w:rsid w:val="00612BFB"/>
  </w:style>
  <w:style w:type="numbering" w:customStyle="1" w:styleId="NoList2222">
    <w:name w:val="No List2222"/>
    <w:next w:val="NoList"/>
    <w:uiPriority w:val="99"/>
    <w:semiHidden/>
    <w:unhideWhenUsed/>
    <w:rsid w:val="00612BFB"/>
  </w:style>
  <w:style w:type="numbering" w:customStyle="1" w:styleId="NoList3122">
    <w:name w:val="No List3122"/>
    <w:next w:val="NoList"/>
    <w:uiPriority w:val="99"/>
    <w:semiHidden/>
    <w:unhideWhenUsed/>
    <w:rsid w:val="00612BFB"/>
  </w:style>
  <w:style w:type="numbering" w:customStyle="1" w:styleId="NoList4122">
    <w:name w:val="No List4122"/>
    <w:next w:val="NoList"/>
    <w:uiPriority w:val="99"/>
    <w:semiHidden/>
    <w:unhideWhenUsed/>
    <w:rsid w:val="00612BFB"/>
  </w:style>
  <w:style w:type="numbering" w:customStyle="1" w:styleId="WW8Num24211122">
    <w:name w:val="WW8Num24211122"/>
    <w:rsid w:val="00612BFB"/>
  </w:style>
  <w:style w:type="numbering" w:customStyle="1" w:styleId="WW8Num191322">
    <w:name w:val="WW8Num191322"/>
    <w:rsid w:val="00612BFB"/>
  </w:style>
  <w:style w:type="numbering" w:customStyle="1" w:styleId="WW8Num241322">
    <w:name w:val="WW8Num241322"/>
    <w:rsid w:val="00612BFB"/>
  </w:style>
  <w:style w:type="numbering" w:customStyle="1" w:styleId="NoList11222">
    <w:name w:val="No List11222"/>
    <w:next w:val="NoList"/>
    <w:uiPriority w:val="99"/>
    <w:semiHidden/>
    <w:unhideWhenUsed/>
    <w:rsid w:val="00612BFB"/>
  </w:style>
  <w:style w:type="numbering" w:customStyle="1" w:styleId="WW8Num1912122">
    <w:name w:val="WW8Num1912122"/>
    <w:rsid w:val="00612BFB"/>
  </w:style>
  <w:style w:type="numbering" w:customStyle="1" w:styleId="WW8Num2412122">
    <w:name w:val="WW8Num2412122"/>
    <w:rsid w:val="00612BFB"/>
  </w:style>
  <w:style w:type="numbering" w:customStyle="1" w:styleId="NoList111222">
    <w:name w:val="No List111222"/>
    <w:next w:val="NoList"/>
    <w:uiPriority w:val="99"/>
    <w:semiHidden/>
    <w:unhideWhenUsed/>
    <w:rsid w:val="00612BFB"/>
  </w:style>
  <w:style w:type="numbering" w:customStyle="1" w:styleId="NoList21122">
    <w:name w:val="No List21122"/>
    <w:next w:val="NoList"/>
    <w:uiPriority w:val="99"/>
    <w:semiHidden/>
    <w:unhideWhenUsed/>
    <w:rsid w:val="00612BFB"/>
  </w:style>
  <w:style w:type="table" w:customStyle="1" w:styleId="TableGrid2511">
    <w:name w:val="Table Grid25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612BFB"/>
  </w:style>
  <w:style w:type="table" w:customStyle="1" w:styleId="TableGrid2611">
    <w:name w:val="Table Grid2611"/>
    <w:basedOn w:val="TableNormal"/>
    <w:next w:val="TableGrid"/>
    <w:uiPriority w:val="59"/>
    <w:rsid w:val="00612BF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711">
    <w:name w:val="Table Grid271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612BFB"/>
  </w:style>
  <w:style w:type="numbering" w:customStyle="1" w:styleId="NoList1412">
    <w:name w:val="No List1412"/>
    <w:next w:val="NoList"/>
    <w:uiPriority w:val="99"/>
    <w:semiHidden/>
    <w:unhideWhenUsed/>
    <w:rsid w:val="00612BFB"/>
  </w:style>
  <w:style w:type="table" w:customStyle="1" w:styleId="TableGrid2811">
    <w:name w:val="Table Grid2811"/>
    <w:basedOn w:val="TableNormal"/>
    <w:next w:val="TableGrid"/>
    <w:uiPriority w:val="39"/>
    <w:rsid w:val="00612BF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612BFB"/>
  </w:style>
  <w:style w:type="numbering" w:customStyle="1" w:styleId="WW8Num1911312">
    <w:name w:val="WW8Num1911312"/>
    <w:rsid w:val="00612BFB"/>
  </w:style>
  <w:style w:type="numbering" w:customStyle="1" w:styleId="WW8Num19111212">
    <w:name w:val="WW8Num19111212"/>
    <w:rsid w:val="00612BFB"/>
  </w:style>
  <w:style w:type="numbering" w:customStyle="1" w:styleId="WW8Num19512">
    <w:name w:val="WW8Num19512"/>
    <w:rsid w:val="00612BFB"/>
  </w:style>
  <w:style w:type="numbering" w:customStyle="1" w:styleId="WW8Num192212">
    <w:name w:val="WW8Num192212"/>
    <w:rsid w:val="00612BFB"/>
  </w:style>
  <w:style w:type="numbering" w:customStyle="1" w:styleId="WW8Num193212">
    <w:name w:val="WW8Num193212"/>
    <w:rsid w:val="00612BFB"/>
  </w:style>
  <w:style w:type="numbering" w:customStyle="1" w:styleId="WW8Num2421312">
    <w:name w:val="WW8Num2421312"/>
    <w:rsid w:val="00612BFB"/>
  </w:style>
  <w:style w:type="numbering" w:customStyle="1" w:styleId="WW8Num2411312">
    <w:name w:val="WW8Num2411312"/>
    <w:rsid w:val="00612BFB"/>
  </w:style>
  <w:style w:type="numbering" w:customStyle="1" w:styleId="WW8Num24111212">
    <w:name w:val="WW8Num24111212"/>
    <w:rsid w:val="00612BFB"/>
  </w:style>
  <w:style w:type="numbering" w:customStyle="1" w:styleId="WW8Num24312">
    <w:name w:val="WW8Num24312"/>
    <w:rsid w:val="00612BFB"/>
  </w:style>
  <w:style w:type="numbering" w:customStyle="1" w:styleId="NoList1512">
    <w:name w:val="No List1512"/>
    <w:next w:val="NoList"/>
    <w:uiPriority w:val="99"/>
    <w:semiHidden/>
    <w:unhideWhenUsed/>
    <w:rsid w:val="00612BFB"/>
  </w:style>
  <w:style w:type="numbering" w:customStyle="1" w:styleId="NoList2312">
    <w:name w:val="No List2312"/>
    <w:next w:val="NoList"/>
    <w:uiPriority w:val="99"/>
    <w:semiHidden/>
    <w:unhideWhenUsed/>
    <w:rsid w:val="00612BFB"/>
  </w:style>
  <w:style w:type="numbering" w:customStyle="1" w:styleId="NoList3212">
    <w:name w:val="No List3212"/>
    <w:next w:val="NoList"/>
    <w:uiPriority w:val="99"/>
    <w:semiHidden/>
    <w:unhideWhenUsed/>
    <w:rsid w:val="00612BFB"/>
  </w:style>
  <w:style w:type="numbering" w:customStyle="1" w:styleId="NoList4212">
    <w:name w:val="No List4212"/>
    <w:next w:val="NoList"/>
    <w:uiPriority w:val="99"/>
    <w:semiHidden/>
    <w:unhideWhenUsed/>
    <w:rsid w:val="00612BFB"/>
  </w:style>
  <w:style w:type="numbering" w:customStyle="1" w:styleId="WW8Num24211212">
    <w:name w:val="WW8Num24211212"/>
    <w:rsid w:val="00612BFB"/>
  </w:style>
  <w:style w:type="numbering" w:customStyle="1" w:styleId="WW8Num191412">
    <w:name w:val="WW8Num191412"/>
    <w:rsid w:val="00612BFB"/>
  </w:style>
  <w:style w:type="numbering" w:customStyle="1" w:styleId="WW8Num241412">
    <w:name w:val="WW8Num241412"/>
    <w:rsid w:val="00612BFB"/>
  </w:style>
  <w:style w:type="numbering" w:customStyle="1" w:styleId="NoList11312">
    <w:name w:val="No List11312"/>
    <w:next w:val="NoList"/>
    <w:uiPriority w:val="99"/>
    <w:semiHidden/>
    <w:unhideWhenUsed/>
    <w:rsid w:val="00612BFB"/>
  </w:style>
  <w:style w:type="numbering" w:customStyle="1" w:styleId="WW8Num1912212">
    <w:name w:val="WW8Num1912212"/>
    <w:rsid w:val="00612BFB"/>
  </w:style>
  <w:style w:type="numbering" w:customStyle="1" w:styleId="WW8Num2412212">
    <w:name w:val="WW8Num2412212"/>
    <w:rsid w:val="00612BFB"/>
  </w:style>
  <w:style w:type="numbering" w:customStyle="1" w:styleId="NoList111312">
    <w:name w:val="No List111312"/>
    <w:next w:val="NoList"/>
    <w:uiPriority w:val="99"/>
    <w:semiHidden/>
    <w:unhideWhenUsed/>
    <w:rsid w:val="00612BFB"/>
  </w:style>
  <w:style w:type="numbering" w:customStyle="1" w:styleId="NoList21212">
    <w:name w:val="No List21212"/>
    <w:next w:val="NoList"/>
    <w:uiPriority w:val="99"/>
    <w:semiHidden/>
    <w:unhideWhenUsed/>
    <w:rsid w:val="00612BFB"/>
  </w:style>
  <w:style w:type="numbering" w:customStyle="1" w:styleId="NoList1111212">
    <w:name w:val="No List1111212"/>
    <w:next w:val="NoList"/>
    <w:uiPriority w:val="99"/>
    <w:semiHidden/>
    <w:unhideWhenUsed/>
    <w:rsid w:val="00612BFB"/>
  </w:style>
  <w:style w:type="numbering" w:customStyle="1" w:styleId="NoList51111">
    <w:name w:val="No List51111"/>
    <w:next w:val="NoList"/>
    <w:uiPriority w:val="99"/>
    <w:semiHidden/>
    <w:unhideWhenUsed/>
    <w:rsid w:val="00612BFB"/>
  </w:style>
  <w:style w:type="numbering" w:customStyle="1" w:styleId="NoList12112">
    <w:name w:val="No List12112"/>
    <w:next w:val="NoList"/>
    <w:uiPriority w:val="99"/>
    <w:semiHidden/>
    <w:unhideWhenUsed/>
    <w:rsid w:val="00612BFB"/>
  </w:style>
  <w:style w:type="numbering" w:customStyle="1" w:styleId="NoList61111">
    <w:name w:val="No List61111"/>
    <w:next w:val="NoList"/>
    <w:uiPriority w:val="99"/>
    <w:semiHidden/>
    <w:unhideWhenUsed/>
    <w:rsid w:val="00612BFB"/>
  </w:style>
  <w:style w:type="numbering" w:customStyle="1" w:styleId="WW8Num19112112">
    <w:name w:val="WW8Num19112112"/>
    <w:rsid w:val="00612BFB"/>
  </w:style>
  <w:style w:type="numbering" w:customStyle="1" w:styleId="WW8Num191111112">
    <w:name w:val="WW8Num191111112"/>
    <w:rsid w:val="00612BFB"/>
  </w:style>
  <w:style w:type="numbering" w:customStyle="1" w:styleId="WW8Num194112">
    <w:name w:val="WW8Num194112"/>
    <w:rsid w:val="00612BFB"/>
  </w:style>
  <w:style w:type="numbering" w:customStyle="1" w:styleId="WW8Num1921112">
    <w:name w:val="WW8Num1921112"/>
    <w:rsid w:val="00612BFB"/>
  </w:style>
  <w:style w:type="numbering" w:customStyle="1" w:styleId="WW8Num1931112">
    <w:name w:val="WW8Num1931112"/>
    <w:rsid w:val="00612BFB"/>
  </w:style>
  <w:style w:type="numbering" w:customStyle="1" w:styleId="WW8Num24212112">
    <w:name w:val="WW8Num24212112"/>
    <w:rsid w:val="00612BFB"/>
  </w:style>
  <w:style w:type="numbering" w:customStyle="1" w:styleId="WW8Num24112112">
    <w:name w:val="WW8Num24112112"/>
    <w:rsid w:val="00612BFB"/>
  </w:style>
  <w:style w:type="numbering" w:customStyle="1" w:styleId="WW8Num241111112">
    <w:name w:val="WW8Num241111112"/>
    <w:rsid w:val="00612BFB"/>
  </w:style>
  <w:style w:type="numbering" w:customStyle="1" w:styleId="WW8Num242212">
    <w:name w:val="WW8Num242212"/>
    <w:rsid w:val="00612BFB"/>
  </w:style>
  <w:style w:type="numbering" w:customStyle="1" w:styleId="NoList13112">
    <w:name w:val="No List13112"/>
    <w:next w:val="NoList"/>
    <w:uiPriority w:val="99"/>
    <w:semiHidden/>
    <w:unhideWhenUsed/>
    <w:rsid w:val="00612BFB"/>
  </w:style>
  <w:style w:type="numbering" w:customStyle="1" w:styleId="NoList22112">
    <w:name w:val="No List22112"/>
    <w:next w:val="NoList"/>
    <w:uiPriority w:val="99"/>
    <w:semiHidden/>
    <w:unhideWhenUsed/>
    <w:rsid w:val="00612BFB"/>
  </w:style>
  <w:style w:type="numbering" w:customStyle="1" w:styleId="NoList311111">
    <w:name w:val="No List311111"/>
    <w:next w:val="NoList"/>
    <w:uiPriority w:val="99"/>
    <w:semiHidden/>
    <w:unhideWhenUsed/>
    <w:rsid w:val="00612BFB"/>
  </w:style>
  <w:style w:type="numbering" w:customStyle="1" w:styleId="NoList411111">
    <w:name w:val="No List411111"/>
    <w:next w:val="NoList"/>
    <w:uiPriority w:val="99"/>
    <w:semiHidden/>
    <w:unhideWhenUsed/>
    <w:rsid w:val="00612BFB"/>
  </w:style>
  <w:style w:type="numbering" w:customStyle="1" w:styleId="WW8Num242111112">
    <w:name w:val="WW8Num242111112"/>
    <w:rsid w:val="00612BFB"/>
  </w:style>
  <w:style w:type="numbering" w:customStyle="1" w:styleId="WW8Num1913112">
    <w:name w:val="WW8Num1913112"/>
    <w:rsid w:val="00612BFB"/>
  </w:style>
  <w:style w:type="numbering" w:customStyle="1" w:styleId="WW8Num2413112">
    <w:name w:val="WW8Num2413112"/>
    <w:rsid w:val="00612BFB"/>
  </w:style>
  <w:style w:type="numbering" w:customStyle="1" w:styleId="NoList112112">
    <w:name w:val="No List112112"/>
    <w:next w:val="NoList"/>
    <w:uiPriority w:val="99"/>
    <w:semiHidden/>
    <w:unhideWhenUsed/>
    <w:rsid w:val="00612BFB"/>
  </w:style>
  <w:style w:type="numbering" w:customStyle="1" w:styleId="WW8Num19121112">
    <w:name w:val="WW8Num19121112"/>
    <w:rsid w:val="00612BFB"/>
  </w:style>
  <w:style w:type="numbering" w:customStyle="1" w:styleId="WW8Num24121112">
    <w:name w:val="WW8Num24121112"/>
    <w:rsid w:val="00612BFB"/>
  </w:style>
  <w:style w:type="numbering" w:customStyle="1" w:styleId="NoList1112112">
    <w:name w:val="No List1112112"/>
    <w:next w:val="NoList"/>
    <w:uiPriority w:val="99"/>
    <w:semiHidden/>
    <w:unhideWhenUsed/>
    <w:rsid w:val="00612BFB"/>
  </w:style>
  <w:style w:type="numbering" w:customStyle="1" w:styleId="NoList2111111">
    <w:name w:val="No List2111111"/>
    <w:next w:val="NoList"/>
    <w:uiPriority w:val="99"/>
    <w:semiHidden/>
    <w:unhideWhenUsed/>
    <w:rsid w:val="00612BFB"/>
  </w:style>
  <w:style w:type="numbering" w:customStyle="1" w:styleId="NoList71111">
    <w:name w:val="No List71111"/>
    <w:next w:val="NoList"/>
    <w:uiPriority w:val="99"/>
    <w:semiHidden/>
    <w:unhideWhenUsed/>
    <w:rsid w:val="00612BFB"/>
  </w:style>
  <w:style w:type="numbering" w:customStyle="1" w:styleId="WW8Num19162">
    <w:name w:val="WW8Num19162"/>
    <w:rsid w:val="00612BFB"/>
  </w:style>
  <w:style w:type="numbering" w:customStyle="1" w:styleId="WW8Num1911232">
    <w:name w:val="WW8Num1911232"/>
    <w:rsid w:val="00612BFB"/>
  </w:style>
  <w:style w:type="numbering" w:customStyle="1" w:styleId="WW8Num19111132">
    <w:name w:val="WW8Num19111132"/>
    <w:rsid w:val="00612BFB"/>
  </w:style>
  <w:style w:type="numbering" w:customStyle="1" w:styleId="WW8Num192132">
    <w:name w:val="WW8Num192132"/>
    <w:rsid w:val="00612BFB"/>
  </w:style>
  <w:style w:type="numbering" w:customStyle="1" w:styleId="WW8Num193132">
    <w:name w:val="WW8Num193132"/>
    <w:rsid w:val="00612BFB"/>
  </w:style>
  <w:style w:type="numbering" w:customStyle="1" w:styleId="WW8Num2411232">
    <w:name w:val="WW8Num2411232"/>
    <w:rsid w:val="00612BFB"/>
  </w:style>
  <w:style w:type="numbering" w:customStyle="1" w:styleId="WW8Num24111132">
    <w:name w:val="WW8Num24111132"/>
    <w:rsid w:val="00612BFB"/>
  </w:style>
  <w:style w:type="numbering" w:customStyle="1" w:styleId="WW8Num24211132">
    <w:name w:val="WW8Num24211132"/>
    <w:rsid w:val="00612BFB"/>
  </w:style>
  <w:style w:type="numbering" w:customStyle="1" w:styleId="WW8Num191332">
    <w:name w:val="WW8Num191332"/>
    <w:rsid w:val="00612BFB"/>
  </w:style>
  <w:style w:type="numbering" w:customStyle="1" w:styleId="WW8Num241332">
    <w:name w:val="WW8Num241332"/>
    <w:rsid w:val="00612BFB"/>
  </w:style>
  <w:style w:type="numbering" w:customStyle="1" w:styleId="WW8Num1912132">
    <w:name w:val="WW8Num1912132"/>
    <w:rsid w:val="00612BFB"/>
  </w:style>
  <w:style w:type="numbering" w:customStyle="1" w:styleId="WW8Num2412132">
    <w:name w:val="WW8Num2412132"/>
    <w:rsid w:val="00612BFB"/>
  </w:style>
  <w:style w:type="numbering" w:customStyle="1" w:styleId="NoList171">
    <w:name w:val="No List171"/>
    <w:next w:val="NoList"/>
    <w:uiPriority w:val="99"/>
    <w:semiHidden/>
    <w:unhideWhenUsed/>
    <w:rsid w:val="00612BFB"/>
  </w:style>
  <w:style w:type="numbering" w:customStyle="1" w:styleId="NoList181">
    <w:name w:val="No List181"/>
    <w:next w:val="NoList"/>
    <w:uiPriority w:val="99"/>
    <w:semiHidden/>
    <w:unhideWhenUsed/>
    <w:rsid w:val="00612BFB"/>
  </w:style>
  <w:style w:type="table" w:customStyle="1" w:styleId="TableGrid301">
    <w:name w:val="Table Grid301"/>
    <w:basedOn w:val="TableNormal"/>
    <w:next w:val="TableGrid"/>
    <w:uiPriority w:val="39"/>
    <w:rsid w:val="00612B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612BFB"/>
  </w:style>
  <w:style w:type="table" w:customStyle="1" w:styleId="TableGrid361">
    <w:name w:val="Table Grid361"/>
    <w:basedOn w:val="TableNormal"/>
    <w:next w:val="TableGrid"/>
    <w:uiPriority w:val="59"/>
    <w:rsid w:val="00612BF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01">
    <w:name w:val="No List201"/>
    <w:next w:val="NoList"/>
    <w:uiPriority w:val="99"/>
    <w:semiHidden/>
    <w:unhideWhenUsed/>
    <w:rsid w:val="00612BFB"/>
  </w:style>
  <w:style w:type="numbering" w:customStyle="1" w:styleId="NoList1101">
    <w:name w:val="No List1101"/>
    <w:next w:val="NoList"/>
    <w:uiPriority w:val="99"/>
    <w:semiHidden/>
    <w:unhideWhenUsed/>
    <w:rsid w:val="00612BFB"/>
  </w:style>
  <w:style w:type="table" w:customStyle="1" w:styleId="TableGrid371">
    <w:name w:val="Table Grid371"/>
    <w:basedOn w:val="TableNormal"/>
    <w:next w:val="TableGrid"/>
    <w:uiPriority w:val="59"/>
    <w:rsid w:val="00612BFB"/>
    <w:pPr>
      <w:spacing w:after="0" w:line="240" w:lineRule="auto"/>
    </w:pPr>
    <w:rPr>
      <w:rFonts w:ascii="Calibri" w:eastAsia="Calibri" w:hAnsi="Calibri"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TableNormal"/>
    <w:next w:val="TableGrid"/>
    <w:rsid w:val="00612BFB"/>
    <w:pPr>
      <w:spacing w:after="0" w:line="240" w:lineRule="auto"/>
    </w:pPr>
    <w:rPr>
      <w:rFonts w:ascii="Calibri" w:eastAsia="MS Mincho"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61">
    <w:name w:val="Table Grid46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61">
    <w:name w:val="Table Grid56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
    <w:name w:val="Table Grid1171"/>
    <w:basedOn w:val="TableNormal"/>
    <w:next w:val="TableGrid"/>
    <w:uiPriority w:val="39"/>
    <w:rsid w:val="00612BF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91151">
    <w:name w:val="WW8Num191151"/>
    <w:rsid w:val="00612BFB"/>
  </w:style>
  <w:style w:type="numbering" w:customStyle="1" w:styleId="WW8Num1911141">
    <w:name w:val="WW8Num1911141"/>
    <w:rsid w:val="00612BFB"/>
  </w:style>
  <w:style w:type="numbering" w:customStyle="1" w:styleId="WW8Num1971">
    <w:name w:val="WW8Num1971"/>
    <w:rsid w:val="00612BFB"/>
  </w:style>
  <w:style w:type="numbering" w:customStyle="1" w:styleId="WW8Num19241">
    <w:name w:val="WW8Num19241"/>
    <w:rsid w:val="00612BFB"/>
  </w:style>
  <w:style w:type="numbering" w:customStyle="1" w:styleId="WW8Num19341">
    <w:name w:val="WW8Num19341"/>
    <w:rsid w:val="00612BFB"/>
  </w:style>
  <w:style w:type="numbering" w:customStyle="1" w:styleId="WW8Num242151">
    <w:name w:val="WW8Num242151"/>
    <w:rsid w:val="00612BFB"/>
  </w:style>
  <w:style w:type="numbering" w:customStyle="1" w:styleId="WW8Num241151">
    <w:name w:val="WW8Num241151"/>
    <w:rsid w:val="00612BFB"/>
  </w:style>
  <w:style w:type="numbering" w:customStyle="1" w:styleId="WW8Num2411141">
    <w:name w:val="WW8Num2411141"/>
    <w:rsid w:val="00612BFB"/>
  </w:style>
  <w:style w:type="numbering" w:customStyle="1" w:styleId="WW8Num2451">
    <w:name w:val="WW8Num2451"/>
    <w:rsid w:val="00612BFB"/>
  </w:style>
  <w:style w:type="numbering" w:customStyle="1" w:styleId="NoList1151">
    <w:name w:val="No List1151"/>
    <w:next w:val="NoList"/>
    <w:uiPriority w:val="99"/>
    <w:semiHidden/>
    <w:unhideWhenUsed/>
    <w:rsid w:val="00612BFB"/>
  </w:style>
  <w:style w:type="numbering" w:customStyle="1" w:styleId="NoList251">
    <w:name w:val="No List251"/>
    <w:next w:val="NoList"/>
    <w:uiPriority w:val="99"/>
    <w:semiHidden/>
    <w:unhideWhenUsed/>
    <w:rsid w:val="00612BFB"/>
  </w:style>
  <w:style w:type="numbering" w:customStyle="1" w:styleId="NoList341">
    <w:name w:val="No List341"/>
    <w:next w:val="NoList"/>
    <w:uiPriority w:val="99"/>
    <w:semiHidden/>
    <w:unhideWhenUsed/>
    <w:rsid w:val="00612BFB"/>
  </w:style>
  <w:style w:type="numbering" w:customStyle="1" w:styleId="NoList441">
    <w:name w:val="No List441"/>
    <w:next w:val="NoList"/>
    <w:uiPriority w:val="99"/>
    <w:semiHidden/>
    <w:unhideWhenUsed/>
    <w:rsid w:val="00612BFB"/>
  </w:style>
  <w:style w:type="numbering" w:customStyle="1" w:styleId="WW8Num2421141">
    <w:name w:val="WW8Num2421141"/>
    <w:rsid w:val="00612BFB"/>
  </w:style>
  <w:style w:type="numbering" w:customStyle="1" w:styleId="WW8Num24161">
    <w:name w:val="WW8Num24161"/>
    <w:rsid w:val="00612BFB"/>
  </w:style>
  <w:style w:type="numbering" w:customStyle="1" w:styleId="NoList11151">
    <w:name w:val="No List11151"/>
    <w:next w:val="NoList"/>
    <w:uiPriority w:val="99"/>
    <w:semiHidden/>
    <w:unhideWhenUsed/>
    <w:rsid w:val="00612BFB"/>
  </w:style>
  <w:style w:type="numbering" w:customStyle="1" w:styleId="WW8Num191241">
    <w:name w:val="WW8Num191241"/>
    <w:rsid w:val="00612BFB"/>
  </w:style>
  <w:style w:type="numbering" w:customStyle="1" w:styleId="WW8Num241241">
    <w:name w:val="WW8Num241241"/>
    <w:rsid w:val="00612BFB"/>
  </w:style>
  <w:style w:type="numbering" w:customStyle="1" w:styleId="NoList111141">
    <w:name w:val="No List111141"/>
    <w:next w:val="NoList"/>
    <w:uiPriority w:val="99"/>
    <w:semiHidden/>
    <w:unhideWhenUsed/>
    <w:rsid w:val="00612BFB"/>
  </w:style>
  <w:style w:type="numbering" w:customStyle="1" w:styleId="NoList2141">
    <w:name w:val="No List2141"/>
    <w:next w:val="NoList"/>
    <w:uiPriority w:val="99"/>
    <w:semiHidden/>
    <w:unhideWhenUsed/>
    <w:rsid w:val="00612BFB"/>
  </w:style>
  <w:style w:type="numbering" w:customStyle="1" w:styleId="NoList1111121">
    <w:name w:val="No List1111121"/>
    <w:next w:val="NoList"/>
    <w:uiPriority w:val="99"/>
    <w:semiHidden/>
    <w:unhideWhenUsed/>
    <w:rsid w:val="00612BFB"/>
  </w:style>
  <w:style w:type="numbering" w:customStyle="1" w:styleId="NoList531">
    <w:name w:val="No List531"/>
    <w:next w:val="NoList"/>
    <w:uiPriority w:val="99"/>
    <w:semiHidden/>
    <w:unhideWhenUsed/>
    <w:rsid w:val="00612BFB"/>
  </w:style>
  <w:style w:type="numbering" w:customStyle="1" w:styleId="NoList1231">
    <w:name w:val="No List1231"/>
    <w:next w:val="NoList"/>
    <w:uiPriority w:val="99"/>
    <w:semiHidden/>
    <w:unhideWhenUsed/>
    <w:rsid w:val="00612BFB"/>
  </w:style>
  <w:style w:type="numbering" w:customStyle="1" w:styleId="NoList631">
    <w:name w:val="No List631"/>
    <w:next w:val="NoList"/>
    <w:uiPriority w:val="99"/>
    <w:semiHidden/>
    <w:unhideWhenUsed/>
    <w:rsid w:val="00612BFB"/>
  </w:style>
  <w:style w:type="numbering" w:customStyle="1" w:styleId="WW8Num19431">
    <w:name w:val="WW8Num19431"/>
    <w:rsid w:val="00612BFB"/>
  </w:style>
  <w:style w:type="numbering" w:customStyle="1" w:styleId="WW8Num2421231">
    <w:name w:val="WW8Num2421231"/>
    <w:rsid w:val="00612BFB"/>
  </w:style>
  <w:style w:type="numbering" w:customStyle="1" w:styleId="WW8Num24241">
    <w:name w:val="WW8Num24241"/>
    <w:rsid w:val="00612BFB"/>
  </w:style>
  <w:style w:type="numbering" w:customStyle="1" w:styleId="NoList1331">
    <w:name w:val="No List1331"/>
    <w:next w:val="NoList"/>
    <w:uiPriority w:val="99"/>
    <w:semiHidden/>
    <w:unhideWhenUsed/>
    <w:rsid w:val="00612BFB"/>
  </w:style>
  <w:style w:type="numbering" w:customStyle="1" w:styleId="NoList2231">
    <w:name w:val="No List2231"/>
    <w:next w:val="NoList"/>
    <w:uiPriority w:val="99"/>
    <w:semiHidden/>
    <w:unhideWhenUsed/>
    <w:rsid w:val="00612BFB"/>
  </w:style>
  <w:style w:type="numbering" w:customStyle="1" w:styleId="NoList3131">
    <w:name w:val="No List3131"/>
    <w:next w:val="NoList"/>
    <w:uiPriority w:val="99"/>
    <w:semiHidden/>
    <w:unhideWhenUsed/>
    <w:rsid w:val="00612BFB"/>
  </w:style>
  <w:style w:type="numbering" w:customStyle="1" w:styleId="NoList4131">
    <w:name w:val="No List4131"/>
    <w:next w:val="NoList"/>
    <w:uiPriority w:val="99"/>
    <w:semiHidden/>
    <w:unhideWhenUsed/>
    <w:rsid w:val="00612BFB"/>
  </w:style>
  <w:style w:type="numbering" w:customStyle="1" w:styleId="NoList11231">
    <w:name w:val="No List11231"/>
    <w:next w:val="NoList"/>
    <w:uiPriority w:val="99"/>
    <w:semiHidden/>
    <w:unhideWhenUsed/>
    <w:rsid w:val="00612BFB"/>
  </w:style>
  <w:style w:type="numbering" w:customStyle="1" w:styleId="NoList111231">
    <w:name w:val="No List111231"/>
    <w:next w:val="NoList"/>
    <w:uiPriority w:val="99"/>
    <w:semiHidden/>
    <w:unhideWhenUsed/>
    <w:rsid w:val="00612BFB"/>
  </w:style>
  <w:style w:type="numbering" w:customStyle="1" w:styleId="NoList21131">
    <w:name w:val="No List21131"/>
    <w:next w:val="NoList"/>
    <w:uiPriority w:val="99"/>
    <w:semiHidden/>
    <w:unhideWhenUsed/>
    <w:rsid w:val="00612BFB"/>
  </w:style>
  <w:style w:type="numbering" w:customStyle="1" w:styleId="NoList731">
    <w:name w:val="No List731"/>
    <w:next w:val="NoList"/>
    <w:uiPriority w:val="99"/>
    <w:semiHidden/>
    <w:unhideWhenUsed/>
    <w:rsid w:val="00612BFB"/>
  </w:style>
  <w:style w:type="numbering" w:customStyle="1" w:styleId="NoList821">
    <w:name w:val="No List821"/>
    <w:next w:val="NoList"/>
    <w:uiPriority w:val="99"/>
    <w:semiHidden/>
    <w:unhideWhenUsed/>
    <w:rsid w:val="00612BFB"/>
  </w:style>
  <w:style w:type="numbering" w:customStyle="1" w:styleId="NoList1421">
    <w:name w:val="No List1421"/>
    <w:next w:val="NoList"/>
    <w:uiPriority w:val="99"/>
    <w:semiHidden/>
    <w:unhideWhenUsed/>
    <w:rsid w:val="00612BFB"/>
  </w:style>
  <w:style w:type="numbering" w:customStyle="1" w:styleId="NoList921">
    <w:name w:val="No List921"/>
    <w:next w:val="NoList"/>
    <w:uiPriority w:val="99"/>
    <w:semiHidden/>
    <w:unhideWhenUsed/>
    <w:rsid w:val="00612BFB"/>
  </w:style>
  <w:style w:type="numbering" w:customStyle="1" w:styleId="WW8Num1911321">
    <w:name w:val="WW8Num1911321"/>
    <w:rsid w:val="00612BFB"/>
  </w:style>
  <w:style w:type="numbering" w:customStyle="1" w:styleId="WW8Num19111221">
    <w:name w:val="WW8Num19111221"/>
    <w:rsid w:val="00612BFB"/>
  </w:style>
  <w:style w:type="numbering" w:customStyle="1" w:styleId="WW8Num19521">
    <w:name w:val="WW8Num19521"/>
    <w:rsid w:val="00612BFB"/>
  </w:style>
  <w:style w:type="numbering" w:customStyle="1" w:styleId="WW8Num192221">
    <w:name w:val="WW8Num192221"/>
    <w:rsid w:val="00612BFB"/>
  </w:style>
  <w:style w:type="numbering" w:customStyle="1" w:styleId="WW8Num193221">
    <w:name w:val="WW8Num193221"/>
    <w:rsid w:val="00612BFB"/>
  </w:style>
  <w:style w:type="numbering" w:customStyle="1" w:styleId="WW8Num2421321">
    <w:name w:val="WW8Num2421321"/>
    <w:rsid w:val="00612BFB"/>
  </w:style>
  <w:style w:type="numbering" w:customStyle="1" w:styleId="WW8Num2411321">
    <w:name w:val="WW8Num2411321"/>
    <w:rsid w:val="00612BFB"/>
  </w:style>
  <w:style w:type="numbering" w:customStyle="1" w:styleId="WW8Num24111221">
    <w:name w:val="WW8Num24111221"/>
    <w:rsid w:val="00612BFB"/>
  </w:style>
  <w:style w:type="numbering" w:customStyle="1" w:styleId="WW8Num24321">
    <w:name w:val="WW8Num24321"/>
    <w:rsid w:val="00612BFB"/>
  </w:style>
  <w:style w:type="numbering" w:customStyle="1" w:styleId="NoList1521">
    <w:name w:val="No List1521"/>
    <w:next w:val="NoList"/>
    <w:uiPriority w:val="99"/>
    <w:semiHidden/>
    <w:unhideWhenUsed/>
    <w:rsid w:val="00612BFB"/>
  </w:style>
  <w:style w:type="numbering" w:customStyle="1" w:styleId="NoList2321">
    <w:name w:val="No List2321"/>
    <w:next w:val="NoList"/>
    <w:uiPriority w:val="99"/>
    <w:semiHidden/>
    <w:unhideWhenUsed/>
    <w:rsid w:val="00612BFB"/>
  </w:style>
  <w:style w:type="numbering" w:customStyle="1" w:styleId="NoList3221">
    <w:name w:val="No List3221"/>
    <w:next w:val="NoList"/>
    <w:uiPriority w:val="99"/>
    <w:semiHidden/>
    <w:unhideWhenUsed/>
    <w:rsid w:val="00612BFB"/>
  </w:style>
  <w:style w:type="numbering" w:customStyle="1" w:styleId="NoList4221">
    <w:name w:val="No List4221"/>
    <w:next w:val="NoList"/>
    <w:uiPriority w:val="99"/>
    <w:semiHidden/>
    <w:unhideWhenUsed/>
    <w:rsid w:val="00612BFB"/>
  </w:style>
  <w:style w:type="numbering" w:customStyle="1" w:styleId="WW8Num24211221">
    <w:name w:val="WW8Num24211221"/>
    <w:rsid w:val="00612BFB"/>
  </w:style>
  <w:style w:type="numbering" w:customStyle="1" w:styleId="WW8Num191421">
    <w:name w:val="WW8Num191421"/>
    <w:rsid w:val="00612BFB"/>
  </w:style>
  <w:style w:type="numbering" w:customStyle="1" w:styleId="WW8Num241421">
    <w:name w:val="WW8Num241421"/>
    <w:rsid w:val="00612BFB"/>
  </w:style>
  <w:style w:type="numbering" w:customStyle="1" w:styleId="NoList11321">
    <w:name w:val="No List11321"/>
    <w:next w:val="NoList"/>
    <w:uiPriority w:val="99"/>
    <w:semiHidden/>
    <w:unhideWhenUsed/>
    <w:rsid w:val="00612BFB"/>
  </w:style>
  <w:style w:type="numbering" w:customStyle="1" w:styleId="WW8Num1912221">
    <w:name w:val="WW8Num1912221"/>
    <w:rsid w:val="00612BFB"/>
  </w:style>
  <w:style w:type="numbering" w:customStyle="1" w:styleId="WW8Num2412221">
    <w:name w:val="WW8Num2412221"/>
    <w:rsid w:val="00612BFB"/>
  </w:style>
  <w:style w:type="numbering" w:customStyle="1" w:styleId="NoList111321">
    <w:name w:val="No List111321"/>
    <w:next w:val="NoList"/>
    <w:uiPriority w:val="99"/>
    <w:semiHidden/>
    <w:unhideWhenUsed/>
    <w:rsid w:val="00612BFB"/>
  </w:style>
  <w:style w:type="numbering" w:customStyle="1" w:styleId="NoList21221">
    <w:name w:val="No List21221"/>
    <w:next w:val="NoList"/>
    <w:uiPriority w:val="99"/>
    <w:semiHidden/>
    <w:unhideWhenUsed/>
    <w:rsid w:val="00612BFB"/>
  </w:style>
  <w:style w:type="numbering" w:customStyle="1" w:styleId="NoList1111221">
    <w:name w:val="No List1111221"/>
    <w:next w:val="NoList"/>
    <w:uiPriority w:val="99"/>
    <w:semiHidden/>
    <w:unhideWhenUsed/>
    <w:rsid w:val="00612BFB"/>
  </w:style>
  <w:style w:type="numbering" w:customStyle="1" w:styleId="NoList5121">
    <w:name w:val="No List5121"/>
    <w:next w:val="NoList"/>
    <w:uiPriority w:val="99"/>
    <w:semiHidden/>
    <w:unhideWhenUsed/>
    <w:rsid w:val="00612BFB"/>
  </w:style>
  <w:style w:type="numbering" w:customStyle="1" w:styleId="NoList12121">
    <w:name w:val="No List12121"/>
    <w:next w:val="NoList"/>
    <w:uiPriority w:val="99"/>
    <w:semiHidden/>
    <w:unhideWhenUsed/>
    <w:rsid w:val="00612BFB"/>
  </w:style>
  <w:style w:type="numbering" w:customStyle="1" w:styleId="NoList6121">
    <w:name w:val="No List6121"/>
    <w:next w:val="NoList"/>
    <w:uiPriority w:val="99"/>
    <w:semiHidden/>
    <w:unhideWhenUsed/>
    <w:rsid w:val="00612BFB"/>
  </w:style>
  <w:style w:type="numbering" w:customStyle="1" w:styleId="WW8Num19112121">
    <w:name w:val="WW8Num19112121"/>
    <w:rsid w:val="00612BFB"/>
  </w:style>
  <w:style w:type="numbering" w:customStyle="1" w:styleId="WW8Num191111121">
    <w:name w:val="WW8Num191111121"/>
    <w:rsid w:val="00612BFB"/>
  </w:style>
  <w:style w:type="numbering" w:customStyle="1" w:styleId="WW8Num194121">
    <w:name w:val="WW8Num194121"/>
    <w:rsid w:val="00612BFB"/>
  </w:style>
  <w:style w:type="numbering" w:customStyle="1" w:styleId="WW8Num1921121">
    <w:name w:val="WW8Num1921121"/>
    <w:rsid w:val="00612BFB"/>
  </w:style>
  <w:style w:type="numbering" w:customStyle="1" w:styleId="WW8Num1931121">
    <w:name w:val="WW8Num1931121"/>
    <w:rsid w:val="00612BFB"/>
  </w:style>
  <w:style w:type="numbering" w:customStyle="1" w:styleId="WW8Num24212121">
    <w:name w:val="WW8Num24212121"/>
    <w:rsid w:val="00612BFB"/>
  </w:style>
  <w:style w:type="numbering" w:customStyle="1" w:styleId="WW8Num24112121">
    <w:name w:val="WW8Num24112121"/>
    <w:rsid w:val="00612BFB"/>
  </w:style>
  <w:style w:type="numbering" w:customStyle="1" w:styleId="WW8Num241111121">
    <w:name w:val="WW8Num241111121"/>
    <w:rsid w:val="00612BFB"/>
  </w:style>
  <w:style w:type="numbering" w:customStyle="1" w:styleId="WW8Num242221">
    <w:name w:val="WW8Num242221"/>
    <w:rsid w:val="00612BFB"/>
  </w:style>
  <w:style w:type="numbering" w:customStyle="1" w:styleId="NoList13121">
    <w:name w:val="No List13121"/>
    <w:next w:val="NoList"/>
    <w:uiPriority w:val="99"/>
    <w:semiHidden/>
    <w:unhideWhenUsed/>
    <w:rsid w:val="00612BFB"/>
  </w:style>
  <w:style w:type="numbering" w:customStyle="1" w:styleId="NoList22121">
    <w:name w:val="No List22121"/>
    <w:next w:val="NoList"/>
    <w:uiPriority w:val="99"/>
    <w:semiHidden/>
    <w:unhideWhenUsed/>
    <w:rsid w:val="00612BFB"/>
  </w:style>
  <w:style w:type="numbering" w:customStyle="1" w:styleId="NoList31121">
    <w:name w:val="No List31121"/>
    <w:next w:val="NoList"/>
    <w:uiPriority w:val="99"/>
    <w:semiHidden/>
    <w:unhideWhenUsed/>
    <w:rsid w:val="00612BFB"/>
  </w:style>
  <w:style w:type="numbering" w:customStyle="1" w:styleId="NoList41121">
    <w:name w:val="No List41121"/>
    <w:next w:val="NoList"/>
    <w:uiPriority w:val="99"/>
    <w:semiHidden/>
    <w:unhideWhenUsed/>
    <w:rsid w:val="00612BFB"/>
  </w:style>
  <w:style w:type="numbering" w:customStyle="1" w:styleId="WW8Num242111121">
    <w:name w:val="WW8Num242111121"/>
    <w:rsid w:val="00612BFB"/>
  </w:style>
  <w:style w:type="numbering" w:customStyle="1" w:styleId="WW8Num1913121">
    <w:name w:val="WW8Num1913121"/>
    <w:rsid w:val="00612BFB"/>
  </w:style>
  <w:style w:type="numbering" w:customStyle="1" w:styleId="WW8Num2413121">
    <w:name w:val="WW8Num2413121"/>
    <w:rsid w:val="00612BFB"/>
  </w:style>
  <w:style w:type="numbering" w:customStyle="1" w:styleId="NoList112121">
    <w:name w:val="No List112121"/>
    <w:next w:val="NoList"/>
    <w:uiPriority w:val="99"/>
    <w:semiHidden/>
    <w:unhideWhenUsed/>
    <w:rsid w:val="00612BFB"/>
  </w:style>
  <w:style w:type="numbering" w:customStyle="1" w:styleId="WW8Num19121121">
    <w:name w:val="WW8Num19121121"/>
    <w:rsid w:val="00612BFB"/>
  </w:style>
  <w:style w:type="numbering" w:customStyle="1" w:styleId="WW8Num24121121">
    <w:name w:val="WW8Num24121121"/>
    <w:rsid w:val="00612BFB"/>
  </w:style>
  <w:style w:type="numbering" w:customStyle="1" w:styleId="NoList1112121">
    <w:name w:val="No List1112121"/>
    <w:next w:val="NoList"/>
    <w:uiPriority w:val="99"/>
    <w:semiHidden/>
    <w:unhideWhenUsed/>
    <w:rsid w:val="00612BFB"/>
  </w:style>
  <w:style w:type="numbering" w:customStyle="1" w:styleId="NoList211121">
    <w:name w:val="No List211121"/>
    <w:next w:val="NoList"/>
    <w:uiPriority w:val="99"/>
    <w:semiHidden/>
    <w:unhideWhenUsed/>
    <w:rsid w:val="00612BFB"/>
  </w:style>
  <w:style w:type="numbering" w:customStyle="1" w:styleId="NoList7121">
    <w:name w:val="No List7121"/>
    <w:next w:val="NoList"/>
    <w:uiPriority w:val="99"/>
    <w:semiHidden/>
    <w:unhideWhenUsed/>
    <w:rsid w:val="00612BFB"/>
  </w:style>
  <w:style w:type="numbering" w:customStyle="1" w:styleId="NoList1011">
    <w:name w:val="No List1011"/>
    <w:next w:val="NoList"/>
    <w:uiPriority w:val="99"/>
    <w:semiHidden/>
    <w:unhideWhenUsed/>
    <w:rsid w:val="00612BFB"/>
  </w:style>
  <w:style w:type="numbering" w:customStyle="1" w:styleId="NoList1611">
    <w:name w:val="No List1611"/>
    <w:next w:val="NoList"/>
    <w:uiPriority w:val="99"/>
    <w:semiHidden/>
    <w:unhideWhenUsed/>
    <w:rsid w:val="00612BFB"/>
  </w:style>
  <w:style w:type="numbering" w:customStyle="1" w:styleId="NoList11411">
    <w:name w:val="No List11411"/>
    <w:next w:val="NoList"/>
    <w:uiPriority w:val="99"/>
    <w:semiHidden/>
    <w:unhideWhenUsed/>
    <w:rsid w:val="00612BFB"/>
  </w:style>
  <w:style w:type="numbering" w:customStyle="1" w:styleId="WW8Num1911411">
    <w:name w:val="WW8Num1911411"/>
    <w:rsid w:val="00612BFB"/>
  </w:style>
  <w:style w:type="numbering" w:customStyle="1" w:styleId="WW8Num19111311">
    <w:name w:val="WW8Num19111311"/>
    <w:rsid w:val="00612BFB"/>
  </w:style>
  <w:style w:type="numbering" w:customStyle="1" w:styleId="WW8Num19611">
    <w:name w:val="WW8Num19611"/>
    <w:rsid w:val="00612BFB"/>
  </w:style>
  <w:style w:type="numbering" w:customStyle="1" w:styleId="WW8Num192311">
    <w:name w:val="WW8Num192311"/>
    <w:rsid w:val="00612BFB"/>
  </w:style>
  <w:style w:type="numbering" w:customStyle="1" w:styleId="WW8Num193311">
    <w:name w:val="WW8Num193311"/>
    <w:rsid w:val="00612BFB"/>
  </w:style>
  <w:style w:type="numbering" w:customStyle="1" w:styleId="WW8Num2421411">
    <w:name w:val="WW8Num2421411"/>
    <w:rsid w:val="00612BFB"/>
  </w:style>
  <w:style w:type="numbering" w:customStyle="1" w:styleId="WW8Num2411411">
    <w:name w:val="WW8Num2411411"/>
    <w:rsid w:val="00612BFB"/>
  </w:style>
  <w:style w:type="numbering" w:customStyle="1" w:styleId="WW8Num24111311">
    <w:name w:val="WW8Num24111311"/>
    <w:rsid w:val="00612BFB"/>
  </w:style>
  <w:style w:type="numbering" w:customStyle="1" w:styleId="WW8Num24411">
    <w:name w:val="WW8Num24411"/>
    <w:rsid w:val="00612BFB"/>
  </w:style>
  <w:style w:type="numbering" w:customStyle="1" w:styleId="NoList111411">
    <w:name w:val="No List111411"/>
    <w:next w:val="NoList"/>
    <w:uiPriority w:val="99"/>
    <w:semiHidden/>
    <w:unhideWhenUsed/>
    <w:rsid w:val="00612BFB"/>
  </w:style>
  <w:style w:type="numbering" w:customStyle="1" w:styleId="NoList2411">
    <w:name w:val="No List2411"/>
    <w:next w:val="NoList"/>
    <w:uiPriority w:val="99"/>
    <w:semiHidden/>
    <w:unhideWhenUsed/>
    <w:rsid w:val="00612BFB"/>
  </w:style>
  <w:style w:type="numbering" w:customStyle="1" w:styleId="NoList3311">
    <w:name w:val="No List3311"/>
    <w:next w:val="NoList"/>
    <w:uiPriority w:val="99"/>
    <w:semiHidden/>
    <w:unhideWhenUsed/>
    <w:rsid w:val="00612BFB"/>
  </w:style>
  <w:style w:type="numbering" w:customStyle="1" w:styleId="NoList4311">
    <w:name w:val="No List4311"/>
    <w:next w:val="NoList"/>
    <w:uiPriority w:val="99"/>
    <w:semiHidden/>
    <w:unhideWhenUsed/>
    <w:rsid w:val="00612BFB"/>
  </w:style>
  <w:style w:type="numbering" w:customStyle="1" w:styleId="WW8Num24211311">
    <w:name w:val="WW8Num24211311"/>
    <w:rsid w:val="00612BFB"/>
  </w:style>
  <w:style w:type="numbering" w:customStyle="1" w:styleId="WW8Num191511">
    <w:name w:val="WW8Num191511"/>
    <w:rsid w:val="00612BFB"/>
  </w:style>
  <w:style w:type="numbering" w:customStyle="1" w:styleId="WW8Num241511">
    <w:name w:val="WW8Num241511"/>
    <w:rsid w:val="00612BFB"/>
  </w:style>
  <w:style w:type="numbering" w:customStyle="1" w:styleId="NoList1111311">
    <w:name w:val="No List1111311"/>
    <w:next w:val="NoList"/>
    <w:uiPriority w:val="99"/>
    <w:semiHidden/>
    <w:unhideWhenUsed/>
    <w:rsid w:val="00612BFB"/>
  </w:style>
  <w:style w:type="numbering" w:customStyle="1" w:styleId="WW8Num1912311">
    <w:name w:val="WW8Num1912311"/>
    <w:rsid w:val="00612BFB"/>
  </w:style>
  <w:style w:type="numbering" w:customStyle="1" w:styleId="WW8Num2412311">
    <w:name w:val="WW8Num2412311"/>
    <w:rsid w:val="00612BFB"/>
  </w:style>
  <w:style w:type="numbering" w:customStyle="1" w:styleId="NoList11111121">
    <w:name w:val="No List11111121"/>
    <w:next w:val="NoList"/>
    <w:uiPriority w:val="99"/>
    <w:semiHidden/>
    <w:unhideWhenUsed/>
    <w:rsid w:val="00612BFB"/>
  </w:style>
  <w:style w:type="numbering" w:customStyle="1" w:styleId="NoList21311">
    <w:name w:val="No List21311"/>
    <w:next w:val="NoList"/>
    <w:uiPriority w:val="99"/>
    <w:semiHidden/>
    <w:unhideWhenUsed/>
    <w:rsid w:val="00612BFB"/>
  </w:style>
  <w:style w:type="numbering" w:customStyle="1" w:styleId="NoList111111121">
    <w:name w:val="No List111111121"/>
    <w:next w:val="NoList"/>
    <w:uiPriority w:val="99"/>
    <w:semiHidden/>
    <w:unhideWhenUsed/>
    <w:rsid w:val="00612BFB"/>
  </w:style>
  <w:style w:type="numbering" w:customStyle="1" w:styleId="NoList5211">
    <w:name w:val="No List5211"/>
    <w:next w:val="NoList"/>
    <w:uiPriority w:val="99"/>
    <w:semiHidden/>
    <w:unhideWhenUsed/>
    <w:rsid w:val="00612BFB"/>
  </w:style>
  <w:style w:type="numbering" w:customStyle="1" w:styleId="NoList12211">
    <w:name w:val="No List12211"/>
    <w:next w:val="NoList"/>
    <w:uiPriority w:val="99"/>
    <w:semiHidden/>
    <w:unhideWhenUsed/>
    <w:rsid w:val="00612BFB"/>
  </w:style>
  <w:style w:type="numbering" w:customStyle="1" w:styleId="NoList6211">
    <w:name w:val="No List6211"/>
    <w:next w:val="NoList"/>
    <w:uiPriority w:val="99"/>
    <w:semiHidden/>
    <w:unhideWhenUsed/>
    <w:rsid w:val="00612BFB"/>
  </w:style>
  <w:style w:type="numbering" w:customStyle="1" w:styleId="WW8Num19112211">
    <w:name w:val="WW8Num19112211"/>
    <w:rsid w:val="00612BFB"/>
  </w:style>
  <w:style w:type="numbering" w:customStyle="1" w:styleId="WW8Num191111211">
    <w:name w:val="WW8Num191111211"/>
    <w:rsid w:val="00612BFB"/>
  </w:style>
  <w:style w:type="numbering" w:customStyle="1" w:styleId="WW8Num194211">
    <w:name w:val="WW8Num194211"/>
    <w:rsid w:val="00612BFB"/>
  </w:style>
  <w:style w:type="numbering" w:customStyle="1" w:styleId="WW8Num1921211">
    <w:name w:val="WW8Num1921211"/>
    <w:rsid w:val="00612BFB"/>
  </w:style>
  <w:style w:type="numbering" w:customStyle="1" w:styleId="WW8Num1931211">
    <w:name w:val="WW8Num1931211"/>
    <w:rsid w:val="00612BFB"/>
  </w:style>
  <w:style w:type="numbering" w:customStyle="1" w:styleId="WW8Num24212211">
    <w:name w:val="WW8Num24212211"/>
    <w:rsid w:val="00612BFB"/>
  </w:style>
  <w:style w:type="numbering" w:customStyle="1" w:styleId="WW8Num24112211">
    <w:name w:val="WW8Num24112211"/>
    <w:rsid w:val="00612BFB"/>
  </w:style>
  <w:style w:type="numbering" w:customStyle="1" w:styleId="WW8Num241111211">
    <w:name w:val="WW8Num241111211"/>
    <w:rsid w:val="00612BFB"/>
  </w:style>
  <w:style w:type="numbering" w:customStyle="1" w:styleId="WW8Num242311">
    <w:name w:val="WW8Num242311"/>
    <w:rsid w:val="00612BFB"/>
  </w:style>
  <w:style w:type="numbering" w:customStyle="1" w:styleId="NoList13211">
    <w:name w:val="No List13211"/>
    <w:next w:val="NoList"/>
    <w:uiPriority w:val="99"/>
    <w:semiHidden/>
    <w:unhideWhenUsed/>
    <w:rsid w:val="00612BFB"/>
  </w:style>
  <w:style w:type="numbering" w:customStyle="1" w:styleId="NoList22211">
    <w:name w:val="No List22211"/>
    <w:next w:val="NoList"/>
    <w:uiPriority w:val="99"/>
    <w:semiHidden/>
    <w:unhideWhenUsed/>
    <w:rsid w:val="00612BFB"/>
  </w:style>
  <w:style w:type="numbering" w:customStyle="1" w:styleId="NoList31211">
    <w:name w:val="No List31211"/>
    <w:next w:val="NoList"/>
    <w:uiPriority w:val="99"/>
    <w:semiHidden/>
    <w:unhideWhenUsed/>
    <w:rsid w:val="00612BFB"/>
  </w:style>
  <w:style w:type="numbering" w:customStyle="1" w:styleId="NoList41211">
    <w:name w:val="No List41211"/>
    <w:next w:val="NoList"/>
    <w:uiPriority w:val="99"/>
    <w:semiHidden/>
    <w:unhideWhenUsed/>
    <w:rsid w:val="00612BFB"/>
  </w:style>
  <w:style w:type="numbering" w:customStyle="1" w:styleId="WW8Num242111211">
    <w:name w:val="WW8Num242111211"/>
    <w:rsid w:val="00612BFB"/>
  </w:style>
  <w:style w:type="numbering" w:customStyle="1" w:styleId="WW8Num1913211">
    <w:name w:val="WW8Num1913211"/>
    <w:rsid w:val="00612BFB"/>
  </w:style>
  <w:style w:type="numbering" w:customStyle="1" w:styleId="WW8Num2413211">
    <w:name w:val="WW8Num2413211"/>
    <w:rsid w:val="00612BFB"/>
  </w:style>
  <w:style w:type="numbering" w:customStyle="1" w:styleId="NoList112211">
    <w:name w:val="No List112211"/>
    <w:next w:val="NoList"/>
    <w:uiPriority w:val="99"/>
    <w:semiHidden/>
    <w:unhideWhenUsed/>
    <w:rsid w:val="00612BFB"/>
  </w:style>
  <w:style w:type="numbering" w:customStyle="1" w:styleId="WW8Num19121211">
    <w:name w:val="WW8Num19121211"/>
    <w:rsid w:val="00612BFB"/>
  </w:style>
  <w:style w:type="numbering" w:customStyle="1" w:styleId="WW8Num24121211">
    <w:name w:val="WW8Num24121211"/>
    <w:rsid w:val="00612BFB"/>
  </w:style>
  <w:style w:type="numbering" w:customStyle="1" w:styleId="NoList1112211">
    <w:name w:val="No List1112211"/>
    <w:next w:val="NoList"/>
    <w:uiPriority w:val="99"/>
    <w:semiHidden/>
    <w:unhideWhenUsed/>
    <w:rsid w:val="00612BFB"/>
  </w:style>
  <w:style w:type="numbering" w:customStyle="1" w:styleId="NoList211211">
    <w:name w:val="No List211211"/>
    <w:next w:val="NoList"/>
    <w:uiPriority w:val="99"/>
    <w:semiHidden/>
    <w:unhideWhenUsed/>
    <w:rsid w:val="00612BFB"/>
  </w:style>
  <w:style w:type="numbering" w:customStyle="1" w:styleId="NoList7211">
    <w:name w:val="No List7211"/>
    <w:next w:val="NoList"/>
    <w:uiPriority w:val="99"/>
    <w:semiHidden/>
    <w:unhideWhenUsed/>
    <w:rsid w:val="00612BFB"/>
  </w:style>
  <w:style w:type="numbering" w:customStyle="1" w:styleId="NoList8111">
    <w:name w:val="No List8111"/>
    <w:next w:val="NoList"/>
    <w:uiPriority w:val="99"/>
    <w:semiHidden/>
    <w:unhideWhenUsed/>
    <w:rsid w:val="00612BFB"/>
  </w:style>
  <w:style w:type="numbering" w:customStyle="1" w:styleId="NoList14111">
    <w:name w:val="No List14111"/>
    <w:next w:val="NoList"/>
    <w:uiPriority w:val="99"/>
    <w:semiHidden/>
    <w:unhideWhenUsed/>
    <w:rsid w:val="00612BFB"/>
  </w:style>
  <w:style w:type="numbering" w:customStyle="1" w:styleId="NoList9111">
    <w:name w:val="No List9111"/>
    <w:next w:val="NoList"/>
    <w:uiPriority w:val="99"/>
    <w:semiHidden/>
    <w:unhideWhenUsed/>
    <w:rsid w:val="00612BFB"/>
  </w:style>
  <w:style w:type="numbering" w:customStyle="1" w:styleId="WW8Num19113111">
    <w:name w:val="WW8Num19113111"/>
    <w:rsid w:val="00612BFB"/>
  </w:style>
  <w:style w:type="numbering" w:customStyle="1" w:styleId="WW8Num191112111">
    <w:name w:val="WW8Num191112111"/>
    <w:rsid w:val="00612BFB"/>
  </w:style>
  <w:style w:type="numbering" w:customStyle="1" w:styleId="WW8Num195111">
    <w:name w:val="WW8Num195111"/>
    <w:rsid w:val="00612BFB"/>
  </w:style>
  <w:style w:type="numbering" w:customStyle="1" w:styleId="WW8Num1922111">
    <w:name w:val="WW8Num1922111"/>
    <w:rsid w:val="00612BFB"/>
  </w:style>
  <w:style w:type="numbering" w:customStyle="1" w:styleId="WW8Num1932111">
    <w:name w:val="WW8Num1932111"/>
    <w:rsid w:val="00612BFB"/>
  </w:style>
  <w:style w:type="numbering" w:customStyle="1" w:styleId="WW8Num24213111">
    <w:name w:val="WW8Num24213111"/>
    <w:rsid w:val="00612BFB"/>
  </w:style>
  <w:style w:type="numbering" w:customStyle="1" w:styleId="WW8Num24113111">
    <w:name w:val="WW8Num24113111"/>
    <w:rsid w:val="00612BFB"/>
  </w:style>
  <w:style w:type="numbering" w:customStyle="1" w:styleId="WW8Num241112111">
    <w:name w:val="WW8Num241112111"/>
    <w:rsid w:val="00612BFB"/>
  </w:style>
  <w:style w:type="numbering" w:customStyle="1" w:styleId="WW8Num243111">
    <w:name w:val="WW8Num243111"/>
    <w:rsid w:val="00612BFB"/>
  </w:style>
  <w:style w:type="numbering" w:customStyle="1" w:styleId="NoList15111">
    <w:name w:val="No List15111"/>
    <w:next w:val="NoList"/>
    <w:uiPriority w:val="99"/>
    <w:semiHidden/>
    <w:unhideWhenUsed/>
    <w:rsid w:val="00612BFB"/>
  </w:style>
  <w:style w:type="numbering" w:customStyle="1" w:styleId="NoList23111">
    <w:name w:val="No List23111"/>
    <w:next w:val="NoList"/>
    <w:uiPriority w:val="99"/>
    <w:semiHidden/>
    <w:unhideWhenUsed/>
    <w:rsid w:val="00612BFB"/>
  </w:style>
  <w:style w:type="numbering" w:customStyle="1" w:styleId="NoList32111">
    <w:name w:val="No List32111"/>
    <w:next w:val="NoList"/>
    <w:uiPriority w:val="99"/>
    <w:semiHidden/>
    <w:unhideWhenUsed/>
    <w:rsid w:val="00612BFB"/>
  </w:style>
  <w:style w:type="numbering" w:customStyle="1" w:styleId="NoList42111">
    <w:name w:val="No List42111"/>
    <w:next w:val="NoList"/>
    <w:uiPriority w:val="99"/>
    <w:semiHidden/>
    <w:unhideWhenUsed/>
    <w:rsid w:val="00612BFB"/>
  </w:style>
  <w:style w:type="numbering" w:customStyle="1" w:styleId="WW8Num242112111">
    <w:name w:val="WW8Num242112111"/>
    <w:rsid w:val="00612BFB"/>
  </w:style>
  <w:style w:type="numbering" w:customStyle="1" w:styleId="WW8Num1914111">
    <w:name w:val="WW8Num1914111"/>
    <w:rsid w:val="00612BFB"/>
  </w:style>
  <w:style w:type="numbering" w:customStyle="1" w:styleId="WW8Num2414111">
    <w:name w:val="WW8Num2414111"/>
    <w:rsid w:val="00612BFB"/>
  </w:style>
  <w:style w:type="numbering" w:customStyle="1" w:styleId="NoList113111">
    <w:name w:val="No List113111"/>
    <w:next w:val="NoList"/>
    <w:uiPriority w:val="99"/>
    <w:semiHidden/>
    <w:unhideWhenUsed/>
    <w:rsid w:val="00612BFB"/>
  </w:style>
  <w:style w:type="numbering" w:customStyle="1" w:styleId="WW8Num19122111">
    <w:name w:val="WW8Num19122111"/>
    <w:rsid w:val="00612BFB"/>
  </w:style>
  <w:style w:type="numbering" w:customStyle="1" w:styleId="WW8Num24122111">
    <w:name w:val="WW8Num24122111"/>
    <w:rsid w:val="00612BFB"/>
  </w:style>
  <w:style w:type="numbering" w:customStyle="1" w:styleId="NoList1113111">
    <w:name w:val="No List1113111"/>
    <w:next w:val="NoList"/>
    <w:uiPriority w:val="99"/>
    <w:semiHidden/>
    <w:unhideWhenUsed/>
    <w:rsid w:val="00612BFB"/>
  </w:style>
  <w:style w:type="numbering" w:customStyle="1" w:styleId="NoList212111">
    <w:name w:val="No List212111"/>
    <w:next w:val="NoList"/>
    <w:uiPriority w:val="99"/>
    <w:semiHidden/>
    <w:unhideWhenUsed/>
    <w:rsid w:val="00612BFB"/>
  </w:style>
  <w:style w:type="numbering" w:customStyle="1" w:styleId="NoList11112111">
    <w:name w:val="No List11112111"/>
    <w:next w:val="NoList"/>
    <w:uiPriority w:val="99"/>
    <w:semiHidden/>
    <w:unhideWhenUsed/>
    <w:rsid w:val="00612BFB"/>
  </w:style>
  <w:style w:type="numbering" w:customStyle="1" w:styleId="NoList51121">
    <w:name w:val="No List51121"/>
    <w:next w:val="NoList"/>
    <w:uiPriority w:val="99"/>
    <w:semiHidden/>
    <w:unhideWhenUsed/>
    <w:rsid w:val="00612BFB"/>
  </w:style>
  <w:style w:type="numbering" w:customStyle="1" w:styleId="NoList121111">
    <w:name w:val="No List121111"/>
    <w:next w:val="NoList"/>
    <w:uiPriority w:val="99"/>
    <w:semiHidden/>
    <w:unhideWhenUsed/>
    <w:rsid w:val="00612BFB"/>
  </w:style>
  <w:style w:type="numbering" w:customStyle="1" w:styleId="NoList61121">
    <w:name w:val="No List61121"/>
    <w:next w:val="NoList"/>
    <w:uiPriority w:val="99"/>
    <w:semiHidden/>
    <w:unhideWhenUsed/>
    <w:rsid w:val="00612BFB"/>
  </w:style>
  <w:style w:type="numbering" w:customStyle="1" w:styleId="WW8Num191121111">
    <w:name w:val="WW8Num191121111"/>
    <w:rsid w:val="00612BFB"/>
  </w:style>
  <w:style w:type="numbering" w:customStyle="1" w:styleId="WW8Num1911111111">
    <w:name w:val="WW8Num1911111111"/>
    <w:rsid w:val="00612BFB"/>
  </w:style>
  <w:style w:type="numbering" w:customStyle="1" w:styleId="WW8Num1941111">
    <w:name w:val="WW8Num1941111"/>
    <w:rsid w:val="00612BFB"/>
  </w:style>
  <w:style w:type="numbering" w:customStyle="1" w:styleId="WW8Num19211111">
    <w:name w:val="WW8Num19211111"/>
    <w:rsid w:val="00612BFB"/>
  </w:style>
  <w:style w:type="numbering" w:customStyle="1" w:styleId="WW8Num19311111">
    <w:name w:val="WW8Num19311111"/>
    <w:rsid w:val="00612BFB"/>
  </w:style>
  <w:style w:type="numbering" w:customStyle="1" w:styleId="WW8Num242121111">
    <w:name w:val="WW8Num242121111"/>
    <w:rsid w:val="00612BFB"/>
  </w:style>
  <w:style w:type="numbering" w:customStyle="1" w:styleId="WW8Num241121111">
    <w:name w:val="WW8Num241121111"/>
    <w:rsid w:val="00612BFB"/>
  </w:style>
  <w:style w:type="numbering" w:customStyle="1" w:styleId="WW8Num2411111111">
    <w:name w:val="WW8Num2411111111"/>
    <w:rsid w:val="00612BFB"/>
  </w:style>
  <w:style w:type="numbering" w:customStyle="1" w:styleId="WW8Num2422111">
    <w:name w:val="WW8Num2422111"/>
    <w:rsid w:val="00612BFB"/>
  </w:style>
  <w:style w:type="numbering" w:customStyle="1" w:styleId="NoList131111">
    <w:name w:val="No List131111"/>
    <w:next w:val="NoList"/>
    <w:uiPriority w:val="99"/>
    <w:semiHidden/>
    <w:unhideWhenUsed/>
    <w:rsid w:val="00612BFB"/>
  </w:style>
  <w:style w:type="numbering" w:customStyle="1" w:styleId="NoList221111">
    <w:name w:val="No List221111"/>
    <w:next w:val="NoList"/>
    <w:uiPriority w:val="99"/>
    <w:semiHidden/>
    <w:unhideWhenUsed/>
    <w:rsid w:val="00612BFB"/>
  </w:style>
  <w:style w:type="numbering" w:customStyle="1" w:styleId="NoList311121">
    <w:name w:val="No List311121"/>
    <w:next w:val="NoList"/>
    <w:uiPriority w:val="99"/>
    <w:semiHidden/>
    <w:unhideWhenUsed/>
    <w:rsid w:val="00612BFB"/>
  </w:style>
  <w:style w:type="numbering" w:customStyle="1" w:styleId="NoList411121">
    <w:name w:val="No List411121"/>
    <w:next w:val="NoList"/>
    <w:uiPriority w:val="99"/>
    <w:semiHidden/>
    <w:unhideWhenUsed/>
    <w:rsid w:val="00612BFB"/>
  </w:style>
  <w:style w:type="numbering" w:customStyle="1" w:styleId="WW8Num2421111111">
    <w:name w:val="WW8Num2421111111"/>
    <w:rsid w:val="00612BFB"/>
  </w:style>
  <w:style w:type="numbering" w:customStyle="1" w:styleId="WW8Num19131111">
    <w:name w:val="WW8Num19131111"/>
    <w:rsid w:val="00612BFB"/>
  </w:style>
  <w:style w:type="numbering" w:customStyle="1" w:styleId="WW8Num24131111">
    <w:name w:val="WW8Num24131111"/>
    <w:rsid w:val="00612BFB"/>
  </w:style>
  <w:style w:type="numbering" w:customStyle="1" w:styleId="NoList1121111">
    <w:name w:val="No List1121111"/>
    <w:next w:val="NoList"/>
    <w:uiPriority w:val="99"/>
    <w:semiHidden/>
    <w:unhideWhenUsed/>
    <w:rsid w:val="00612BFB"/>
  </w:style>
  <w:style w:type="numbering" w:customStyle="1" w:styleId="WW8Num191211111">
    <w:name w:val="WW8Num191211111"/>
    <w:rsid w:val="00612BFB"/>
  </w:style>
  <w:style w:type="numbering" w:customStyle="1" w:styleId="WW8Num241211111">
    <w:name w:val="WW8Num241211111"/>
    <w:rsid w:val="00612BFB"/>
  </w:style>
  <w:style w:type="numbering" w:customStyle="1" w:styleId="NoList11121111">
    <w:name w:val="No List11121111"/>
    <w:next w:val="NoList"/>
    <w:uiPriority w:val="99"/>
    <w:semiHidden/>
    <w:unhideWhenUsed/>
    <w:rsid w:val="00612BFB"/>
  </w:style>
  <w:style w:type="numbering" w:customStyle="1" w:styleId="NoList2111121">
    <w:name w:val="No List2111121"/>
    <w:next w:val="NoList"/>
    <w:uiPriority w:val="99"/>
    <w:semiHidden/>
    <w:unhideWhenUsed/>
    <w:rsid w:val="00612BFB"/>
  </w:style>
  <w:style w:type="numbering" w:customStyle="1" w:styleId="NoList71121">
    <w:name w:val="No List71121"/>
    <w:next w:val="NoList"/>
    <w:uiPriority w:val="99"/>
    <w:semiHidden/>
    <w:unhideWhenUsed/>
    <w:rsid w:val="00612BFB"/>
  </w:style>
  <w:style w:type="numbering" w:customStyle="1" w:styleId="WW8Num191611">
    <w:name w:val="WW8Num191611"/>
    <w:rsid w:val="00612BFB"/>
  </w:style>
  <w:style w:type="numbering" w:customStyle="1" w:styleId="WW8Num19112311">
    <w:name w:val="WW8Num19112311"/>
    <w:rsid w:val="00612BFB"/>
  </w:style>
  <w:style w:type="numbering" w:customStyle="1" w:styleId="WW8Num191111311">
    <w:name w:val="WW8Num191111311"/>
    <w:rsid w:val="00612BFB"/>
  </w:style>
  <w:style w:type="numbering" w:customStyle="1" w:styleId="WW8Num1921311">
    <w:name w:val="WW8Num1921311"/>
    <w:rsid w:val="00612BFB"/>
  </w:style>
  <w:style w:type="numbering" w:customStyle="1" w:styleId="WW8Num1931311">
    <w:name w:val="WW8Num1931311"/>
    <w:rsid w:val="00612BFB"/>
  </w:style>
  <w:style w:type="numbering" w:customStyle="1" w:styleId="WW8Num24112311">
    <w:name w:val="WW8Num24112311"/>
    <w:rsid w:val="00612BFB"/>
  </w:style>
  <w:style w:type="numbering" w:customStyle="1" w:styleId="WW8Num241111311">
    <w:name w:val="WW8Num241111311"/>
    <w:rsid w:val="00612BFB"/>
  </w:style>
  <w:style w:type="numbering" w:customStyle="1" w:styleId="WW8Num242111311">
    <w:name w:val="WW8Num242111311"/>
    <w:rsid w:val="00612BFB"/>
  </w:style>
  <w:style w:type="numbering" w:customStyle="1" w:styleId="WW8Num1913311">
    <w:name w:val="WW8Num1913311"/>
    <w:rsid w:val="00612BFB"/>
  </w:style>
  <w:style w:type="numbering" w:customStyle="1" w:styleId="WW8Num2413311">
    <w:name w:val="WW8Num2413311"/>
    <w:rsid w:val="00612BFB"/>
  </w:style>
  <w:style w:type="numbering" w:customStyle="1" w:styleId="WW8Num19121311">
    <w:name w:val="WW8Num19121311"/>
    <w:rsid w:val="00612BFB"/>
  </w:style>
  <w:style w:type="numbering" w:customStyle="1" w:styleId="WW8Num24121311">
    <w:name w:val="WW8Num24121311"/>
    <w:rsid w:val="00612BFB"/>
  </w:style>
  <w:style w:type="numbering" w:customStyle="1" w:styleId="NoList261">
    <w:name w:val="No List261"/>
    <w:next w:val="NoList"/>
    <w:uiPriority w:val="99"/>
    <w:semiHidden/>
    <w:unhideWhenUsed/>
    <w:rsid w:val="00612BFB"/>
  </w:style>
  <w:style w:type="table" w:customStyle="1" w:styleId="TableGrid391">
    <w:name w:val="Table Grid391"/>
    <w:basedOn w:val="TableNormal"/>
    <w:next w:val="TableGrid"/>
    <w:uiPriority w:val="39"/>
    <w:rsid w:val="00612B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NoList"/>
    <w:uiPriority w:val="99"/>
    <w:semiHidden/>
    <w:unhideWhenUsed/>
    <w:rsid w:val="00612BFB"/>
  </w:style>
  <w:style w:type="table" w:customStyle="1" w:styleId="TableGrid401">
    <w:name w:val="Table Grid401"/>
    <w:basedOn w:val="TableNormal"/>
    <w:next w:val="TableGrid"/>
    <w:uiPriority w:val="39"/>
    <w:rsid w:val="00612B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NoList"/>
    <w:uiPriority w:val="99"/>
    <w:semiHidden/>
    <w:unhideWhenUsed/>
    <w:rsid w:val="00612BFB"/>
  </w:style>
  <w:style w:type="table" w:customStyle="1" w:styleId="TableGrid471">
    <w:name w:val="Table Grid471"/>
    <w:basedOn w:val="TableNormal"/>
    <w:next w:val="TableGrid"/>
    <w:uiPriority w:val="59"/>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1">
    <w:name w:val="No List291"/>
    <w:next w:val="NoList"/>
    <w:uiPriority w:val="99"/>
    <w:semiHidden/>
    <w:unhideWhenUsed/>
    <w:rsid w:val="00612BFB"/>
  </w:style>
  <w:style w:type="table" w:customStyle="1" w:styleId="TableGrid481">
    <w:name w:val="Table Grid481"/>
    <w:basedOn w:val="TableNormal"/>
    <w:next w:val="TableGrid"/>
    <w:uiPriority w:val="59"/>
    <w:rsid w:val="00612BF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612BFB"/>
  </w:style>
  <w:style w:type="numbering" w:customStyle="1" w:styleId="NoList351">
    <w:name w:val="No List351"/>
    <w:next w:val="NoList"/>
    <w:uiPriority w:val="99"/>
    <w:semiHidden/>
    <w:unhideWhenUsed/>
    <w:rsid w:val="00612BFB"/>
  </w:style>
  <w:style w:type="numbering" w:customStyle="1" w:styleId="NoList361">
    <w:name w:val="No List361"/>
    <w:next w:val="NoList"/>
    <w:uiPriority w:val="99"/>
    <w:semiHidden/>
    <w:unhideWhenUsed/>
    <w:rsid w:val="00612BFB"/>
  </w:style>
  <w:style w:type="numbering" w:customStyle="1" w:styleId="NoList371">
    <w:name w:val="No List371"/>
    <w:next w:val="NoList"/>
    <w:uiPriority w:val="99"/>
    <w:semiHidden/>
    <w:unhideWhenUsed/>
    <w:rsid w:val="00612BFB"/>
  </w:style>
  <w:style w:type="table" w:customStyle="1" w:styleId="TableGrid491">
    <w:name w:val="Table Grid491"/>
    <w:basedOn w:val="TableNormal"/>
    <w:next w:val="TableGrid"/>
    <w:uiPriority w:val="39"/>
    <w:rsid w:val="00612BFB"/>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DB6283"/>
  </w:style>
  <w:style w:type="table" w:customStyle="1" w:styleId="TableGrid58">
    <w:name w:val="Table Grid58"/>
    <w:basedOn w:val="TableNormal"/>
    <w:next w:val="TableGrid"/>
    <w:uiPriority w:val="39"/>
    <w:rsid w:val="00DB62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53530">
      <w:bodyDiv w:val="1"/>
      <w:marLeft w:val="0"/>
      <w:marRight w:val="0"/>
      <w:marTop w:val="0"/>
      <w:marBottom w:val="0"/>
      <w:divBdr>
        <w:top w:val="none" w:sz="0" w:space="0" w:color="auto"/>
        <w:left w:val="none" w:sz="0" w:space="0" w:color="auto"/>
        <w:bottom w:val="none" w:sz="0" w:space="0" w:color="auto"/>
        <w:right w:val="none" w:sz="0" w:space="0" w:color="auto"/>
      </w:divBdr>
    </w:div>
    <w:div w:id="59788673">
      <w:bodyDiv w:val="1"/>
      <w:marLeft w:val="0"/>
      <w:marRight w:val="0"/>
      <w:marTop w:val="0"/>
      <w:marBottom w:val="0"/>
      <w:divBdr>
        <w:top w:val="none" w:sz="0" w:space="0" w:color="auto"/>
        <w:left w:val="none" w:sz="0" w:space="0" w:color="auto"/>
        <w:bottom w:val="none" w:sz="0" w:space="0" w:color="auto"/>
        <w:right w:val="none" w:sz="0" w:space="0" w:color="auto"/>
      </w:divBdr>
    </w:div>
    <w:div w:id="74981814">
      <w:bodyDiv w:val="1"/>
      <w:marLeft w:val="0"/>
      <w:marRight w:val="0"/>
      <w:marTop w:val="0"/>
      <w:marBottom w:val="0"/>
      <w:divBdr>
        <w:top w:val="none" w:sz="0" w:space="0" w:color="auto"/>
        <w:left w:val="none" w:sz="0" w:space="0" w:color="auto"/>
        <w:bottom w:val="none" w:sz="0" w:space="0" w:color="auto"/>
        <w:right w:val="none" w:sz="0" w:space="0" w:color="auto"/>
      </w:divBdr>
    </w:div>
    <w:div w:id="109590511">
      <w:bodyDiv w:val="1"/>
      <w:marLeft w:val="0"/>
      <w:marRight w:val="0"/>
      <w:marTop w:val="0"/>
      <w:marBottom w:val="0"/>
      <w:divBdr>
        <w:top w:val="none" w:sz="0" w:space="0" w:color="auto"/>
        <w:left w:val="none" w:sz="0" w:space="0" w:color="auto"/>
        <w:bottom w:val="none" w:sz="0" w:space="0" w:color="auto"/>
        <w:right w:val="none" w:sz="0" w:space="0" w:color="auto"/>
      </w:divBdr>
    </w:div>
    <w:div w:id="111679003">
      <w:bodyDiv w:val="1"/>
      <w:marLeft w:val="0"/>
      <w:marRight w:val="0"/>
      <w:marTop w:val="0"/>
      <w:marBottom w:val="0"/>
      <w:divBdr>
        <w:top w:val="none" w:sz="0" w:space="0" w:color="auto"/>
        <w:left w:val="none" w:sz="0" w:space="0" w:color="auto"/>
        <w:bottom w:val="none" w:sz="0" w:space="0" w:color="auto"/>
        <w:right w:val="none" w:sz="0" w:space="0" w:color="auto"/>
      </w:divBdr>
    </w:div>
    <w:div w:id="120340626">
      <w:bodyDiv w:val="1"/>
      <w:marLeft w:val="0"/>
      <w:marRight w:val="0"/>
      <w:marTop w:val="0"/>
      <w:marBottom w:val="0"/>
      <w:divBdr>
        <w:top w:val="none" w:sz="0" w:space="0" w:color="auto"/>
        <w:left w:val="none" w:sz="0" w:space="0" w:color="auto"/>
        <w:bottom w:val="none" w:sz="0" w:space="0" w:color="auto"/>
        <w:right w:val="none" w:sz="0" w:space="0" w:color="auto"/>
      </w:divBdr>
    </w:div>
    <w:div w:id="151416053">
      <w:bodyDiv w:val="1"/>
      <w:marLeft w:val="0"/>
      <w:marRight w:val="0"/>
      <w:marTop w:val="0"/>
      <w:marBottom w:val="0"/>
      <w:divBdr>
        <w:top w:val="none" w:sz="0" w:space="0" w:color="auto"/>
        <w:left w:val="none" w:sz="0" w:space="0" w:color="auto"/>
        <w:bottom w:val="none" w:sz="0" w:space="0" w:color="auto"/>
        <w:right w:val="none" w:sz="0" w:space="0" w:color="auto"/>
      </w:divBdr>
    </w:div>
    <w:div w:id="155071483">
      <w:bodyDiv w:val="1"/>
      <w:marLeft w:val="0"/>
      <w:marRight w:val="0"/>
      <w:marTop w:val="0"/>
      <w:marBottom w:val="0"/>
      <w:divBdr>
        <w:top w:val="none" w:sz="0" w:space="0" w:color="auto"/>
        <w:left w:val="none" w:sz="0" w:space="0" w:color="auto"/>
        <w:bottom w:val="none" w:sz="0" w:space="0" w:color="auto"/>
        <w:right w:val="none" w:sz="0" w:space="0" w:color="auto"/>
      </w:divBdr>
    </w:div>
    <w:div w:id="180244392">
      <w:bodyDiv w:val="1"/>
      <w:marLeft w:val="0"/>
      <w:marRight w:val="0"/>
      <w:marTop w:val="0"/>
      <w:marBottom w:val="0"/>
      <w:divBdr>
        <w:top w:val="none" w:sz="0" w:space="0" w:color="auto"/>
        <w:left w:val="none" w:sz="0" w:space="0" w:color="auto"/>
        <w:bottom w:val="none" w:sz="0" w:space="0" w:color="auto"/>
        <w:right w:val="none" w:sz="0" w:space="0" w:color="auto"/>
      </w:divBdr>
    </w:div>
    <w:div w:id="188960008">
      <w:bodyDiv w:val="1"/>
      <w:marLeft w:val="0"/>
      <w:marRight w:val="0"/>
      <w:marTop w:val="0"/>
      <w:marBottom w:val="0"/>
      <w:divBdr>
        <w:top w:val="none" w:sz="0" w:space="0" w:color="auto"/>
        <w:left w:val="none" w:sz="0" w:space="0" w:color="auto"/>
        <w:bottom w:val="none" w:sz="0" w:space="0" w:color="auto"/>
        <w:right w:val="none" w:sz="0" w:space="0" w:color="auto"/>
      </w:divBdr>
    </w:div>
    <w:div w:id="210583963">
      <w:bodyDiv w:val="1"/>
      <w:marLeft w:val="0"/>
      <w:marRight w:val="0"/>
      <w:marTop w:val="0"/>
      <w:marBottom w:val="0"/>
      <w:divBdr>
        <w:top w:val="none" w:sz="0" w:space="0" w:color="auto"/>
        <w:left w:val="none" w:sz="0" w:space="0" w:color="auto"/>
        <w:bottom w:val="none" w:sz="0" w:space="0" w:color="auto"/>
        <w:right w:val="none" w:sz="0" w:space="0" w:color="auto"/>
      </w:divBdr>
    </w:div>
    <w:div w:id="244919693">
      <w:bodyDiv w:val="1"/>
      <w:marLeft w:val="0"/>
      <w:marRight w:val="0"/>
      <w:marTop w:val="0"/>
      <w:marBottom w:val="0"/>
      <w:divBdr>
        <w:top w:val="none" w:sz="0" w:space="0" w:color="auto"/>
        <w:left w:val="none" w:sz="0" w:space="0" w:color="auto"/>
        <w:bottom w:val="none" w:sz="0" w:space="0" w:color="auto"/>
        <w:right w:val="none" w:sz="0" w:space="0" w:color="auto"/>
      </w:divBdr>
    </w:div>
    <w:div w:id="258173270">
      <w:bodyDiv w:val="1"/>
      <w:marLeft w:val="0"/>
      <w:marRight w:val="0"/>
      <w:marTop w:val="0"/>
      <w:marBottom w:val="0"/>
      <w:divBdr>
        <w:top w:val="none" w:sz="0" w:space="0" w:color="auto"/>
        <w:left w:val="none" w:sz="0" w:space="0" w:color="auto"/>
        <w:bottom w:val="none" w:sz="0" w:space="0" w:color="auto"/>
        <w:right w:val="none" w:sz="0" w:space="0" w:color="auto"/>
      </w:divBdr>
    </w:div>
    <w:div w:id="260653113">
      <w:bodyDiv w:val="1"/>
      <w:marLeft w:val="0"/>
      <w:marRight w:val="0"/>
      <w:marTop w:val="0"/>
      <w:marBottom w:val="0"/>
      <w:divBdr>
        <w:top w:val="none" w:sz="0" w:space="0" w:color="auto"/>
        <w:left w:val="none" w:sz="0" w:space="0" w:color="auto"/>
        <w:bottom w:val="none" w:sz="0" w:space="0" w:color="auto"/>
        <w:right w:val="none" w:sz="0" w:space="0" w:color="auto"/>
      </w:divBdr>
    </w:div>
    <w:div w:id="274025092">
      <w:bodyDiv w:val="1"/>
      <w:marLeft w:val="0"/>
      <w:marRight w:val="0"/>
      <w:marTop w:val="0"/>
      <w:marBottom w:val="0"/>
      <w:divBdr>
        <w:top w:val="none" w:sz="0" w:space="0" w:color="auto"/>
        <w:left w:val="none" w:sz="0" w:space="0" w:color="auto"/>
        <w:bottom w:val="none" w:sz="0" w:space="0" w:color="auto"/>
        <w:right w:val="none" w:sz="0" w:space="0" w:color="auto"/>
      </w:divBdr>
    </w:div>
    <w:div w:id="291718613">
      <w:bodyDiv w:val="1"/>
      <w:marLeft w:val="0"/>
      <w:marRight w:val="0"/>
      <w:marTop w:val="0"/>
      <w:marBottom w:val="0"/>
      <w:divBdr>
        <w:top w:val="none" w:sz="0" w:space="0" w:color="auto"/>
        <w:left w:val="none" w:sz="0" w:space="0" w:color="auto"/>
        <w:bottom w:val="none" w:sz="0" w:space="0" w:color="auto"/>
        <w:right w:val="none" w:sz="0" w:space="0" w:color="auto"/>
      </w:divBdr>
    </w:div>
    <w:div w:id="318654859">
      <w:bodyDiv w:val="1"/>
      <w:marLeft w:val="0"/>
      <w:marRight w:val="0"/>
      <w:marTop w:val="0"/>
      <w:marBottom w:val="0"/>
      <w:divBdr>
        <w:top w:val="none" w:sz="0" w:space="0" w:color="auto"/>
        <w:left w:val="none" w:sz="0" w:space="0" w:color="auto"/>
        <w:bottom w:val="none" w:sz="0" w:space="0" w:color="auto"/>
        <w:right w:val="none" w:sz="0" w:space="0" w:color="auto"/>
      </w:divBdr>
    </w:div>
    <w:div w:id="329260470">
      <w:bodyDiv w:val="1"/>
      <w:marLeft w:val="0"/>
      <w:marRight w:val="0"/>
      <w:marTop w:val="0"/>
      <w:marBottom w:val="0"/>
      <w:divBdr>
        <w:top w:val="none" w:sz="0" w:space="0" w:color="auto"/>
        <w:left w:val="none" w:sz="0" w:space="0" w:color="auto"/>
        <w:bottom w:val="none" w:sz="0" w:space="0" w:color="auto"/>
        <w:right w:val="none" w:sz="0" w:space="0" w:color="auto"/>
      </w:divBdr>
    </w:div>
    <w:div w:id="336737586">
      <w:bodyDiv w:val="1"/>
      <w:marLeft w:val="0"/>
      <w:marRight w:val="0"/>
      <w:marTop w:val="0"/>
      <w:marBottom w:val="0"/>
      <w:divBdr>
        <w:top w:val="none" w:sz="0" w:space="0" w:color="auto"/>
        <w:left w:val="none" w:sz="0" w:space="0" w:color="auto"/>
        <w:bottom w:val="none" w:sz="0" w:space="0" w:color="auto"/>
        <w:right w:val="none" w:sz="0" w:space="0" w:color="auto"/>
      </w:divBdr>
    </w:div>
    <w:div w:id="348070126">
      <w:bodyDiv w:val="1"/>
      <w:marLeft w:val="0"/>
      <w:marRight w:val="0"/>
      <w:marTop w:val="0"/>
      <w:marBottom w:val="0"/>
      <w:divBdr>
        <w:top w:val="none" w:sz="0" w:space="0" w:color="auto"/>
        <w:left w:val="none" w:sz="0" w:space="0" w:color="auto"/>
        <w:bottom w:val="none" w:sz="0" w:space="0" w:color="auto"/>
        <w:right w:val="none" w:sz="0" w:space="0" w:color="auto"/>
      </w:divBdr>
    </w:div>
    <w:div w:id="361832394">
      <w:bodyDiv w:val="1"/>
      <w:marLeft w:val="0"/>
      <w:marRight w:val="0"/>
      <w:marTop w:val="0"/>
      <w:marBottom w:val="0"/>
      <w:divBdr>
        <w:top w:val="none" w:sz="0" w:space="0" w:color="auto"/>
        <w:left w:val="none" w:sz="0" w:space="0" w:color="auto"/>
        <w:bottom w:val="none" w:sz="0" w:space="0" w:color="auto"/>
        <w:right w:val="none" w:sz="0" w:space="0" w:color="auto"/>
      </w:divBdr>
    </w:div>
    <w:div w:id="396320054">
      <w:bodyDiv w:val="1"/>
      <w:marLeft w:val="0"/>
      <w:marRight w:val="0"/>
      <w:marTop w:val="0"/>
      <w:marBottom w:val="0"/>
      <w:divBdr>
        <w:top w:val="none" w:sz="0" w:space="0" w:color="auto"/>
        <w:left w:val="none" w:sz="0" w:space="0" w:color="auto"/>
        <w:bottom w:val="none" w:sz="0" w:space="0" w:color="auto"/>
        <w:right w:val="none" w:sz="0" w:space="0" w:color="auto"/>
      </w:divBdr>
    </w:div>
    <w:div w:id="442696997">
      <w:bodyDiv w:val="1"/>
      <w:marLeft w:val="0"/>
      <w:marRight w:val="0"/>
      <w:marTop w:val="0"/>
      <w:marBottom w:val="0"/>
      <w:divBdr>
        <w:top w:val="none" w:sz="0" w:space="0" w:color="auto"/>
        <w:left w:val="none" w:sz="0" w:space="0" w:color="auto"/>
        <w:bottom w:val="none" w:sz="0" w:space="0" w:color="auto"/>
        <w:right w:val="none" w:sz="0" w:space="0" w:color="auto"/>
      </w:divBdr>
    </w:div>
    <w:div w:id="462819487">
      <w:bodyDiv w:val="1"/>
      <w:marLeft w:val="0"/>
      <w:marRight w:val="0"/>
      <w:marTop w:val="0"/>
      <w:marBottom w:val="0"/>
      <w:divBdr>
        <w:top w:val="none" w:sz="0" w:space="0" w:color="auto"/>
        <w:left w:val="none" w:sz="0" w:space="0" w:color="auto"/>
        <w:bottom w:val="none" w:sz="0" w:space="0" w:color="auto"/>
        <w:right w:val="none" w:sz="0" w:space="0" w:color="auto"/>
      </w:divBdr>
    </w:div>
    <w:div w:id="484708472">
      <w:bodyDiv w:val="1"/>
      <w:marLeft w:val="0"/>
      <w:marRight w:val="0"/>
      <w:marTop w:val="0"/>
      <w:marBottom w:val="0"/>
      <w:divBdr>
        <w:top w:val="none" w:sz="0" w:space="0" w:color="auto"/>
        <w:left w:val="none" w:sz="0" w:space="0" w:color="auto"/>
        <w:bottom w:val="none" w:sz="0" w:space="0" w:color="auto"/>
        <w:right w:val="none" w:sz="0" w:space="0" w:color="auto"/>
      </w:divBdr>
    </w:div>
    <w:div w:id="500900751">
      <w:bodyDiv w:val="1"/>
      <w:marLeft w:val="0"/>
      <w:marRight w:val="0"/>
      <w:marTop w:val="0"/>
      <w:marBottom w:val="0"/>
      <w:divBdr>
        <w:top w:val="none" w:sz="0" w:space="0" w:color="auto"/>
        <w:left w:val="none" w:sz="0" w:space="0" w:color="auto"/>
        <w:bottom w:val="none" w:sz="0" w:space="0" w:color="auto"/>
        <w:right w:val="none" w:sz="0" w:space="0" w:color="auto"/>
      </w:divBdr>
    </w:div>
    <w:div w:id="524171742">
      <w:bodyDiv w:val="1"/>
      <w:marLeft w:val="0"/>
      <w:marRight w:val="0"/>
      <w:marTop w:val="0"/>
      <w:marBottom w:val="0"/>
      <w:divBdr>
        <w:top w:val="none" w:sz="0" w:space="0" w:color="auto"/>
        <w:left w:val="none" w:sz="0" w:space="0" w:color="auto"/>
        <w:bottom w:val="none" w:sz="0" w:space="0" w:color="auto"/>
        <w:right w:val="none" w:sz="0" w:space="0" w:color="auto"/>
      </w:divBdr>
    </w:div>
    <w:div w:id="547454697">
      <w:bodyDiv w:val="1"/>
      <w:marLeft w:val="0"/>
      <w:marRight w:val="0"/>
      <w:marTop w:val="0"/>
      <w:marBottom w:val="0"/>
      <w:divBdr>
        <w:top w:val="none" w:sz="0" w:space="0" w:color="auto"/>
        <w:left w:val="none" w:sz="0" w:space="0" w:color="auto"/>
        <w:bottom w:val="none" w:sz="0" w:space="0" w:color="auto"/>
        <w:right w:val="none" w:sz="0" w:space="0" w:color="auto"/>
      </w:divBdr>
    </w:div>
    <w:div w:id="617486589">
      <w:bodyDiv w:val="1"/>
      <w:marLeft w:val="0"/>
      <w:marRight w:val="0"/>
      <w:marTop w:val="0"/>
      <w:marBottom w:val="0"/>
      <w:divBdr>
        <w:top w:val="none" w:sz="0" w:space="0" w:color="auto"/>
        <w:left w:val="none" w:sz="0" w:space="0" w:color="auto"/>
        <w:bottom w:val="none" w:sz="0" w:space="0" w:color="auto"/>
        <w:right w:val="none" w:sz="0" w:space="0" w:color="auto"/>
      </w:divBdr>
    </w:div>
    <w:div w:id="642001764">
      <w:bodyDiv w:val="1"/>
      <w:marLeft w:val="0"/>
      <w:marRight w:val="0"/>
      <w:marTop w:val="0"/>
      <w:marBottom w:val="0"/>
      <w:divBdr>
        <w:top w:val="none" w:sz="0" w:space="0" w:color="auto"/>
        <w:left w:val="none" w:sz="0" w:space="0" w:color="auto"/>
        <w:bottom w:val="none" w:sz="0" w:space="0" w:color="auto"/>
        <w:right w:val="none" w:sz="0" w:space="0" w:color="auto"/>
      </w:divBdr>
    </w:div>
    <w:div w:id="642587916">
      <w:bodyDiv w:val="1"/>
      <w:marLeft w:val="0"/>
      <w:marRight w:val="0"/>
      <w:marTop w:val="0"/>
      <w:marBottom w:val="0"/>
      <w:divBdr>
        <w:top w:val="none" w:sz="0" w:space="0" w:color="auto"/>
        <w:left w:val="none" w:sz="0" w:space="0" w:color="auto"/>
        <w:bottom w:val="none" w:sz="0" w:space="0" w:color="auto"/>
        <w:right w:val="none" w:sz="0" w:space="0" w:color="auto"/>
      </w:divBdr>
    </w:div>
    <w:div w:id="643200476">
      <w:bodyDiv w:val="1"/>
      <w:marLeft w:val="0"/>
      <w:marRight w:val="0"/>
      <w:marTop w:val="0"/>
      <w:marBottom w:val="0"/>
      <w:divBdr>
        <w:top w:val="none" w:sz="0" w:space="0" w:color="auto"/>
        <w:left w:val="none" w:sz="0" w:space="0" w:color="auto"/>
        <w:bottom w:val="none" w:sz="0" w:space="0" w:color="auto"/>
        <w:right w:val="none" w:sz="0" w:space="0" w:color="auto"/>
      </w:divBdr>
    </w:div>
    <w:div w:id="644044389">
      <w:bodyDiv w:val="1"/>
      <w:marLeft w:val="0"/>
      <w:marRight w:val="0"/>
      <w:marTop w:val="0"/>
      <w:marBottom w:val="0"/>
      <w:divBdr>
        <w:top w:val="none" w:sz="0" w:space="0" w:color="auto"/>
        <w:left w:val="none" w:sz="0" w:space="0" w:color="auto"/>
        <w:bottom w:val="none" w:sz="0" w:space="0" w:color="auto"/>
        <w:right w:val="none" w:sz="0" w:space="0" w:color="auto"/>
      </w:divBdr>
    </w:div>
    <w:div w:id="644241090">
      <w:bodyDiv w:val="1"/>
      <w:marLeft w:val="0"/>
      <w:marRight w:val="0"/>
      <w:marTop w:val="0"/>
      <w:marBottom w:val="0"/>
      <w:divBdr>
        <w:top w:val="none" w:sz="0" w:space="0" w:color="auto"/>
        <w:left w:val="none" w:sz="0" w:space="0" w:color="auto"/>
        <w:bottom w:val="none" w:sz="0" w:space="0" w:color="auto"/>
        <w:right w:val="none" w:sz="0" w:space="0" w:color="auto"/>
      </w:divBdr>
    </w:div>
    <w:div w:id="644774694">
      <w:bodyDiv w:val="1"/>
      <w:marLeft w:val="0"/>
      <w:marRight w:val="0"/>
      <w:marTop w:val="0"/>
      <w:marBottom w:val="0"/>
      <w:divBdr>
        <w:top w:val="none" w:sz="0" w:space="0" w:color="auto"/>
        <w:left w:val="none" w:sz="0" w:space="0" w:color="auto"/>
        <w:bottom w:val="none" w:sz="0" w:space="0" w:color="auto"/>
        <w:right w:val="none" w:sz="0" w:space="0" w:color="auto"/>
      </w:divBdr>
    </w:div>
    <w:div w:id="679359036">
      <w:bodyDiv w:val="1"/>
      <w:marLeft w:val="0"/>
      <w:marRight w:val="0"/>
      <w:marTop w:val="0"/>
      <w:marBottom w:val="0"/>
      <w:divBdr>
        <w:top w:val="none" w:sz="0" w:space="0" w:color="auto"/>
        <w:left w:val="none" w:sz="0" w:space="0" w:color="auto"/>
        <w:bottom w:val="none" w:sz="0" w:space="0" w:color="auto"/>
        <w:right w:val="none" w:sz="0" w:space="0" w:color="auto"/>
      </w:divBdr>
    </w:div>
    <w:div w:id="712921850">
      <w:bodyDiv w:val="1"/>
      <w:marLeft w:val="0"/>
      <w:marRight w:val="0"/>
      <w:marTop w:val="0"/>
      <w:marBottom w:val="0"/>
      <w:divBdr>
        <w:top w:val="none" w:sz="0" w:space="0" w:color="auto"/>
        <w:left w:val="none" w:sz="0" w:space="0" w:color="auto"/>
        <w:bottom w:val="none" w:sz="0" w:space="0" w:color="auto"/>
        <w:right w:val="none" w:sz="0" w:space="0" w:color="auto"/>
      </w:divBdr>
    </w:div>
    <w:div w:id="733162290">
      <w:bodyDiv w:val="1"/>
      <w:marLeft w:val="0"/>
      <w:marRight w:val="0"/>
      <w:marTop w:val="0"/>
      <w:marBottom w:val="0"/>
      <w:divBdr>
        <w:top w:val="none" w:sz="0" w:space="0" w:color="auto"/>
        <w:left w:val="none" w:sz="0" w:space="0" w:color="auto"/>
        <w:bottom w:val="none" w:sz="0" w:space="0" w:color="auto"/>
        <w:right w:val="none" w:sz="0" w:space="0" w:color="auto"/>
      </w:divBdr>
    </w:div>
    <w:div w:id="798301625">
      <w:bodyDiv w:val="1"/>
      <w:marLeft w:val="0"/>
      <w:marRight w:val="0"/>
      <w:marTop w:val="0"/>
      <w:marBottom w:val="0"/>
      <w:divBdr>
        <w:top w:val="none" w:sz="0" w:space="0" w:color="auto"/>
        <w:left w:val="none" w:sz="0" w:space="0" w:color="auto"/>
        <w:bottom w:val="none" w:sz="0" w:space="0" w:color="auto"/>
        <w:right w:val="none" w:sz="0" w:space="0" w:color="auto"/>
      </w:divBdr>
    </w:div>
    <w:div w:id="822746249">
      <w:bodyDiv w:val="1"/>
      <w:marLeft w:val="0"/>
      <w:marRight w:val="0"/>
      <w:marTop w:val="0"/>
      <w:marBottom w:val="0"/>
      <w:divBdr>
        <w:top w:val="none" w:sz="0" w:space="0" w:color="auto"/>
        <w:left w:val="none" w:sz="0" w:space="0" w:color="auto"/>
        <w:bottom w:val="none" w:sz="0" w:space="0" w:color="auto"/>
        <w:right w:val="none" w:sz="0" w:space="0" w:color="auto"/>
      </w:divBdr>
    </w:div>
    <w:div w:id="886603462">
      <w:bodyDiv w:val="1"/>
      <w:marLeft w:val="0"/>
      <w:marRight w:val="0"/>
      <w:marTop w:val="0"/>
      <w:marBottom w:val="0"/>
      <w:divBdr>
        <w:top w:val="none" w:sz="0" w:space="0" w:color="auto"/>
        <w:left w:val="none" w:sz="0" w:space="0" w:color="auto"/>
        <w:bottom w:val="none" w:sz="0" w:space="0" w:color="auto"/>
        <w:right w:val="none" w:sz="0" w:space="0" w:color="auto"/>
      </w:divBdr>
    </w:div>
    <w:div w:id="892275532">
      <w:bodyDiv w:val="1"/>
      <w:marLeft w:val="0"/>
      <w:marRight w:val="0"/>
      <w:marTop w:val="0"/>
      <w:marBottom w:val="0"/>
      <w:divBdr>
        <w:top w:val="none" w:sz="0" w:space="0" w:color="auto"/>
        <w:left w:val="none" w:sz="0" w:space="0" w:color="auto"/>
        <w:bottom w:val="none" w:sz="0" w:space="0" w:color="auto"/>
        <w:right w:val="none" w:sz="0" w:space="0" w:color="auto"/>
      </w:divBdr>
    </w:div>
    <w:div w:id="901328519">
      <w:bodyDiv w:val="1"/>
      <w:marLeft w:val="0"/>
      <w:marRight w:val="0"/>
      <w:marTop w:val="0"/>
      <w:marBottom w:val="0"/>
      <w:divBdr>
        <w:top w:val="none" w:sz="0" w:space="0" w:color="auto"/>
        <w:left w:val="none" w:sz="0" w:space="0" w:color="auto"/>
        <w:bottom w:val="none" w:sz="0" w:space="0" w:color="auto"/>
        <w:right w:val="none" w:sz="0" w:space="0" w:color="auto"/>
      </w:divBdr>
    </w:div>
    <w:div w:id="1046489951">
      <w:bodyDiv w:val="1"/>
      <w:marLeft w:val="0"/>
      <w:marRight w:val="0"/>
      <w:marTop w:val="0"/>
      <w:marBottom w:val="0"/>
      <w:divBdr>
        <w:top w:val="none" w:sz="0" w:space="0" w:color="auto"/>
        <w:left w:val="none" w:sz="0" w:space="0" w:color="auto"/>
        <w:bottom w:val="none" w:sz="0" w:space="0" w:color="auto"/>
        <w:right w:val="none" w:sz="0" w:space="0" w:color="auto"/>
      </w:divBdr>
    </w:div>
    <w:div w:id="1054310365">
      <w:bodyDiv w:val="1"/>
      <w:marLeft w:val="0"/>
      <w:marRight w:val="0"/>
      <w:marTop w:val="0"/>
      <w:marBottom w:val="0"/>
      <w:divBdr>
        <w:top w:val="none" w:sz="0" w:space="0" w:color="auto"/>
        <w:left w:val="none" w:sz="0" w:space="0" w:color="auto"/>
        <w:bottom w:val="none" w:sz="0" w:space="0" w:color="auto"/>
        <w:right w:val="none" w:sz="0" w:space="0" w:color="auto"/>
      </w:divBdr>
    </w:div>
    <w:div w:id="1072242763">
      <w:bodyDiv w:val="1"/>
      <w:marLeft w:val="0"/>
      <w:marRight w:val="0"/>
      <w:marTop w:val="0"/>
      <w:marBottom w:val="0"/>
      <w:divBdr>
        <w:top w:val="none" w:sz="0" w:space="0" w:color="auto"/>
        <w:left w:val="none" w:sz="0" w:space="0" w:color="auto"/>
        <w:bottom w:val="none" w:sz="0" w:space="0" w:color="auto"/>
        <w:right w:val="none" w:sz="0" w:space="0" w:color="auto"/>
      </w:divBdr>
    </w:div>
    <w:div w:id="1104571841">
      <w:bodyDiv w:val="1"/>
      <w:marLeft w:val="0"/>
      <w:marRight w:val="0"/>
      <w:marTop w:val="0"/>
      <w:marBottom w:val="0"/>
      <w:divBdr>
        <w:top w:val="none" w:sz="0" w:space="0" w:color="auto"/>
        <w:left w:val="none" w:sz="0" w:space="0" w:color="auto"/>
        <w:bottom w:val="none" w:sz="0" w:space="0" w:color="auto"/>
        <w:right w:val="none" w:sz="0" w:space="0" w:color="auto"/>
      </w:divBdr>
    </w:div>
    <w:div w:id="1110854339">
      <w:bodyDiv w:val="1"/>
      <w:marLeft w:val="0"/>
      <w:marRight w:val="0"/>
      <w:marTop w:val="0"/>
      <w:marBottom w:val="0"/>
      <w:divBdr>
        <w:top w:val="none" w:sz="0" w:space="0" w:color="auto"/>
        <w:left w:val="none" w:sz="0" w:space="0" w:color="auto"/>
        <w:bottom w:val="none" w:sz="0" w:space="0" w:color="auto"/>
        <w:right w:val="none" w:sz="0" w:space="0" w:color="auto"/>
      </w:divBdr>
    </w:div>
    <w:div w:id="1137645770">
      <w:bodyDiv w:val="1"/>
      <w:marLeft w:val="0"/>
      <w:marRight w:val="0"/>
      <w:marTop w:val="0"/>
      <w:marBottom w:val="0"/>
      <w:divBdr>
        <w:top w:val="none" w:sz="0" w:space="0" w:color="auto"/>
        <w:left w:val="none" w:sz="0" w:space="0" w:color="auto"/>
        <w:bottom w:val="none" w:sz="0" w:space="0" w:color="auto"/>
        <w:right w:val="none" w:sz="0" w:space="0" w:color="auto"/>
      </w:divBdr>
    </w:div>
    <w:div w:id="1173186807">
      <w:bodyDiv w:val="1"/>
      <w:marLeft w:val="0"/>
      <w:marRight w:val="0"/>
      <w:marTop w:val="0"/>
      <w:marBottom w:val="0"/>
      <w:divBdr>
        <w:top w:val="none" w:sz="0" w:space="0" w:color="auto"/>
        <w:left w:val="none" w:sz="0" w:space="0" w:color="auto"/>
        <w:bottom w:val="none" w:sz="0" w:space="0" w:color="auto"/>
        <w:right w:val="none" w:sz="0" w:space="0" w:color="auto"/>
      </w:divBdr>
    </w:div>
    <w:div w:id="1196892627">
      <w:bodyDiv w:val="1"/>
      <w:marLeft w:val="0"/>
      <w:marRight w:val="0"/>
      <w:marTop w:val="0"/>
      <w:marBottom w:val="0"/>
      <w:divBdr>
        <w:top w:val="none" w:sz="0" w:space="0" w:color="auto"/>
        <w:left w:val="none" w:sz="0" w:space="0" w:color="auto"/>
        <w:bottom w:val="none" w:sz="0" w:space="0" w:color="auto"/>
        <w:right w:val="none" w:sz="0" w:space="0" w:color="auto"/>
      </w:divBdr>
    </w:div>
    <w:div w:id="1230262851">
      <w:bodyDiv w:val="1"/>
      <w:marLeft w:val="0"/>
      <w:marRight w:val="0"/>
      <w:marTop w:val="0"/>
      <w:marBottom w:val="0"/>
      <w:divBdr>
        <w:top w:val="none" w:sz="0" w:space="0" w:color="auto"/>
        <w:left w:val="none" w:sz="0" w:space="0" w:color="auto"/>
        <w:bottom w:val="none" w:sz="0" w:space="0" w:color="auto"/>
        <w:right w:val="none" w:sz="0" w:space="0" w:color="auto"/>
      </w:divBdr>
    </w:div>
    <w:div w:id="1308512061">
      <w:bodyDiv w:val="1"/>
      <w:marLeft w:val="0"/>
      <w:marRight w:val="0"/>
      <w:marTop w:val="0"/>
      <w:marBottom w:val="0"/>
      <w:divBdr>
        <w:top w:val="none" w:sz="0" w:space="0" w:color="auto"/>
        <w:left w:val="none" w:sz="0" w:space="0" w:color="auto"/>
        <w:bottom w:val="none" w:sz="0" w:space="0" w:color="auto"/>
        <w:right w:val="none" w:sz="0" w:space="0" w:color="auto"/>
      </w:divBdr>
    </w:div>
    <w:div w:id="1322663753">
      <w:bodyDiv w:val="1"/>
      <w:marLeft w:val="0"/>
      <w:marRight w:val="0"/>
      <w:marTop w:val="0"/>
      <w:marBottom w:val="0"/>
      <w:divBdr>
        <w:top w:val="none" w:sz="0" w:space="0" w:color="auto"/>
        <w:left w:val="none" w:sz="0" w:space="0" w:color="auto"/>
        <w:bottom w:val="none" w:sz="0" w:space="0" w:color="auto"/>
        <w:right w:val="none" w:sz="0" w:space="0" w:color="auto"/>
      </w:divBdr>
    </w:div>
    <w:div w:id="1328365754">
      <w:bodyDiv w:val="1"/>
      <w:marLeft w:val="0"/>
      <w:marRight w:val="0"/>
      <w:marTop w:val="0"/>
      <w:marBottom w:val="0"/>
      <w:divBdr>
        <w:top w:val="none" w:sz="0" w:space="0" w:color="auto"/>
        <w:left w:val="none" w:sz="0" w:space="0" w:color="auto"/>
        <w:bottom w:val="none" w:sz="0" w:space="0" w:color="auto"/>
        <w:right w:val="none" w:sz="0" w:space="0" w:color="auto"/>
      </w:divBdr>
    </w:div>
    <w:div w:id="1341204862">
      <w:bodyDiv w:val="1"/>
      <w:marLeft w:val="0"/>
      <w:marRight w:val="0"/>
      <w:marTop w:val="0"/>
      <w:marBottom w:val="0"/>
      <w:divBdr>
        <w:top w:val="none" w:sz="0" w:space="0" w:color="auto"/>
        <w:left w:val="none" w:sz="0" w:space="0" w:color="auto"/>
        <w:bottom w:val="none" w:sz="0" w:space="0" w:color="auto"/>
        <w:right w:val="none" w:sz="0" w:space="0" w:color="auto"/>
      </w:divBdr>
    </w:div>
    <w:div w:id="1357466741">
      <w:bodyDiv w:val="1"/>
      <w:marLeft w:val="0"/>
      <w:marRight w:val="0"/>
      <w:marTop w:val="0"/>
      <w:marBottom w:val="0"/>
      <w:divBdr>
        <w:top w:val="none" w:sz="0" w:space="0" w:color="auto"/>
        <w:left w:val="none" w:sz="0" w:space="0" w:color="auto"/>
        <w:bottom w:val="none" w:sz="0" w:space="0" w:color="auto"/>
        <w:right w:val="none" w:sz="0" w:space="0" w:color="auto"/>
      </w:divBdr>
    </w:div>
    <w:div w:id="1555578689">
      <w:bodyDiv w:val="1"/>
      <w:marLeft w:val="0"/>
      <w:marRight w:val="0"/>
      <w:marTop w:val="0"/>
      <w:marBottom w:val="0"/>
      <w:divBdr>
        <w:top w:val="none" w:sz="0" w:space="0" w:color="auto"/>
        <w:left w:val="none" w:sz="0" w:space="0" w:color="auto"/>
        <w:bottom w:val="none" w:sz="0" w:space="0" w:color="auto"/>
        <w:right w:val="none" w:sz="0" w:space="0" w:color="auto"/>
      </w:divBdr>
    </w:div>
    <w:div w:id="1562011310">
      <w:bodyDiv w:val="1"/>
      <w:marLeft w:val="0"/>
      <w:marRight w:val="0"/>
      <w:marTop w:val="0"/>
      <w:marBottom w:val="0"/>
      <w:divBdr>
        <w:top w:val="none" w:sz="0" w:space="0" w:color="auto"/>
        <w:left w:val="none" w:sz="0" w:space="0" w:color="auto"/>
        <w:bottom w:val="none" w:sz="0" w:space="0" w:color="auto"/>
        <w:right w:val="none" w:sz="0" w:space="0" w:color="auto"/>
      </w:divBdr>
    </w:div>
    <w:div w:id="1578788472">
      <w:bodyDiv w:val="1"/>
      <w:marLeft w:val="0"/>
      <w:marRight w:val="0"/>
      <w:marTop w:val="0"/>
      <w:marBottom w:val="0"/>
      <w:divBdr>
        <w:top w:val="none" w:sz="0" w:space="0" w:color="auto"/>
        <w:left w:val="none" w:sz="0" w:space="0" w:color="auto"/>
        <w:bottom w:val="none" w:sz="0" w:space="0" w:color="auto"/>
        <w:right w:val="none" w:sz="0" w:space="0" w:color="auto"/>
      </w:divBdr>
    </w:div>
    <w:div w:id="1615481470">
      <w:bodyDiv w:val="1"/>
      <w:marLeft w:val="0"/>
      <w:marRight w:val="0"/>
      <w:marTop w:val="0"/>
      <w:marBottom w:val="0"/>
      <w:divBdr>
        <w:top w:val="none" w:sz="0" w:space="0" w:color="auto"/>
        <w:left w:val="none" w:sz="0" w:space="0" w:color="auto"/>
        <w:bottom w:val="none" w:sz="0" w:space="0" w:color="auto"/>
        <w:right w:val="none" w:sz="0" w:space="0" w:color="auto"/>
      </w:divBdr>
    </w:div>
    <w:div w:id="1642533794">
      <w:bodyDiv w:val="1"/>
      <w:marLeft w:val="0"/>
      <w:marRight w:val="0"/>
      <w:marTop w:val="0"/>
      <w:marBottom w:val="0"/>
      <w:divBdr>
        <w:top w:val="none" w:sz="0" w:space="0" w:color="auto"/>
        <w:left w:val="none" w:sz="0" w:space="0" w:color="auto"/>
        <w:bottom w:val="none" w:sz="0" w:space="0" w:color="auto"/>
        <w:right w:val="none" w:sz="0" w:space="0" w:color="auto"/>
      </w:divBdr>
    </w:div>
    <w:div w:id="1697123156">
      <w:bodyDiv w:val="1"/>
      <w:marLeft w:val="0"/>
      <w:marRight w:val="0"/>
      <w:marTop w:val="0"/>
      <w:marBottom w:val="0"/>
      <w:divBdr>
        <w:top w:val="none" w:sz="0" w:space="0" w:color="auto"/>
        <w:left w:val="none" w:sz="0" w:space="0" w:color="auto"/>
        <w:bottom w:val="none" w:sz="0" w:space="0" w:color="auto"/>
        <w:right w:val="none" w:sz="0" w:space="0" w:color="auto"/>
      </w:divBdr>
    </w:div>
    <w:div w:id="1710643568">
      <w:bodyDiv w:val="1"/>
      <w:marLeft w:val="0"/>
      <w:marRight w:val="0"/>
      <w:marTop w:val="0"/>
      <w:marBottom w:val="0"/>
      <w:divBdr>
        <w:top w:val="none" w:sz="0" w:space="0" w:color="auto"/>
        <w:left w:val="none" w:sz="0" w:space="0" w:color="auto"/>
        <w:bottom w:val="none" w:sz="0" w:space="0" w:color="auto"/>
        <w:right w:val="none" w:sz="0" w:space="0" w:color="auto"/>
      </w:divBdr>
    </w:div>
    <w:div w:id="1724522566">
      <w:bodyDiv w:val="1"/>
      <w:marLeft w:val="0"/>
      <w:marRight w:val="0"/>
      <w:marTop w:val="0"/>
      <w:marBottom w:val="0"/>
      <w:divBdr>
        <w:top w:val="none" w:sz="0" w:space="0" w:color="auto"/>
        <w:left w:val="none" w:sz="0" w:space="0" w:color="auto"/>
        <w:bottom w:val="none" w:sz="0" w:space="0" w:color="auto"/>
        <w:right w:val="none" w:sz="0" w:space="0" w:color="auto"/>
      </w:divBdr>
    </w:div>
    <w:div w:id="1731415525">
      <w:bodyDiv w:val="1"/>
      <w:marLeft w:val="0"/>
      <w:marRight w:val="0"/>
      <w:marTop w:val="0"/>
      <w:marBottom w:val="0"/>
      <w:divBdr>
        <w:top w:val="none" w:sz="0" w:space="0" w:color="auto"/>
        <w:left w:val="none" w:sz="0" w:space="0" w:color="auto"/>
        <w:bottom w:val="none" w:sz="0" w:space="0" w:color="auto"/>
        <w:right w:val="none" w:sz="0" w:space="0" w:color="auto"/>
      </w:divBdr>
    </w:div>
    <w:div w:id="1734229870">
      <w:bodyDiv w:val="1"/>
      <w:marLeft w:val="0"/>
      <w:marRight w:val="0"/>
      <w:marTop w:val="0"/>
      <w:marBottom w:val="0"/>
      <w:divBdr>
        <w:top w:val="none" w:sz="0" w:space="0" w:color="auto"/>
        <w:left w:val="none" w:sz="0" w:space="0" w:color="auto"/>
        <w:bottom w:val="none" w:sz="0" w:space="0" w:color="auto"/>
        <w:right w:val="none" w:sz="0" w:space="0" w:color="auto"/>
      </w:divBdr>
    </w:div>
    <w:div w:id="1737237667">
      <w:bodyDiv w:val="1"/>
      <w:marLeft w:val="0"/>
      <w:marRight w:val="0"/>
      <w:marTop w:val="0"/>
      <w:marBottom w:val="0"/>
      <w:divBdr>
        <w:top w:val="none" w:sz="0" w:space="0" w:color="auto"/>
        <w:left w:val="none" w:sz="0" w:space="0" w:color="auto"/>
        <w:bottom w:val="none" w:sz="0" w:space="0" w:color="auto"/>
        <w:right w:val="none" w:sz="0" w:space="0" w:color="auto"/>
      </w:divBdr>
    </w:div>
    <w:div w:id="1746680635">
      <w:bodyDiv w:val="1"/>
      <w:marLeft w:val="0"/>
      <w:marRight w:val="0"/>
      <w:marTop w:val="0"/>
      <w:marBottom w:val="0"/>
      <w:divBdr>
        <w:top w:val="none" w:sz="0" w:space="0" w:color="auto"/>
        <w:left w:val="none" w:sz="0" w:space="0" w:color="auto"/>
        <w:bottom w:val="none" w:sz="0" w:space="0" w:color="auto"/>
        <w:right w:val="none" w:sz="0" w:space="0" w:color="auto"/>
      </w:divBdr>
    </w:div>
    <w:div w:id="1755281203">
      <w:bodyDiv w:val="1"/>
      <w:marLeft w:val="0"/>
      <w:marRight w:val="0"/>
      <w:marTop w:val="0"/>
      <w:marBottom w:val="0"/>
      <w:divBdr>
        <w:top w:val="none" w:sz="0" w:space="0" w:color="auto"/>
        <w:left w:val="none" w:sz="0" w:space="0" w:color="auto"/>
        <w:bottom w:val="none" w:sz="0" w:space="0" w:color="auto"/>
        <w:right w:val="none" w:sz="0" w:space="0" w:color="auto"/>
      </w:divBdr>
    </w:div>
    <w:div w:id="1759909436">
      <w:bodyDiv w:val="1"/>
      <w:marLeft w:val="0"/>
      <w:marRight w:val="0"/>
      <w:marTop w:val="0"/>
      <w:marBottom w:val="0"/>
      <w:divBdr>
        <w:top w:val="none" w:sz="0" w:space="0" w:color="auto"/>
        <w:left w:val="none" w:sz="0" w:space="0" w:color="auto"/>
        <w:bottom w:val="none" w:sz="0" w:space="0" w:color="auto"/>
        <w:right w:val="none" w:sz="0" w:space="0" w:color="auto"/>
      </w:divBdr>
    </w:div>
    <w:div w:id="1787188454">
      <w:bodyDiv w:val="1"/>
      <w:marLeft w:val="0"/>
      <w:marRight w:val="0"/>
      <w:marTop w:val="0"/>
      <w:marBottom w:val="0"/>
      <w:divBdr>
        <w:top w:val="none" w:sz="0" w:space="0" w:color="auto"/>
        <w:left w:val="none" w:sz="0" w:space="0" w:color="auto"/>
        <w:bottom w:val="none" w:sz="0" w:space="0" w:color="auto"/>
        <w:right w:val="none" w:sz="0" w:space="0" w:color="auto"/>
      </w:divBdr>
    </w:div>
    <w:div w:id="1803305721">
      <w:bodyDiv w:val="1"/>
      <w:marLeft w:val="0"/>
      <w:marRight w:val="0"/>
      <w:marTop w:val="0"/>
      <w:marBottom w:val="0"/>
      <w:divBdr>
        <w:top w:val="none" w:sz="0" w:space="0" w:color="auto"/>
        <w:left w:val="none" w:sz="0" w:space="0" w:color="auto"/>
        <w:bottom w:val="none" w:sz="0" w:space="0" w:color="auto"/>
        <w:right w:val="none" w:sz="0" w:space="0" w:color="auto"/>
      </w:divBdr>
    </w:div>
    <w:div w:id="1844513140">
      <w:bodyDiv w:val="1"/>
      <w:marLeft w:val="0"/>
      <w:marRight w:val="0"/>
      <w:marTop w:val="0"/>
      <w:marBottom w:val="0"/>
      <w:divBdr>
        <w:top w:val="none" w:sz="0" w:space="0" w:color="auto"/>
        <w:left w:val="none" w:sz="0" w:space="0" w:color="auto"/>
        <w:bottom w:val="none" w:sz="0" w:space="0" w:color="auto"/>
        <w:right w:val="none" w:sz="0" w:space="0" w:color="auto"/>
      </w:divBdr>
    </w:div>
    <w:div w:id="1844735407">
      <w:bodyDiv w:val="1"/>
      <w:marLeft w:val="0"/>
      <w:marRight w:val="0"/>
      <w:marTop w:val="0"/>
      <w:marBottom w:val="0"/>
      <w:divBdr>
        <w:top w:val="none" w:sz="0" w:space="0" w:color="auto"/>
        <w:left w:val="none" w:sz="0" w:space="0" w:color="auto"/>
        <w:bottom w:val="none" w:sz="0" w:space="0" w:color="auto"/>
        <w:right w:val="none" w:sz="0" w:space="0" w:color="auto"/>
      </w:divBdr>
    </w:div>
    <w:div w:id="1898199563">
      <w:bodyDiv w:val="1"/>
      <w:marLeft w:val="0"/>
      <w:marRight w:val="0"/>
      <w:marTop w:val="0"/>
      <w:marBottom w:val="0"/>
      <w:divBdr>
        <w:top w:val="none" w:sz="0" w:space="0" w:color="auto"/>
        <w:left w:val="none" w:sz="0" w:space="0" w:color="auto"/>
        <w:bottom w:val="none" w:sz="0" w:space="0" w:color="auto"/>
        <w:right w:val="none" w:sz="0" w:space="0" w:color="auto"/>
      </w:divBdr>
    </w:div>
    <w:div w:id="1946570167">
      <w:bodyDiv w:val="1"/>
      <w:marLeft w:val="0"/>
      <w:marRight w:val="0"/>
      <w:marTop w:val="0"/>
      <w:marBottom w:val="0"/>
      <w:divBdr>
        <w:top w:val="none" w:sz="0" w:space="0" w:color="auto"/>
        <w:left w:val="none" w:sz="0" w:space="0" w:color="auto"/>
        <w:bottom w:val="none" w:sz="0" w:space="0" w:color="auto"/>
        <w:right w:val="none" w:sz="0" w:space="0" w:color="auto"/>
      </w:divBdr>
    </w:div>
    <w:div w:id="1987734660">
      <w:bodyDiv w:val="1"/>
      <w:marLeft w:val="0"/>
      <w:marRight w:val="0"/>
      <w:marTop w:val="0"/>
      <w:marBottom w:val="0"/>
      <w:divBdr>
        <w:top w:val="none" w:sz="0" w:space="0" w:color="auto"/>
        <w:left w:val="none" w:sz="0" w:space="0" w:color="auto"/>
        <w:bottom w:val="none" w:sz="0" w:space="0" w:color="auto"/>
        <w:right w:val="none" w:sz="0" w:space="0" w:color="auto"/>
      </w:divBdr>
    </w:div>
    <w:div w:id="1991901743">
      <w:bodyDiv w:val="1"/>
      <w:marLeft w:val="0"/>
      <w:marRight w:val="0"/>
      <w:marTop w:val="0"/>
      <w:marBottom w:val="0"/>
      <w:divBdr>
        <w:top w:val="none" w:sz="0" w:space="0" w:color="auto"/>
        <w:left w:val="none" w:sz="0" w:space="0" w:color="auto"/>
        <w:bottom w:val="none" w:sz="0" w:space="0" w:color="auto"/>
        <w:right w:val="none" w:sz="0" w:space="0" w:color="auto"/>
      </w:divBdr>
    </w:div>
    <w:div w:id="2023629864">
      <w:bodyDiv w:val="1"/>
      <w:marLeft w:val="0"/>
      <w:marRight w:val="0"/>
      <w:marTop w:val="0"/>
      <w:marBottom w:val="0"/>
      <w:divBdr>
        <w:top w:val="none" w:sz="0" w:space="0" w:color="auto"/>
        <w:left w:val="none" w:sz="0" w:space="0" w:color="auto"/>
        <w:bottom w:val="none" w:sz="0" w:space="0" w:color="auto"/>
        <w:right w:val="none" w:sz="0" w:space="0" w:color="auto"/>
      </w:divBdr>
    </w:div>
    <w:div w:id="2037736190">
      <w:bodyDiv w:val="1"/>
      <w:marLeft w:val="0"/>
      <w:marRight w:val="0"/>
      <w:marTop w:val="0"/>
      <w:marBottom w:val="0"/>
      <w:divBdr>
        <w:top w:val="none" w:sz="0" w:space="0" w:color="auto"/>
        <w:left w:val="none" w:sz="0" w:space="0" w:color="auto"/>
        <w:bottom w:val="none" w:sz="0" w:space="0" w:color="auto"/>
        <w:right w:val="none" w:sz="0" w:space="0" w:color="auto"/>
      </w:divBdr>
    </w:div>
    <w:div w:id="2063869358">
      <w:bodyDiv w:val="1"/>
      <w:marLeft w:val="0"/>
      <w:marRight w:val="0"/>
      <w:marTop w:val="0"/>
      <w:marBottom w:val="0"/>
      <w:divBdr>
        <w:top w:val="none" w:sz="0" w:space="0" w:color="auto"/>
        <w:left w:val="none" w:sz="0" w:space="0" w:color="auto"/>
        <w:bottom w:val="none" w:sz="0" w:space="0" w:color="auto"/>
        <w:right w:val="none" w:sz="0" w:space="0" w:color="auto"/>
      </w:divBdr>
    </w:div>
    <w:div w:id="2081755377">
      <w:bodyDiv w:val="1"/>
      <w:marLeft w:val="0"/>
      <w:marRight w:val="0"/>
      <w:marTop w:val="0"/>
      <w:marBottom w:val="0"/>
      <w:divBdr>
        <w:top w:val="none" w:sz="0" w:space="0" w:color="auto"/>
        <w:left w:val="none" w:sz="0" w:space="0" w:color="auto"/>
        <w:bottom w:val="none" w:sz="0" w:space="0" w:color="auto"/>
        <w:right w:val="none" w:sz="0" w:space="0" w:color="auto"/>
      </w:divBdr>
    </w:div>
    <w:div w:id="2115007817">
      <w:bodyDiv w:val="1"/>
      <w:marLeft w:val="0"/>
      <w:marRight w:val="0"/>
      <w:marTop w:val="0"/>
      <w:marBottom w:val="0"/>
      <w:divBdr>
        <w:top w:val="none" w:sz="0" w:space="0" w:color="auto"/>
        <w:left w:val="none" w:sz="0" w:space="0" w:color="auto"/>
        <w:bottom w:val="none" w:sz="0" w:space="0" w:color="auto"/>
        <w:right w:val="none" w:sz="0" w:space="0" w:color="auto"/>
      </w:divBdr>
    </w:div>
    <w:div w:id="212507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33BF3-C2AB-4F6E-825A-6AEE0DFE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96</Pages>
  <Words>18587</Words>
  <Characters>105950</Characters>
  <Application>Microsoft Office Word</Application>
  <DocSecurity>0</DocSecurity>
  <Lines>882</Lines>
  <Paragraphs>248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Tatevik Hovsepyan</dc:creator>
  <cp:keywords>https:/mul2.gov.am/tasks/519467/oneclick/voroshum-EK684.1.docx?token=4539d49c9d585e2361b1119d12839568</cp:keywords>
  <dc:description/>
  <cp:lastModifiedBy>Nora Melkonyan</cp:lastModifiedBy>
  <cp:revision>2</cp:revision>
  <cp:lastPrinted>2021-11-19T07:12:00Z</cp:lastPrinted>
  <dcterms:created xsi:type="dcterms:W3CDTF">2022-01-07T07:41:00Z</dcterms:created>
  <dcterms:modified xsi:type="dcterms:W3CDTF">2022-01-07T07:41:00Z</dcterms:modified>
</cp:coreProperties>
</file>