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DE" w:rsidRPr="00780343" w:rsidRDefault="003153DE" w:rsidP="003153DE">
      <w:pPr>
        <w:spacing w:after="0" w:line="24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hy-AM"/>
        </w:rPr>
      </w:pPr>
      <w:bookmarkStart w:id="0" w:name="_GoBack"/>
      <w:bookmarkEnd w:id="0"/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ՄՐՑՈՒԹԱՅԻՆ ՀԱՆՁՆԱԺՈՂՈՎԻ ՆԱԽԱԳԱՀ՝ </w:t>
      </w:r>
    </w:p>
    <w:p w:rsidR="00E7676D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ՊԵՏԱԿԱՆ</w:t>
      </w: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 </w:t>
      </w:r>
      <w:r w:rsidR="00E7676D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>ՏՆՕՐԻՆՄԱՆ ՎԱՐՉՈՒԹՅԱՆ ՊԵՏ</w:t>
      </w:r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---------------------- </w:t>
      </w:r>
      <w:r w:rsidR="00E7676D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Վ.ՌԱՓՅԱՆ</w:t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tab/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68264C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ՀՐԱՊԱՐԱԿԱՅԻՆ</w:t>
      </w:r>
      <w:r w:rsidRPr="00780343"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ԾԱՆՈՒՑՈՒՄ</w:t>
      </w:r>
      <w:r w:rsidR="004E1CFD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 xml:space="preserve"> </w:t>
      </w:r>
      <w:r w:rsidR="004E1CFD" w:rsidRPr="0068264C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3</w:t>
      </w: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</w:pP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մրցույթի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անցկացման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մասին</w:t>
      </w:r>
    </w:p>
    <w:p w:rsidR="00393376" w:rsidRPr="000822E0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</w:pPr>
    </w:p>
    <w:p w:rsidR="00393376" w:rsidRPr="00780343" w:rsidRDefault="00393376" w:rsidP="00393376">
      <w:pPr>
        <w:spacing w:line="360" w:lineRule="auto"/>
        <w:jc w:val="center"/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 xml:space="preserve">(ծածկագիր` </w:t>
      </w:r>
      <w:r w:rsidR="007B54DA" w:rsidRPr="000822E0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ՎՄ</w:t>
      </w:r>
      <w:r w:rsidR="00FB1CAB" w:rsidRPr="000822E0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-</w:t>
      </w:r>
      <w:r w:rsidR="006B7E58" w:rsidRPr="000822E0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1</w:t>
      </w:r>
      <w:r w:rsidR="000822E0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-21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>)</w:t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8"/>
          <w:szCs w:val="28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Ր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Վ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Ա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- 202</w:t>
      </w:r>
      <w:r w:rsidR="0068264C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1</w:t>
      </w:r>
    </w:p>
    <w:p w:rsidR="00393376" w:rsidRPr="00780343" w:rsidRDefault="00393376" w:rsidP="006E3C37">
      <w:pPr>
        <w:spacing w:line="360" w:lineRule="auto"/>
        <w:ind w:left="-90" w:firstLine="9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br w:type="page"/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lastRenderedPageBreak/>
        <w:t xml:space="preserve">    Առաջնորդվելով </w:t>
      </w:r>
      <w:r w:rsidR="002C083A"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Հայաստանի Հանրապետության կառավարության 2020 թվականի  հունիսի 04-ի N914-Ն որոշմամբ հաստատված կարգի N 3 հավելվածով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, ինչպես նաև  </w:t>
      </w:r>
      <w:r w:rsid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ՀՀ կառավարության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202</w:t>
      </w:r>
      <w:r w:rsidR="008A2852"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1</w:t>
      </w:r>
      <w:r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թվականի </w:t>
      </w:r>
      <w:r w:rsidR="006E3C37"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օգոստոսի 12-ի</w:t>
      </w:r>
      <w:r w:rsidR="00D92037"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N </w:t>
      </w:r>
      <w:r w:rsidR="006E3C37"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1325</w:t>
      </w:r>
      <w:r w:rsidRP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-Ա </w:t>
      </w:r>
      <w:r w:rsid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որոշմամբ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`</w:t>
      </w:r>
      <w:r w:rsidR="00D92037" w:rsidRPr="0032174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Պետական գույքի կառավարման կոմիտեն հրավիրում է բոլոր սուբյեկտներին` մասնակցելու 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</w:t>
      </w:r>
      <w:r w:rsidR="007B1760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այաստանի 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</w:t>
      </w:r>
      <w:r w:rsidR="007B1760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անրապետության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="00E7676D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տարածքային կառավարման և ենթակառուցվածքների նախարարության պետական գույքի կառավարման կոմիտեի 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տնօրինության </w:t>
      </w:r>
      <w:r w:rsidR="0068264C" w:rsidRPr="0068264C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քաղաք Երևան Ավան համայնք Աճառյան փողոց 1-ին  փակուղի 15</w:t>
      </w:r>
      <w:r w:rsid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/1</w:t>
      </w:r>
      <w:r w:rsidR="0068264C" w:rsidRPr="0068264C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հասցեում</w:t>
      </w:r>
      <w:r w:rsid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գտնվող</w:t>
      </w:r>
      <w:r w:rsidR="0068264C" w:rsidRPr="0068264C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2968 քառ. մետր մակերեսով 3-րդ մասնաշենք</w:t>
      </w:r>
      <w:r w:rsidR="00E7676D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ի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(այսուհետ` </w:t>
      </w:r>
      <w:r w:rsidR="006E3C3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անշարժ գույք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) </w:t>
      </w:r>
      <w:r w:rsidR="005B3C27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վարձակալության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մրցույթին </w:t>
      </w:r>
      <w:r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(ծածկագիր`</w:t>
      </w:r>
      <w:r w:rsidR="007B54DA"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ՎՄ</w:t>
      </w:r>
      <w:r w:rsidR="00FB1CAB"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</w:t>
      </w:r>
      <w:r w:rsidR="006B7E58"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1</w:t>
      </w:r>
      <w:r w:rsidR="000822E0"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-21</w:t>
      </w:r>
      <w:r w:rsidRPr="000822E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):</w:t>
      </w:r>
    </w:p>
    <w:p w:rsidR="00393376" w:rsidRPr="00780343" w:rsidRDefault="00393376" w:rsidP="00CC4364">
      <w:pPr>
        <w:spacing w:after="0" w:line="360" w:lineRule="auto"/>
        <w:ind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1. Ընդհանուր տեղեկություններ </w:t>
      </w:r>
      <w:r w:rsidR="002C083A" w:rsidRPr="007B1760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վարձակալության տրամադրվող </w:t>
      </w:r>
      <w:r w:rsidR="007B1760" w:rsidRPr="007B1760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տարածքի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 մասին</w:t>
      </w:r>
    </w:p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</w:p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  <w:r w:rsidRPr="00780343"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  <w:t>Հավելված 1</w:t>
      </w:r>
    </w:p>
    <w:tbl>
      <w:tblPr>
        <w:tblW w:w="10885" w:type="dxa"/>
        <w:tblCellSpacing w:w="0" w:type="dxa"/>
        <w:tblInd w:w="-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810"/>
        <w:gridCol w:w="683"/>
        <w:gridCol w:w="574"/>
        <w:gridCol w:w="905"/>
        <w:gridCol w:w="1128"/>
        <w:gridCol w:w="1117"/>
        <w:gridCol w:w="897"/>
        <w:gridCol w:w="1417"/>
        <w:gridCol w:w="1014"/>
      </w:tblGrid>
      <w:tr w:rsidR="00A50179" w:rsidRPr="00A0538A" w:rsidTr="007E45F6">
        <w:trPr>
          <w:cantSplit/>
          <w:trHeight w:val="261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1C364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  <w:t>NN</w:t>
            </w:r>
          </w:p>
          <w:p w:rsidR="00A50179" w:rsidRPr="00780343" w:rsidRDefault="00A50179" w:rsidP="001C364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անվանումը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հասցեն</w:t>
            </w:r>
            <w:proofErr w:type="spellEnd"/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tabs>
                <w:tab w:val="left" w:pos="293"/>
                <w:tab w:val="left" w:pos="398"/>
              </w:tabs>
              <w:spacing w:after="0" w:line="240" w:lineRule="auto"/>
              <w:ind w:left="12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Հարկը</w:t>
            </w:r>
            <w:proofErr w:type="spellEnd"/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tabs>
                <w:tab w:val="left" w:pos="293"/>
                <w:tab w:val="left" w:pos="398"/>
              </w:tabs>
              <w:spacing w:after="0" w:line="240" w:lineRule="auto"/>
              <w:ind w:left="12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Ոչ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բնակելի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մակերեսը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քառ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մետր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նպատակը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Ոչ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բնակելի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ամսական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վարձավճարի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գնահատված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արժեքը</w:t>
            </w:r>
            <w:proofErr w:type="spellEnd"/>
          </w:p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Ամսական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վարձավճարի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նվազագույն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չափ</w:t>
            </w:r>
            <w:proofErr w:type="spellEnd"/>
          </w:p>
          <w:p w:rsidR="00A50179" w:rsidRPr="00780343" w:rsidRDefault="00A50179" w:rsidP="00026058">
            <w:pPr>
              <w:spacing w:after="0" w:line="240" w:lineRule="auto"/>
              <w:ind w:left="113" w:right="-9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A50179" w:rsidRPr="00A50179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  <w:t>Վարձակալության տրամադրման նվազագույն ժամկետը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color w:val="000000"/>
                <w:sz w:val="19"/>
                <w:szCs w:val="19"/>
                <w:lang w:val="hy-AM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  <w:t xml:space="preserve"> գնահատման ամսաթիվը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9"/>
                <w:szCs w:val="19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Մրցույթի նախավճարի չափը</w:t>
            </w:r>
            <w:r w:rsidRPr="00780343">
              <w:rPr>
                <w:rFonts w:ascii="GHEA Grapalat" w:hAnsi="GHEA Grapalat" w:cs="Times New Roman"/>
                <w:b/>
                <w:bCs w:val="0"/>
                <w:sz w:val="19"/>
                <w:szCs w:val="19"/>
                <w:lang w:val="hy-AM"/>
              </w:rPr>
              <w:t xml:space="preserve">  (</w:t>
            </w:r>
            <w:r w:rsidRPr="00780343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ՀՀ դրամ)</w:t>
            </w:r>
          </w:p>
        </w:tc>
      </w:tr>
      <w:tr w:rsidR="00A50179" w:rsidRPr="00780343" w:rsidTr="007E45F6">
        <w:trPr>
          <w:cantSplit/>
          <w:trHeight w:val="27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Pr="005D5A9C" w:rsidRDefault="00A50179" w:rsidP="000E2FE2">
            <w:pPr>
              <w:tabs>
                <w:tab w:val="left" w:pos="293"/>
                <w:tab w:val="left" w:pos="398"/>
              </w:tabs>
              <w:spacing w:after="0" w:line="240" w:lineRule="auto"/>
              <w:ind w:left="12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5D5A9C" w:rsidRDefault="00A50179" w:rsidP="000E2FE2">
            <w:pPr>
              <w:tabs>
                <w:tab w:val="left" w:pos="293"/>
                <w:tab w:val="left" w:pos="398"/>
              </w:tabs>
              <w:spacing w:after="0" w:line="240" w:lineRule="auto"/>
              <w:ind w:left="12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Pr="005D5A9C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2D439D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50179" w:rsidRPr="00780343" w:rsidTr="007E45F6">
        <w:trPr>
          <w:trHeight w:val="194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68264C" w:rsidRDefault="0068264C" w:rsidP="00E7676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«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Երևանի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Ներսես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Մեծի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անվան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հ.124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հիմնական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դպրոց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»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պետական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ոչ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առևտրային</w:t>
            </w:r>
            <w:proofErr w:type="spellEnd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կազմակերպությ</w:t>
            </w:r>
            <w:proofErr w:type="spellEnd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ու</w:t>
            </w:r>
            <w:r w:rsidRP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ն</w:t>
            </w: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68264C" w:rsidRDefault="00A50179" w:rsidP="00E7676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Ք.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Երևան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="0068264C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 xml:space="preserve">Ավան, Աճառյան </w:t>
            </w:r>
            <w:r w:rsidR="005949A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փողոց 1-ին փակուղի 15</w:t>
            </w:r>
            <w:r w:rsidR="006E3C37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/1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21137D" w:rsidRDefault="005949AA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3-րդ մասնաշենք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8A2852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8A2852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2968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37D" w:rsidRDefault="0021137D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</w:p>
          <w:p w:rsidR="0021137D" w:rsidRDefault="0021137D" w:rsidP="0021137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</w:p>
          <w:p w:rsidR="0021137D" w:rsidRDefault="0021137D" w:rsidP="0021137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</w:p>
          <w:p w:rsidR="0021137D" w:rsidRDefault="0021137D" w:rsidP="0021137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</w:p>
          <w:p w:rsidR="00A50179" w:rsidRPr="0021137D" w:rsidRDefault="006E3C37" w:rsidP="0021137D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կրթական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072CA3" w:rsidP="006E3C37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FF0000"/>
                <w:sz w:val="18"/>
                <w:szCs w:val="20"/>
                <w:lang w:val="en-US"/>
              </w:rPr>
            </w:pPr>
            <w:r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1 1</w:t>
            </w:r>
            <w:r w:rsidR="006E3C37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0</w:t>
            </w:r>
            <w:r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0 000 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9D42CA" w:rsidRDefault="0021137D" w:rsidP="006E3C37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1 1</w:t>
            </w:r>
            <w:r w:rsidR="006E3C37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0</w:t>
            </w:r>
            <w:r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0 000 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79" w:rsidRPr="009D42CA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9D42CA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9D42CA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9D42CA" w:rsidRDefault="0021137D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10</w:t>
            </w:r>
            <w:r w:rsidR="00A50179"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A50179" w:rsidRPr="009D42CA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տարի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21137D" w:rsidP="0021137D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18</w:t>
            </w:r>
            <w:r w:rsidR="00A50179"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.0</w:t>
            </w: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3</w:t>
            </w:r>
            <w:r w:rsidR="00A50179"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.202</w:t>
            </w: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179" w:rsidRPr="00072CA3" w:rsidRDefault="0080354F" w:rsidP="0080354F">
            <w:pPr>
              <w:spacing w:after="0" w:line="240" w:lineRule="auto"/>
              <w:ind w:left="-11" w:hanging="19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1 100 000</w:t>
            </w:r>
          </w:p>
        </w:tc>
      </w:tr>
    </w:tbl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</w:p>
    <w:p w:rsidR="00393376" w:rsidRPr="00780343" w:rsidRDefault="00393376" w:rsidP="00393376">
      <w:pPr>
        <w:spacing w:after="0" w:line="360" w:lineRule="auto"/>
        <w:ind w:right="-1"/>
        <w:jc w:val="both"/>
        <w:rPr>
          <w:rFonts w:ascii="GHEA Grapalat" w:hAnsi="GHEA Grapalat" w:cs="Times New Roman"/>
          <w:b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2. Տեղեկություններ </w:t>
      </w:r>
      <w:r w:rsidR="0010031D" w:rsidRPr="00981834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վարձակալության տրամադրվող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 </w:t>
      </w:r>
      <w:r w:rsidR="00981834" w:rsidRPr="00981834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տարածք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ի մասին</w:t>
      </w:r>
    </w:p>
    <w:tbl>
      <w:tblPr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93376" w:rsidRPr="00A0538A" w:rsidTr="005F5CD8"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376" w:rsidRPr="00B55DCD" w:rsidRDefault="00393376" w:rsidP="00981834">
            <w:pPr>
              <w:spacing w:after="0" w:line="360" w:lineRule="auto"/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</w:pP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 2.1. </w:t>
            </w:r>
            <w:r w:rsidR="0010031D"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Վարձակալության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ներկայացված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="00981834"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>տարածք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ը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հանդիսանում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է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հասարակական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տիպի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/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ոչ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բնակելի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տարածք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>/</w:t>
            </w:r>
          </w:p>
        </w:tc>
      </w:tr>
    </w:tbl>
    <w:p w:rsidR="00393376" w:rsidRPr="00780343" w:rsidRDefault="00393376" w:rsidP="00393376">
      <w:pPr>
        <w:spacing w:after="0" w:line="360" w:lineRule="auto"/>
        <w:ind w:left="-990"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3.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Մրցույթին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մասնակցելու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պայմաններ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3.1.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մասնակցելու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իրավունք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ունեն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10031D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վարձակալության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այն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սուբյեկտները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նրանց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լիազոր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ներկայացուցիչները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),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որոնք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սահմանված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կարգով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վճարել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նախավճարը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տես՝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2174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6.</w:t>
      </w:r>
      <w:r w:rsidR="00905C4D" w:rsidRPr="0032174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2</w:t>
      </w:r>
      <w:r w:rsidRPr="00905C4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ներկայացրել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է), որը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ներառում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հետևյալ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փաստաթղթերը՝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</w:p>
    <w:p w:rsidR="00393376" w:rsidRPr="00780343" w:rsidRDefault="00393376" w:rsidP="00E7676D">
      <w:pPr>
        <w:spacing w:after="0" w:line="360" w:lineRule="auto"/>
        <w:ind w:left="-90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գրավոր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հաստատող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բնօրինակը/ները/ կամ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ը/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/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իրավաբանական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անձանց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հիմնադիր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 ռեգիստրի վկայական, կանոնադրություն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քաղաքացիների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անձնագրի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սոցիալական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քարտի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կամ նույնականացման քարտի պատճենը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լիազորագիր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եթե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ներկայանում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ծրագիր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ծրագիրը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առնվազն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ներառի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հետևյալ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. </w:t>
      </w:r>
      <w:r w:rsidR="00981834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>տարածք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օգտագործման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նպատակ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 և ակնկալվող արդյունքները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նվազագույն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ներդրումների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չափ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="00C37B78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՝ առանձնացնելով նախատեսվ</w:t>
      </w:r>
      <w:r w:rsidR="00D75E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ող ներդրումները ըստ տարիների,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ծրագրի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առավելագույն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ժամկետ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որը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="00D75E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գերազանցել</w:t>
      </w:r>
      <w:r w:rsidRPr="0032174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="003E7335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հինգ</w:t>
      </w:r>
      <w:r w:rsidRPr="00981834">
        <w:rPr>
          <w:rFonts w:ascii="GHEA Grapalat" w:hAnsi="GHEA Grapalat" w:cs="Times New Roman"/>
          <w:b/>
          <w:bCs w:val="0"/>
          <w:color w:val="FF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տար</w:t>
      </w:r>
      <w:proofErr w:type="spellEnd"/>
      <w:r w:rsidR="00D75E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,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780343">
        <w:rPr>
          <w:rFonts w:ascii="Calibri" w:hAnsi="Calibri" w:cs="Calibri"/>
          <w:bCs w:val="0"/>
          <w:i w:val="0"/>
          <w:sz w:val="24"/>
          <w:szCs w:val="24"/>
          <w:lang w:val="hy-AM"/>
        </w:rPr>
        <w:t> </w:t>
      </w:r>
      <w:r w:rsidR="005B2BCD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վարձակալելո</w:t>
      </w:r>
      <w:r w:rsidR="00E8566B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ւ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393376" w:rsidRPr="00780343" w:rsidRDefault="00393376" w:rsidP="00E7676D">
      <w:pPr>
        <w:spacing w:after="0" w:line="360" w:lineRule="auto"/>
        <w:ind w:left="-630" w:right="-1" w:firstLine="27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4.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մասնակցության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հայտերի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ներկայացման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կարգը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ներկայացվում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մինչև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լրանալը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3.1.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անհրաժեշտ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սոսնձված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ստորագրված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անձամբ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հասցեագրվում է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նշելով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` </w:t>
      </w:r>
      <w:r w:rsidRPr="00D75E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N</w:t>
      </w:r>
      <w:r w:rsidR="00872C49" w:rsidRPr="00D75E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="00371819" w:rsidRPr="00D75E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ՎՄ-1</w:t>
      </w:r>
      <w:r w:rsidR="00BA6614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-21</w:t>
      </w:r>
      <w:r w:rsidRPr="00D75E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)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(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):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ուղարկված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4.2. Ս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ահմանված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ժամկետից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ուշ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չեն ընդունվում և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առանց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բացելու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վերադարձվում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ներկայացնողին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780343" w:rsidRDefault="00393376" w:rsidP="00E7676D">
      <w:pPr>
        <w:spacing w:after="0" w:line="360" w:lineRule="auto"/>
        <w:ind w:left="-63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4.3.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մինչև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վերցնել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փոփոխությունը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կատարվում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ավելացնելով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«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»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բառը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780343" w:rsidRDefault="00393376" w:rsidP="005F5CD8">
      <w:pPr>
        <w:spacing w:after="0" w:line="360" w:lineRule="auto"/>
        <w:ind w:left="-45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lastRenderedPageBreak/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լրանալուց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վերադարձման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ենթակա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C22E14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4.4.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առաջարկությունները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արտահայտված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լինեն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թվային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ցուցանիշներով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։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Վարձակալության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տրամադրվող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բարելավման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ներդրումները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՝</w:t>
      </w:r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չպետք</w:t>
      </w:r>
      <w:proofErr w:type="spellEnd"/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է</w:t>
      </w:r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փոքր</w:t>
      </w:r>
      <w:proofErr w:type="spellEnd"/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լին</w:t>
      </w:r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են</w:t>
      </w:r>
      <w:proofErr w:type="spellEnd"/>
      <w:r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214</w:t>
      </w:r>
      <w:r w:rsidR="00C22E14" w:rsidRPr="00C22E14">
        <w:rPr>
          <w:rFonts w:ascii="Calibri" w:hAnsi="Calibri" w:cs="Calibri"/>
          <w:b/>
          <w:bCs w:val="0"/>
          <w:i w:val="0"/>
          <w:sz w:val="24"/>
          <w:szCs w:val="24"/>
          <w:lang w:val="af-ZA"/>
        </w:rPr>
        <w:t> </w:t>
      </w:r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700 000 </w:t>
      </w:r>
      <w:r w:rsidR="00371819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(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երկու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հարյուր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տասնչորս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միլիոն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յոթ</w:t>
      </w:r>
      <w:proofErr w:type="spellEnd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C22E14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հարյուր</w:t>
      </w:r>
      <w:proofErr w:type="spellEnd"/>
      <w:r w:rsidR="00F6653B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հազար</w:t>
      </w:r>
      <w:r w:rsidR="00371819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</w:t>
      </w:r>
      <w:r w:rsidR="00E8566B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ՀՀ</w:t>
      </w:r>
      <w:r w:rsidR="00E8566B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դրամ</w:t>
      </w:r>
      <w:r w:rsidR="00371819" w:rsidRP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ից</w:t>
      </w:r>
      <w:proofErr w:type="spellEnd"/>
      <w:r w:rsidR="00C22E14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։ </w:t>
      </w:r>
    </w:p>
    <w:p w:rsidR="00393376" w:rsidRPr="0078034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4.5.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ներկայացվող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փաստաթղթերը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ներկայացվում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տպագիր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պարզ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ընթեռնելի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C22E14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ձեռագրով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78034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առաջարկները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հայերեն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լեզվով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իսկ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օտար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լեզուներով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գրված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ուղեկցվել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proofErr w:type="gram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Թարգմանությունների</w:t>
      </w:r>
      <w:proofErr w:type="spellEnd"/>
      <w:proofErr w:type="gram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բացակայության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կթարգմանվեն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4.6.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ընդունվել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նաև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ֆաքսիմիլային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կապով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մեջ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փակվում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կոմիտեի կողմից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մուտքագրվում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7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գրանցամատյանում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ընդունելու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425718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8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6.2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425718" w:rsidRPr="003B47A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առաջարկված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երեք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ամսվա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վարձավճարի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տարբերություն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կազմող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գումարներն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կանխավճար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ուղղվում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են «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ձեռնարկությունների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վարձակալության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օգտագործման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վարձավճարներ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»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900005220117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="00425718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B47A3" w:rsidRDefault="00393376" w:rsidP="005F5CD8">
      <w:pPr>
        <w:spacing w:after="0" w:line="360" w:lineRule="auto"/>
        <w:ind w:left="-720" w:firstLine="45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արդյունքների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արձանագրությունը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չստորագրելու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վճարումները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չկատարելու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պայմանագիր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չկնքելու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դեպքերում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մրցույթը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չկայացած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իսկ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վճարված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կոմիտեի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փոխանցվում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900005220117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։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</w:p>
    <w:p w:rsidR="00393376" w:rsidRPr="00780343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lastRenderedPageBreak/>
        <w:t>Մրցույթում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հաղթող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չճանաչված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մասնակիցները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ինչպես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կարգավիճակ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չստացած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հայտատուները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նախավճարի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վերադարձման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նպատակով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դիմեն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ետական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0D2909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Հայցային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վաղեմության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ընդհանուր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չճանաչված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չներկայացնելու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հաշվանցվում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900005220117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9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պայմաններին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անհամապատասխանության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սուբյեկտին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կարգավիճակ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քննարկումից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0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որոշման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առաջադրվում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հետևյալ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.</w:t>
      </w:r>
    </w:p>
    <w:p w:rsidR="00521C36" w:rsidRPr="00393376" w:rsidRDefault="00521C3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հաղթողին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որոշելու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հիմք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ընդունվում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վարձակալությամբ տրամադրվող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ամսական վարձավճարի չափը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ծրագրին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իրականացվելիք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գումարային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արտահայտությամբ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).</w:t>
      </w:r>
    </w:p>
    <w:p w:rsidR="00521C36" w:rsidRPr="00393376" w:rsidRDefault="00521C3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գնահատումն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հետևյալ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կշռային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գործակիցներով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վարձակալությամբ տրամադրվող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ամսական վարձավճար՝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6E32D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7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%,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6E32D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3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%. </w:t>
      </w:r>
    </w:p>
    <w:p w:rsidR="00521C36" w:rsidRPr="00321746" w:rsidRDefault="00521C3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81540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ժամկետը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գերազանցել</w:t>
      </w:r>
      <w:proofErr w:type="spellEnd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380A3B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5</w:t>
      </w:r>
      <w:r w:rsidR="00D5467A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proofErr w:type="spellStart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տարին</w:t>
      </w:r>
      <w:proofErr w:type="spellEnd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։</w:t>
      </w:r>
    </w:p>
    <w:p w:rsidR="00393376" w:rsidRPr="00780343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այն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առավելագույն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բավարարում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4.12. Մրցույթի մասնակիցները կարող են ներկա գտնվել հայտերի բացման նիստին՝ անվճար հիմունքներով։</w:t>
      </w:r>
    </w:p>
    <w:p w:rsidR="00393376" w:rsidRPr="00780343" w:rsidRDefault="00393376" w:rsidP="005F5CD8">
      <w:pPr>
        <w:spacing w:after="0" w:line="360" w:lineRule="auto"/>
        <w:ind w:left="-810" w:right="-1" w:firstLine="36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5.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Վճարումներ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պայմանագրի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կնքում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780343" w:rsidRDefault="00393376" w:rsidP="005F5CD8">
      <w:pPr>
        <w:spacing w:after="0" w:line="360" w:lineRule="auto"/>
        <w:ind w:left="-810" w:firstLine="36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5.1.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հաղթողը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հնգօրյա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արդյունքների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հաստատված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մյուս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մասնակիցները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կարող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ստանալ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պատճենները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5F5CD8">
      <w:pPr>
        <w:spacing w:after="0" w:line="360" w:lineRule="auto"/>
        <w:ind w:left="-540" w:firstLine="9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5.2.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</w:rPr>
        <w:t>Մ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966972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կանխավճարը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ստանալու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օրվանից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21805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5 աշխատանքային օրվա ընթացքում,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արժույթով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`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lastRenderedPageBreak/>
        <w:t>ուղղելով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տանի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</w:t>
      </w:r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 900005220117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C95F20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</w:rPr>
      </w:pPr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6.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Մրցույթի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անցկացման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այլ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պայմաններ</w:t>
      </w:r>
      <w:proofErr w:type="spellEnd"/>
    </w:p>
    <w:tbl>
      <w:tblPr>
        <w:tblW w:w="10616" w:type="dxa"/>
        <w:tblInd w:w="-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C95F20" w:rsidRPr="00C95F20" w:rsidTr="005F5CD8">
        <w:trPr>
          <w:trHeight w:val="291"/>
        </w:trPr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6.1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չափը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 (ՀՀ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դրամ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)</w:t>
            </w:r>
          </w:p>
        </w:tc>
        <w:tc>
          <w:tcPr>
            <w:tcW w:w="4491" w:type="dxa"/>
            <w:vAlign w:val="center"/>
          </w:tcPr>
          <w:p w:rsidR="00393376" w:rsidRPr="00C95F20" w:rsidRDefault="007871AA" w:rsidP="00380A3B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1 100 000</w:t>
            </w:r>
            <w:r w:rsidR="00853857" w:rsidRPr="00C95F20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 xml:space="preserve"> ՀՀ դրամ</w:t>
            </w:r>
          </w:p>
        </w:tc>
      </w:tr>
      <w:tr w:rsidR="00C95F20" w:rsidRPr="00A0538A" w:rsidTr="005F5CD8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6.2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մուտքագրման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հատուկ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հաշիվը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491" w:type="dxa"/>
            <w:vAlign w:val="center"/>
          </w:tcPr>
          <w:p w:rsidR="00393376" w:rsidRPr="00C95F20" w:rsidRDefault="00321746" w:rsidP="006E6AF3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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Մրցույթի մասնակցության վճար, նախավճարների ժամանակավոր հաշիվ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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գանձապետական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թ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իվ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90013145017 հաշվեհամար</w:t>
            </w:r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C95F20" w:rsidRPr="00C95F20" w:rsidTr="005F5CD8">
        <w:tc>
          <w:tcPr>
            <w:tcW w:w="545" w:type="dxa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6.3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վերջին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ժամկետը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1625C" w:rsidP="00A0538A">
            <w:pPr>
              <w:spacing w:after="0" w:line="360" w:lineRule="auto"/>
              <w:ind w:right="-70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2021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թվականի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="00A0538A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 xml:space="preserve"> հոկտեմբերի 29-ին</w:t>
            </w:r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` 18:00</w:t>
            </w:r>
          </w:p>
        </w:tc>
      </w:tr>
      <w:tr w:rsidR="00C95F20" w:rsidRPr="00A0538A" w:rsidTr="005F5CD8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6.4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6E6AF3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ք.Երևան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Տիգրան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Մեծի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4,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Պետական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գույքի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կառավարման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կոմիտե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, 40</w:t>
            </w:r>
            <w:r w:rsidR="00E4492A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3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սենյակ</w:t>
            </w:r>
            <w:proofErr w:type="spellEnd"/>
          </w:p>
        </w:tc>
      </w:tr>
      <w:tr w:rsidR="00C95F20" w:rsidRPr="00A0538A" w:rsidTr="005F5CD8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6.5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անցկացման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օրը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և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1625C" w:rsidP="00C05FF2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2021</w:t>
            </w:r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թվականի</w:t>
            </w:r>
            <w:proofErr w:type="spellEnd"/>
            <w:r w:rsidR="00BE475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="00C05FF2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նոյեմբերի 1-ին</w:t>
            </w:r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` 15:00,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ք.Երևան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Տիգրան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Մեծի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4,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Պետական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գույքի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կառավարման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կոմիտե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,</w:t>
            </w:r>
          </w:p>
        </w:tc>
      </w:tr>
      <w:tr w:rsidR="00C95F20" w:rsidRPr="00C95F20" w:rsidTr="005F5CD8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6.6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Ֆաքսիմիլային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B52E8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sz w:val="20"/>
                <w:szCs w:val="24"/>
              </w:rPr>
            </w:pP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(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hy-AM"/>
              </w:rPr>
              <w:t>+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 xml:space="preserve">37411) 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</w:rPr>
              <w:t xml:space="preserve"> 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5</w:t>
            </w:r>
            <w:r w:rsidR="00B52E86"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83540</w:t>
            </w:r>
          </w:p>
        </w:tc>
      </w:tr>
      <w:tr w:rsidR="00C95F20" w:rsidRPr="00C95F20" w:rsidTr="005F5CD8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6.7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Էլեկտրոնային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info@spm.am</w:t>
            </w:r>
          </w:p>
        </w:tc>
      </w:tr>
    </w:tbl>
    <w:p w:rsidR="00393376" w:rsidRPr="00C95F20" w:rsidRDefault="00393376" w:rsidP="00393376">
      <w:pPr>
        <w:spacing w:after="0" w:line="360" w:lineRule="auto"/>
        <w:ind w:left="-540" w:firstLine="360"/>
        <w:rPr>
          <w:rFonts w:ascii="GHEA Grapalat" w:hAnsi="GHEA Grapalat" w:cs="Times New Roman"/>
          <w:b/>
          <w:bCs w:val="0"/>
          <w:sz w:val="24"/>
          <w:szCs w:val="24"/>
          <w:lang w:val="en-US"/>
        </w:rPr>
      </w:pPr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7.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Լրացուցիչ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</w:t>
      </w:r>
      <w:proofErr w:type="spellEnd"/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 ներկայացնելիս անհրաժեշտ է հաշվի առնել ներքոհիշյալ տեղեկատվությունը.</w:t>
      </w:r>
    </w:p>
    <w:p w:rsidR="00496096" w:rsidRPr="00780343" w:rsidRDefault="0031085A" w:rsidP="002A4C13">
      <w:pPr>
        <w:pStyle w:val="norm"/>
        <w:numPr>
          <w:ilvl w:val="0"/>
          <w:numId w:val="4"/>
        </w:numPr>
        <w:spacing w:line="360" w:lineRule="auto"/>
        <w:ind w:left="-720" w:firstLine="641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A35C68" w:rsidRPr="007B1760">
        <w:rPr>
          <w:rFonts w:ascii="GHEA Grapalat" w:eastAsia="Calibri" w:hAnsi="GHEA Grapalat"/>
          <w:sz w:val="24"/>
          <w:szCs w:val="24"/>
          <w:lang w:val="hy-AM" w:eastAsia="en-US"/>
        </w:rPr>
        <w:t>Ոչ բնակելի տարածքի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 հետ կապված որևէ </w:t>
      </w:r>
      <w:r w:rsidR="00FD6964"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վերակառուցման 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գործունեություն իրականացնելիս անհրաժեշտ է </w:t>
      </w:r>
      <w:r w:rsidR="00A35C68" w:rsidRPr="00780343">
        <w:rPr>
          <w:rFonts w:ascii="GHEA Grapalat" w:eastAsia="Calibri" w:hAnsi="GHEA Grapalat"/>
          <w:sz w:val="24"/>
          <w:szCs w:val="24"/>
          <w:lang w:val="hy-AM" w:eastAsia="en-US"/>
        </w:rPr>
        <w:t>համաձայնեցնել իրավասու մարմնի հետ</w:t>
      </w:r>
      <w:r w:rsidR="004725FD" w:rsidRPr="007B1760">
        <w:rPr>
          <w:rFonts w:ascii="GHEA Grapalat" w:eastAsia="Calibri" w:hAnsi="GHEA Grapalat"/>
          <w:sz w:val="24"/>
          <w:szCs w:val="24"/>
          <w:lang w:val="hy-AM" w:eastAsia="en-US"/>
        </w:rPr>
        <w:t>,</w:t>
      </w:r>
      <w:r w:rsidR="00A35C68"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միաժամանակ </w:t>
      </w:r>
      <w:r w:rsidR="004725FD" w:rsidRPr="007B1760">
        <w:rPr>
          <w:rFonts w:ascii="GHEA Grapalat" w:eastAsia="Calibri" w:hAnsi="GHEA Grapalat"/>
          <w:sz w:val="24"/>
          <w:szCs w:val="24"/>
          <w:lang w:val="hy-AM" w:eastAsia="en-US"/>
        </w:rPr>
        <w:t>տարածքը օգտագործել ըստ նպատակի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։ </w:t>
      </w:r>
    </w:p>
    <w:p w:rsidR="00393376" w:rsidRPr="00780343" w:rsidRDefault="00393376" w:rsidP="002A4C13">
      <w:pPr>
        <w:spacing w:after="0" w:line="360" w:lineRule="auto"/>
        <w:ind w:left="-540" w:firstLine="360"/>
        <w:jc w:val="center"/>
        <w:rPr>
          <w:rFonts w:ascii="GHEA Grapalat" w:hAnsi="GHEA Grapalat" w:cs="Times New Roman"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Լրացուցիչ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տեղեկությունների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համար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զանգահարել Պետական գույքի կառավարման կոմիտե,՝ 011-58</w:t>
      </w:r>
      <w:r w:rsidR="00FF773F" w:rsidRPr="007B1760">
        <w:rPr>
          <w:rFonts w:ascii="GHEA Grapalat" w:hAnsi="GHEA Grapalat" w:cs="Times New Roman"/>
          <w:bCs w:val="0"/>
          <w:sz w:val="24"/>
          <w:szCs w:val="24"/>
          <w:lang w:val="hy-AM"/>
        </w:rPr>
        <w:t>3540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 xml:space="preserve"> հեռախոսահամարով:</w:t>
      </w:r>
    </w:p>
    <w:p w:rsidR="00393376" w:rsidRPr="00780343" w:rsidRDefault="00393376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Պետական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կոմիտե</w:t>
      </w:r>
    </w:p>
    <w:p w:rsidR="002B13A4" w:rsidRPr="00780343" w:rsidRDefault="002B13A4" w:rsidP="00393376">
      <w:pPr>
        <w:shd w:val="clear" w:color="auto" w:fill="FFFFFF"/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</w:pPr>
    </w:p>
    <w:p w:rsidR="00393376" w:rsidRPr="00780343" w:rsidRDefault="00393376" w:rsidP="00393376">
      <w:pPr>
        <w:shd w:val="clear" w:color="auto" w:fill="FFFFFF"/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>Հ Ա Յ Տ</w:t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br/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br/>
        <w:t xml:space="preserve">ՊԵՏԱԿԱՆ ԳՈՒՅՔԻ </w:t>
      </w:r>
      <w:r w:rsidR="00FF773F" w:rsidRPr="007B1760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>ՎԱՐՁԱԿԱԼՈՒԹՅԱՆ</w:t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 xml:space="preserve"> ՄՐՑՈՒՅԹԻ ՄԱՍՆԱԿՑՈՒԹՅԱՆ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հասցեն, հեռախոսահամարը)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1. Ծանոթանալով 20</w:t>
      </w:r>
      <w:r w:rsidR="00FF773F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_թ-ի ____________________ -ին կայանալիք մրցույթում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վարձակալության տրամադրվող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գույքի մասին հրապարակված տեղեկություններին՝ ցանկանում ենք (ցանկանում եմ) մասնակցել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lastRenderedPageBreak/>
        <w:t>(գույքի անվանումը, գտնվելու վայրը)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2. Մրցույթում հաղթելու դեպքում պարտավորվում ենք (պարտավորվում եմ) մրցույթի արձանագրությունն ստանալուց հետո մինչև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--------------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</w:t>
      </w:r>
      <w:r w:rsidR="002C5E57"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ընթացքում վճարել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նախավճարը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4. Անձնագրային տվյալները (նույնականացման քարտի տվյալները)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(հաշվի համարը, բանկի անվանումը)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6. Կից ներկայացվում են`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գրավոր առաջարկ մրցույթի պայմանների վերաբերյալ,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կանխավճարի մուծումը հաստատող փաստաթղթերի պատճենները,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իրավաբանական անձանց համար՝ գրանցման և հիմնադիր փաստաթղթերի (պետական ռեգիստրի վկայական, կանոնադրություն) պատճենները, քաղաքացիների համար՝ անձնագրի  և  սոցիալական քարտի պատճենը կամ նույնականացման քարտի պատճենը,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մրցույթի մասնակցի կողմից տրված լիազորագիր (եթե մրցույթին ներկայանում է լիազորված անձը),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գործարար ծրագիր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="00966972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վարձակալելու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համաձայնագրերը։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Մրցույթի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մասնակից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(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լիազորված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անձ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4274"/>
      </w:tblGrid>
      <w:tr w:rsidR="00393376" w:rsidRPr="00780343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proofErr w:type="spellStart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5F767D" w:rsidRPr="00780343" w:rsidRDefault="00393376" w:rsidP="005F76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="0031625C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2</w:t>
      </w:r>
      <w:r w:rsidR="00610852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թ</w:t>
      </w:r>
    </w:p>
    <w:p w:rsidR="005F767D" w:rsidRPr="00780343" w:rsidRDefault="005F767D" w:rsidP="005F76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</w:p>
    <w:p w:rsidR="002B13A4" w:rsidRPr="00780343" w:rsidRDefault="002B13A4" w:rsidP="005F767D">
      <w:pPr>
        <w:shd w:val="clear" w:color="auto" w:fill="FFFFFF"/>
        <w:tabs>
          <w:tab w:val="left" w:pos="990"/>
        </w:tabs>
        <w:spacing w:after="0" w:line="240" w:lineRule="auto"/>
        <w:ind w:firstLine="375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5F767D">
      <w:pPr>
        <w:shd w:val="clear" w:color="auto" w:fill="FFFFFF"/>
        <w:tabs>
          <w:tab w:val="left" w:pos="99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ԳՐԱՎՈՐ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ԱՌԱՋԱՐԿ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ՄՐՑՈՒՅԹԻ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ՊԱՅՄԱՆՆԵՐԻ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ՎԵՐԱԲԵՐՅԱԼ</w:t>
      </w: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vertAlign w:val="subscript"/>
          <w:lang w:val="hy-AM"/>
        </w:rPr>
        <w:t>մասնակցի անվանումը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հայտնում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է,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որ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ցանկություն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ունի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մասնակցել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Պետական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գույքի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կառավարման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կոմիտե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կողմից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r w:rsidR="004B4099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«</w:t>
      </w:r>
      <w:r w:rsidR="00B47D6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ՎՄ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</w:t>
      </w:r>
      <w:r w:rsidR="00777A6D" w:rsidRPr="0068264C">
        <w:rPr>
          <w:rFonts w:ascii="GHEA Grapalat" w:hAnsi="GHEA Grapalat" w:cs="Sylfaen"/>
          <w:bCs w:val="0"/>
          <w:i w:val="0"/>
          <w:sz w:val="20"/>
          <w:szCs w:val="20"/>
          <w:lang w:val="af-ZA"/>
        </w:rPr>
        <w:t>1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»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ծածկագրով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հայտարարված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մրցույթին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և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հրապարակային ծանուցման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պահանջներին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 ու պայմաններին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համապատասխան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</w:t>
      </w:r>
      <w:proofErr w:type="spellStart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>ներկայացնում</w:t>
      </w:r>
      <w:proofErr w:type="spellEnd"/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է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հետևյալ առաջարկը.</w:t>
      </w:r>
    </w:p>
    <w:p w:rsidR="00393376" w:rsidRPr="00780343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</w:p>
    <w:p w:rsidR="00393376" w:rsidRPr="00780343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Գնային առաջարկ</w:t>
      </w:r>
    </w:p>
    <w:p w:rsidR="00393376" w:rsidRPr="00780343" w:rsidRDefault="00393376" w:rsidP="00393376">
      <w:pPr>
        <w:spacing w:after="0"/>
        <w:ind w:left="108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s-ES"/>
        </w:rPr>
      </w:pPr>
    </w:p>
    <w:tbl>
      <w:tblPr>
        <w:tblW w:w="7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27"/>
        <w:gridCol w:w="3777"/>
      </w:tblGrid>
      <w:tr w:rsidR="00D72D30" w:rsidRPr="00A0538A" w:rsidTr="00D72D3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lastRenderedPageBreak/>
              <w:t>Հ/հ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Վարձակալությամբ տրամադրվող գ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ույքի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3777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Առաջարկվող գին</w:t>
            </w:r>
            <w:r w:rsidR="00A53F88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="00A53F88" w:rsidRPr="00521C3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(</w:t>
            </w:r>
            <w:r w:rsidR="00A53F88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ամսական վարձավճար</w:t>
            </w:r>
            <w:r w:rsidR="00A53F88" w:rsidRPr="00521C3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72D30" w:rsidRPr="00A0538A" w:rsidTr="00D72D30">
        <w:trPr>
          <w:trHeight w:val="79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D72D30" w:rsidRPr="00C22E14" w:rsidRDefault="00D72D30" w:rsidP="00AB4405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Ք. Երևան</w:t>
            </w:r>
            <w:r w:rsidR="00C22E14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,</w:t>
            </w:r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 </w:t>
            </w:r>
            <w:r w:rsidR="00C22E14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Աճառյան </w:t>
            </w:r>
            <w:r w:rsidR="00AB4405" w:rsidRP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փողոց </w:t>
            </w:r>
            <w:r w:rsid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             </w:t>
            </w:r>
            <w:r w:rsidR="00AB4405" w:rsidRP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1-ին փակուղի 15</w:t>
            </w:r>
            <w:r w:rsidR="00380A3B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/1</w:t>
            </w:r>
          </w:p>
        </w:tc>
        <w:tc>
          <w:tcPr>
            <w:tcW w:w="3777" w:type="dxa"/>
            <w:shd w:val="clear" w:color="auto" w:fill="auto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493"/>
        <w:gridCol w:w="4115"/>
      </w:tblGrid>
      <w:tr w:rsidR="00D72D30" w:rsidRPr="00F96155" w:rsidTr="00D6703D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Վարձակալությամբ տրամադրվող գ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ույքի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D72D30" w:rsidRPr="00780343" w:rsidRDefault="00D72D30" w:rsidP="004038CB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Առաջարկվող ներդրումների չափ </w:t>
            </w:r>
          </w:p>
        </w:tc>
      </w:tr>
      <w:tr w:rsidR="00393376" w:rsidRPr="00A0538A" w:rsidTr="00D6703D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780343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93376" w:rsidRPr="00780343" w:rsidRDefault="00CB2876" w:rsidP="00780343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Ք</w:t>
            </w:r>
            <w:proofErr w:type="spellStart"/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>աղաք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 Երևան</w:t>
            </w:r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 xml:space="preserve">, </w:t>
            </w:r>
            <w:r w:rsid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Աճառյան </w:t>
            </w:r>
            <w:r w:rsidR="00AB4405" w:rsidRP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փողոց </w:t>
            </w:r>
            <w:r w:rsid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             </w:t>
            </w:r>
            <w:r w:rsidR="00AB4405" w:rsidRPr="00AB4405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1-ին փակուղի 15</w:t>
            </w:r>
            <w:r w:rsidR="00380A3B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/1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93376" w:rsidRPr="004038CB" w:rsidRDefault="004038CB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hy-AM"/>
              </w:rPr>
              <w:t>-----------  ՀՀ դրամ, որից -------- ՀՀ դրամը՝ տարածքի վերանորոգման համար։</w:t>
            </w:r>
          </w:p>
        </w:tc>
      </w:tr>
    </w:tbl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  <w:r w:rsidRPr="00780343">
        <w:rPr>
          <w:rFonts w:ascii="GHEA Grapalat" w:hAnsi="GHEA Grapalat" w:cs="Times New Roman"/>
          <w:bCs w:val="0"/>
          <w:sz w:val="20"/>
          <w:szCs w:val="20"/>
          <w:lang w:val="hy-AM"/>
        </w:rPr>
        <w:t>Գործարար ծրագիրը կցվում է։</w:t>
      </w: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color w:val="000000"/>
          <w:sz w:val="18"/>
          <w:szCs w:val="18"/>
          <w:lang w:val="hy-AM"/>
        </w:rPr>
        <w:t>Մրցույթի մասնակից (լիազորված անձ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1"/>
        <w:gridCol w:w="4289"/>
      </w:tblGrid>
      <w:tr w:rsidR="00393376" w:rsidRPr="00780343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="00610852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2</w:t>
      </w:r>
      <w:r w:rsidR="00610852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թ.</w:t>
      </w:r>
    </w:p>
    <w:sectPr w:rsidR="00393376" w:rsidRPr="00780343" w:rsidSect="007E4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476" w:bottom="426" w:left="1080" w:header="180" w:footer="60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94" w:rsidRDefault="00BC2394" w:rsidP="00EC0B09">
      <w:pPr>
        <w:spacing w:after="0" w:line="240" w:lineRule="auto"/>
      </w:pPr>
      <w:r>
        <w:separator/>
      </w:r>
    </w:p>
  </w:endnote>
  <w:endnote w:type="continuationSeparator" w:id="0">
    <w:p w:rsidR="00BC2394" w:rsidRDefault="00BC2394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5" w:rsidRPr="00A84A36" w:rsidRDefault="007E75D5" w:rsidP="007E75D5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94" w:rsidRDefault="00BC2394" w:rsidP="00EC0B09">
      <w:pPr>
        <w:spacing w:after="0" w:line="240" w:lineRule="auto"/>
      </w:pPr>
      <w:r>
        <w:separator/>
      </w:r>
    </w:p>
  </w:footnote>
  <w:footnote w:type="continuationSeparator" w:id="0">
    <w:p w:rsidR="00BC2394" w:rsidRDefault="00BC2394" w:rsidP="00E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91" w:rsidRDefault="00AF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2B8"/>
    <w:multiLevelType w:val="hybridMultilevel"/>
    <w:tmpl w:val="819EE92A"/>
    <w:lvl w:ilvl="0" w:tplc="AE64DC1A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3AF501E9"/>
    <w:multiLevelType w:val="hybridMultilevel"/>
    <w:tmpl w:val="7C0C7D62"/>
    <w:lvl w:ilvl="0" w:tplc="635411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9"/>
    <w:rsid w:val="0000560D"/>
    <w:rsid w:val="00006CA6"/>
    <w:rsid w:val="00016B06"/>
    <w:rsid w:val="00016C83"/>
    <w:rsid w:val="000226B2"/>
    <w:rsid w:val="000238B0"/>
    <w:rsid w:val="00026058"/>
    <w:rsid w:val="00031159"/>
    <w:rsid w:val="0004358F"/>
    <w:rsid w:val="0005211D"/>
    <w:rsid w:val="000544BA"/>
    <w:rsid w:val="00063494"/>
    <w:rsid w:val="00072CA3"/>
    <w:rsid w:val="0007423B"/>
    <w:rsid w:val="00080F2A"/>
    <w:rsid w:val="000822E0"/>
    <w:rsid w:val="000840B8"/>
    <w:rsid w:val="00087A3C"/>
    <w:rsid w:val="00090BAE"/>
    <w:rsid w:val="00097663"/>
    <w:rsid w:val="00097F2B"/>
    <w:rsid w:val="000C3CC9"/>
    <w:rsid w:val="000C482B"/>
    <w:rsid w:val="000D1493"/>
    <w:rsid w:val="000D2909"/>
    <w:rsid w:val="000E2FE2"/>
    <w:rsid w:val="000F183B"/>
    <w:rsid w:val="000F2ACE"/>
    <w:rsid w:val="000F71B1"/>
    <w:rsid w:val="0010031D"/>
    <w:rsid w:val="00107092"/>
    <w:rsid w:val="00112C02"/>
    <w:rsid w:val="00120609"/>
    <w:rsid w:val="00126C56"/>
    <w:rsid w:val="00131D5B"/>
    <w:rsid w:val="00142383"/>
    <w:rsid w:val="00151FC1"/>
    <w:rsid w:val="00162395"/>
    <w:rsid w:val="00167BBF"/>
    <w:rsid w:val="00172166"/>
    <w:rsid w:val="0017582F"/>
    <w:rsid w:val="001771E4"/>
    <w:rsid w:val="00187F9E"/>
    <w:rsid w:val="001902B6"/>
    <w:rsid w:val="001A04D1"/>
    <w:rsid w:val="001A1C46"/>
    <w:rsid w:val="001A371A"/>
    <w:rsid w:val="001A6189"/>
    <w:rsid w:val="001B22E2"/>
    <w:rsid w:val="001C364B"/>
    <w:rsid w:val="00205532"/>
    <w:rsid w:val="0021137D"/>
    <w:rsid w:val="0021578E"/>
    <w:rsid w:val="00225AD0"/>
    <w:rsid w:val="00226000"/>
    <w:rsid w:val="0023097F"/>
    <w:rsid w:val="00245D7D"/>
    <w:rsid w:val="00265077"/>
    <w:rsid w:val="00281D6C"/>
    <w:rsid w:val="00292ADC"/>
    <w:rsid w:val="002A327B"/>
    <w:rsid w:val="002A4C13"/>
    <w:rsid w:val="002A569B"/>
    <w:rsid w:val="002A731A"/>
    <w:rsid w:val="002B13A4"/>
    <w:rsid w:val="002B27AB"/>
    <w:rsid w:val="002C083A"/>
    <w:rsid w:val="002C2FE2"/>
    <w:rsid w:val="002C3950"/>
    <w:rsid w:val="002C5E57"/>
    <w:rsid w:val="002C755D"/>
    <w:rsid w:val="002D439D"/>
    <w:rsid w:val="002E03B3"/>
    <w:rsid w:val="002E2612"/>
    <w:rsid w:val="002E691B"/>
    <w:rsid w:val="002E69D6"/>
    <w:rsid w:val="00302011"/>
    <w:rsid w:val="00302670"/>
    <w:rsid w:val="00305B80"/>
    <w:rsid w:val="0031085A"/>
    <w:rsid w:val="00314BE7"/>
    <w:rsid w:val="003153DE"/>
    <w:rsid w:val="0031625C"/>
    <w:rsid w:val="00317E19"/>
    <w:rsid w:val="00321746"/>
    <w:rsid w:val="00331BA0"/>
    <w:rsid w:val="00335744"/>
    <w:rsid w:val="003417B5"/>
    <w:rsid w:val="0035555A"/>
    <w:rsid w:val="00355742"/>
    <w:rsid w:val="003636B4"/>
    <w:rsid w:val="00371819"/>
    <w:rsid w:val="00380A3B"/>
    <w:rsid w:val="00382A71"/>
    <w:rsid w:val="003867A9"/>
    <w:rsid w:val="00386DE3"/>
    <w:rsid w:val="00393376"/>
    <w:rsid w:val="00393869"/>
    <w:rsid w:val="00394E09"/>
    <w:rsid w:val="003B03E1"/>
    <w:rsid w:val="003B3CCE"/>
    <w:rsid w:val="003B47A3"/>
    <w:rsid w:val="003B682B"/>
    <w:rsid w:val="003E3D62"/>
    <w:rsid w:val="003E7335"/>
    <w:rsid w:val="003F10AF"/>
    <w:rsid w:val="003F20FC"/>
    <w:rsid w:val="003F233C"/>
    <w:rsid w:val="003F58BA"/>
    <w:rsid w:val="00401DA9"/>
    <w:rsid w:val="004038CB"/>
    <w:rsid w:val="00411152"/>
    <w:rsid w:val="004132B8"/>
    <w:rsid w:val="00416787"/>
    <w:rsid w:val="00416896"/>
    <w:rsid w:val="004204F4"/>
    <w:rsid w:val="00420873"/>
    <w:rsid w:val="00424F18"/>
    <w:rsid w:val="00425718"/>
    <w:rsid w:val="00433A3A"/>
    <w:rsid w:val="004364F1"/>
    <w:rsid w:val="00452A40"/>
    <w:rsid w:val="00456800"/>
    <w:rsid w:val="00462466"/>
    <w:rsid w:val="0046592F"/>
    <w:rsid w:val="004725FD"/>
    <w:rsid w:val="00492F3B"/>
    <w:rsid w:val="00496096"/>
    <w:rsid w:val="00496FA5"/>
    <w:rsid w:val="004A32B7"/>
    <w:rsid w:val="004B4099"/>
    <w:rsid w:val="004B4D34"/>
    <w:rsid w:val="004C7A3A"/>
    <w:rsid w:val="004E1CFD"/>
    <w:rsid w:val="004F1A3E"/>
    <w:rsid w:val="00506182"/>
    <w:rsid w:val="00516475"/>
    <w:rsid w:val="00521908"/>
    <w:rsid w:val="00521C36"/>
    <w:rsid w:val="00522158"/>
    <w:rsid w:val="005327C2"/>
    <w:rsid w:val="005416CD"/>
    <w:rsid w:val="0054470A"/>
    <w:rsid w:val="00545F41"/>
    <w:rsid w:val="0055094C"/>
    <w:rsid w:val="005510F3"/>
    <w:rsid w:val="00560A97"/>
    <w:rsid w:val="0056339B"/>
    <w:rsid w:val="005726AF"/>
    <w:rsid w:val="00574AED"/>
    <w:rsid w:val="00574B9A"/>
    <w:rsid w:val="005750CB"/>
    <w:rsid w:val="005754D2"/>
    <w:rsid w:val="00582BEC"/>
    <w:rsid w:val="0059154B"/>
    <w:rsid w:val="005940F4"/>
    <w:rsid w:val="005949AA"/>
    <w:rsid w:val="00597A4E"/>
    <w:rsid w:val="00597B5A"/>
    <w:rsid w:val="005A17B3"/>
    <w:rsid w:val="005A316B"/>
    <w:rsid w:val="005A46A5"/>
    <w:rsid w:val="005B2BCD"/>
    <w:rsid w:val="005B3C27"/>
    <w:rsid w:val="005B4969"/>
    <w:rsid w:val="005C3948"/>
    <w:rsid w:val="005C7D4E"/>
    <w:rsid w:val="005D5A9C"/>
    <w:rsid w:val="005F4E31"/>
    <w:rsid w:val="005F5CD8"/>
    <w:rsid w:val="005F767D"/>
    <w:rsid w:val="00610852"/>
    <w:rsid w:val="00610D39"/>
    <w:rsid w:val="00611C36"/>
    <w:rsid w:val="00617404"/>
    <w:rsid w:val="00627BA5"/>
    <w:rsid w:val="00634BBD"/>
    <w:rsid w:val="00635DB4"/>
    <w:rsid w:val="00640A53"/>
    <w:rsid w:val="00643457"/>
    <w:rsid w:val="0064462F"/>
    <w:rsid w:val="00644AB0"/>
    <w:rsid w:val="006516D2"/>
    <w:rsid w:val="0068264C"/>
    <w:rsid w:val="00684820"/>
    <w:rsid w:val="0068605C"/>
    <w:rsid w:val="00697BA9"/>
    <w:rsid w:val="006B7E58"/>
    <w:rsid w:val="006C0929"/>
    <w:rsid w:val="006C1EB1"/>
    <w:rsid w:val="006C6125"/>
    <w:rsid w:val="006D4276"/>
    <w:rsid w:val="006E13D8"/>
    <w:rsid w:val="006E32D6"/>
    <w:rsid w:val="006E3C37"/>
    <w:rsid w:val="006E6AF3"/>
    <w:rsid w:val="006F32D0"/>
    <w:rsid w:val="006F33B3"/>
    <w:rsid w:val="006F4521"/>
    <w:rsid w:val="006F48FD"/>
    <w:rsid w:val="0070143E"/>
    <w:rsid w:val="00702591"/>
    <w:rsid w:val="00723E73"/>
    <w:rsid w:val="007242CB"/>
    <w:rsid w:val="00725B29"/>
    <w:rsid w:val="007322F5"/>
    <w:rsid w:val="00741FA7"/>
    <w:rsid w:val="00744C4F"/>
    <w:rsid w:val="007679BD"/>
    <w:rsid w:val="007736B8"/>
    <w:rsid w:val="007752F4"/>
    <w:rsid w:val="00777A6D"/>
    <w:rsid w:val="00780343"/>
    <w:rsid w:val="007871AA"/>
    <w:rsid w:val="00791D59"/>
    <w:rsid w:val="007A53E9"/>
    <w:rsid w:val="007A5ADB"/>
    <w:rsid w:val="007B1760"/>
    <w:rsid w:val="007B54DA"/>
    <w:rsid w:val="007B5597"/>
    <w:rsid w:val="007C4712"/>
    <w:rsid w:val="007D595B"/>
    <w:rsid w:val="007E4055"/>
    <w:rsid w:val="007E45F6"/>
    <w:rsid w:val="007E75D5"/>
    <w:rsid w:val="007F6B2D"/>
    <w:rsid w:val="0080354F"/>
    <w:rsid w:val="00815406"/>
    <w:rsid w:val="008237B9"/>
    <w:rsid w:val="00853857"/>
    <w:rsid w:val="00872C49"/>
    <w:rsid w:val="0087391B"/>
    <w:rsid w:val="008756A0"/>
    <w:rsid w:val="00891CA5"/>
    <w:rsid w:val="008A2852"/>
    <w:rsid w:val="008A6617"/>
    <w:rsid w:val="008B07CD"/>
    <w:rsid w:val="008B1BA7"/>
    <w:rsid w:val="008C3341"/>
    <w:rsid w:val="008D0EAE"/>
    <w:rsid w:val="008E107D"/>
    <w:rsid w:val="008E766F"/>
    <w:rsid w:val="008F4912"/>
    <w:rsid w:val="0090496D"/>
    <w:rsid w:val="00905C4D"/>
    <w:rsid w:val="00915792"/>
    <w:rsid w:val="009266C1"/>
    <w:rsid w:val="00933DA1"/>
    <w:rsid w:val="0093464C"/>
    <w:rsid w:val="009449C9"/>
    <w:rsid w:val="00947AF0"/>
    <w:rsid w:val="00956880"/>
    <w:rsid w:val="009667BD"/>
    <w:rsid w:val="00966972"/>
    <w:rsid w:val="009679F5"/>
    <w:rsid w:val="00973959"/>
    <w:rsid w:val="00980D50"/>
    <w:rsid w:val="00981834"/>
    <w:rsid w:val="009837E3"/>
    <w:rsid w:val="009A74EE"/>
    <w:rsid w:val="009B090C"/>
    <w:rsid w:val="009B5B07"/>
    <w:rsid w:val="009C0D72"/>
    <w:rsid w:val="009C3E48"/>
    <w:rsid w:val="009C5253"/>
    <w:rsid w:val="009D2A56"/>
    <w:rsid w:val="009D3011"/>
    <w:rsid w:val="009D42CA"/>
    <w:rsid w:val="009E0532"/>
    <w:rsid w:val="009E2DB7"/>
    <w:rsid w:val="009E49B2"/>
    <w:rsid w:val="009E7474"/>
    <w:rsid w:val="009F4066"/>
    <w:rsid w:val="009F60E2"/>
    <w:rsid w:val="009F660E"/>
    <w:rsid w:val="00A0336C"/>
    <w:rsid w:val="00A0538A"/>
    <w:rsid w:val="00A15D32"/>
    <w:rsid w:val="00A2018E"/>
    <w:rsid w:val="00A2553D"/>
    <w:rsid w:val="00A26C18"/>
    <w:rsid w:val="00A2792F"/>
    <w:rsid w:val="00A35C68"/>
    <w:rsid w:val="00A40E8C"/>
    <w:rsid w:val="00A415AD"/>
    <w:rsid w:val="00A50179"/>
    <w:rsid w:val="00A50A61"/>
    <w:rsid w:val="00A53F88"/>
    <w:rsid w:val="00A6044C"/>
    <w:rsid w:val="00A623BB"/>
    <w:rsid w:val="00A62DA8"/>
    <w:rsid w:val="00A650B7"/>
    <w:rsid w:val="00A65EBA"/>
    <w:rsid w:val="00A74C3D"/>
    <w:rsid w:val="00A77533"/>
    <w:rsid w:val="00A77718"/>
    <w:rsid w:val="00A819DF"/>
    <w:rsid w:val="00A84A36"/>
    <w:rsid w:val="00A9392D"/>
    <w:rsid w:val="00A94E9E"/>
    <w:rsid w:val="00A977C7"/>
    <w:rsid w:val="00AA5FDD"/>
    <w:rsid w:val="00AB4405"/>
    <w:rsid w:val="00AB6620"/>
    <w:rsid w:val="00AC1F13"/>
    <w:rsid w:val="00AD21E0"/>
    <w:rsid w:val="00AD3F55"/>
    <w:rsid w:val="00AE1BC0"/>
    <w:rsid w:val="00AF4333"/>
    <w:rsid w:val="00AF4C91"/>
    <w:rsid w:val="00B02E90"/>
    <w:rsid w:val="00B078BF"/>
    <w:rsid w:val="00B12DE5"/>
    <w:rsid w:val="00B17130"/>
    <w:rsid w:val="00B2416D"/>
    <w:rsid w:val="00B32916"/>
    <w:rsid w:val="00B46FF7"/>
    <w:rsid w:val="00B47D63"/>
    <w:rsid w:val="00B50C40"/>
    <w:rsid w:val="00B51025"/>
    <w:rsid w:val="00B52E86"/>
    <w:rsid w:val="00B55DCD"/>
    <w:rsid w:val="00B62F83"/>
    <w:rsid w:val="00B65869"/>
    <w:rsid w:val="00B76A5A"/>
    <w:rsid w:val="00B9193C"/>
    <w:rsid w:val="00BA6614"/>
    <w:rsid w:val="00BB1467"/>
    <w:rsid w:val="00BB4599"/>
    <w:rsid w:val="00BC1B79"/>
    <w:rsid w:val="00BC2394"/>
    <w:rsid w:val="00BC2BD4"/>
    <w:rsid w:val="00BD134F"/>
    <w:rsid w:val="00BD594F"/>
    <w:rsid w:val="00BE0251"/>
    <w:rsid w:val="00BE4756"/>
    <w:rsid w:val="00BE562A"/>
    <w:rsid w:val="00BF2E30"/>
    <w:rsid w:val="00BF352F"/>
    <w:rsid w:val="00BF4351"/>
    <w:rsid w:val="00C00025"/>
    <w:rsid w:val="00C0137B"/>
    <w:rsid w:val="00C0418D"/>
    <w:rsid w:val="00C0471B"/>
    <w:rsid w:val="00C0510B"/>
    <w:rsid w:val="00C05FF2"/>
    <w:rsid w:val="00C22E14"/>
    <w:rsid w:val="00C27770"/>
    <w:rsid w:val="00C34AD2"/>
    <w:rsid w:val="00C37B78"/>
    <w:rsid w:val="00C41700"/>
    <w:rsid w:val="00C52581"/>
    <w:rsid w:val="00C53E52"/>
    <w:rsid w:val="00C57465"/>
    <w:rsid w:val="00C62198"/>
    <w:rsid w:val="00C64CEC"/>
    <w:rsid w:val="00C667A7"/>
    <w:rsid w:val="00C76FBC"/>
    <w:rsid w:val="00C835AA"/>
    <w:rsid w:val="00C95F20"/>
    <w:rsid w:val="00CA3AAB"/>
    <w:rsid w:val="00CB06AA"/>
    <w:rsid w:val="00CB15FC"/>
    <w:rsid w:val="00CB2876"/>
    <w:rsid w:val="00CB2F8C"/>
    <w:rsid w:val="00CB41D5"/>
    <w:rsid w:val="00CC0C24"/>
    <w:rsid w:val="00CC2052"/>
    <w:rsid w:val="00CC4364"/>
    <w:rsid w:val="00CD22A6"/>
    <w:rsid w:val="00CD65D8"/>
    <w:rsid w:val="00CE31EC"/>
    <w:rsid w:val="00CF084D"/>
    <w:rsid w:val="00CF285B"/>
    <w:rsid w:val="00D03CC3"/>
    <w:rsid w:val="00D12DE6"/>
    <w:rsid w:val="00D20015"/>
    <w:rsid w:val="00D21805"/>
    <w:rsid w:val="00D25532"/>
    <w:rsid w:val="00D263B0"/>
    <w:rsid w:val="00D263E1"/>
    <w:rsid w:val="00D27D94"/>
    <w:rsid w:val="00D31290"/>
    <w:rsid w:val="00D44073"/>
    <w:rsid w:val="00D53723"/>
    <w:rsid w:val="00D5467A"/>
    <w:rsid w:val="00D72D30"/>
    <w:rsid w:val="00D751A5"/>
    <w:rsid w:val="00D75E43"/>
    <w:rsid w:val="00D8145F"/>
    <w:rsid w:val="00D8389D"/>
    <w:rsid w:val="00D849E6"/>
    <w:rsid w:val="00D86C6F"/>
    <w:rsid w:val="00D92037"/>
    <w:rsid w:val="00DA175B"/>
    <w:rsid w:val="00DB1710"/>
    <w:rsid w:val="00DB7934"/>
    <w:rsid w:val="00DC2E98"/>
    <w:rsid w:val="00DE3545"/>
    <w:rsid w:val="00DE63B3"/>
    <w:rsid w:val="00DF196E"/>
    <w:rsid w:val="00E15FBC"/>
    <w:rsid w:val="00E2410E"/>
    <w:rsid w:val="00E3076A"/>
    <w:rsid w:val="00E31ADA"/>
    <w:rsid w:val="00E400CE"/>
    <w:rsid w:val="00E445CF"/>
    <w:rsid w:val="00E4492A"/>
    <w:rsid w:val="00E45891"/>
    <w:rsid w:val="00E549F9"/>
    <w:rsid w:val="00E55EFE"/>
    <w:rsid w:val="00E60477"/>
    <w:rsid w:val="00E714BC"/>
    <w:rsid w:val="00E7676D"/>
    <w:rsid w:val="00E76A59"/>
    <w:rsid w:val="00E837C3"/>
    <w:rsid w:val="00E8566B"/>
    <w:rsid w:val="00E96A30"/>
    <w:rsid w:val="00EA414D"/>
    <w:rsid w:val="00EA689B"/>
    <w:rsid w:val="00EB042B"/>
    <w:rsid w:val="00EC0B09"/>
    <w:rsid w:val="00EC59F4"/>
    <w:rsid w:val="00ED2EAF"/>
    <w:rsid w:val="00ED518A"/>
    <w:rsid w:val="00EE5727"/>
    <w:rsid w:val="00EF1A26"/>
    <w:rsid w:val="00EF6148"/>
    <w:rsid w:val="00F00B72"/>
    <w:rsid w:val="00F029F0"/>
    <w:rsid w:val="00F04CBC"/>
    <w:rsid w:val="00F06023"/>
    <w:rsid w:val="00F07834"/>
    <w:rsid w:val="00F130FE"/>
    <w:rsid w:val="00F13B35"/>
    <w:rsid w:val="00F21C4E"/>
    <w:rsid w:val="00F22A7A"/>
    <w:rsid w:val="00F26085"/>
    <w:rsid w:val="00F40BBB"/>
    <w:rsid w:val="00F52807"/>
    <w:rsid w:val="00F53A6A"/>
    <w:rsid w:val="00F559BD"/>
    <w:rsid w:val="00F627EB"/>
    <w:rsid w:val="00F65B81"/>
    <w:rsid w:val="00F6653B"/>
    <w:rsid w:val="00F804CE"/>
    <w:rsid w:val="00F80C03"/>
    <w:rsid w:val="00F86F2E"/>
    <w:rsid w:val="00F93C72"/>
    <w:rsid w:val="00F94754"/>
    <w:rsid w:val="00F96155"/>
    <w:rsid w:val="00F97F38"/>
    <w:rsid w:val="00FA2CA9"/>
    <w:rsid w:val="00FB1CAB"/>
    <w:rsid w:val="00FB1FDF"/>
    <w:rsid w:val="00FB370B"/>
    <w:rsid w:val="00FB555F"/>
    <w:rsid w:val="00FB5A4C"/>
    <w:rsid w:val="00FD32B9"/>
    <w:rsid w:val="00FD4414"/>
    <w:rsid w:val="00FD4870"/>
    <w:rsid w:val="00FD6964"/>
    <w:rsid w:val="00FD6C0B"/>
    <w:rsid w:val="00FD7399"/>
    <w:rsid w:val="00FE2318"/>
    <w:rsid w:val="00FF3407"/>
    <w:rsid w:val="00FF5D1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05647-D544-4352-B0F4-02F15E8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,Header Char Char,h"/>
    <w:basedOn w:val="Normal"/>
    <w:link w:val="HeaderChar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Header Char Char Char Char Char,Header Char Char Char Char1,Header Char Char Char1,h Char"/>
    <w:basedOn w:val="DefaultParagraphFont"/>
    <w:link w:val="Header"/>
    <w:rsid w:val="00EC0B09"/>
  </w:style>
  <w:style w:type="paragraph" w:styleId="Footer">
    <w:name w:val="footer"/>
    <w:basedOn w:val="Normal"/>
    <w:link w:val="FooterChar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9"/>
  </w:style>
  <w:style w:type="character" w:customStyle="1" w:styleId="Heading1Char">
    <w:name w:val="Heading 1 Char"/>
    <w:link w:val="Heading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Hyperlink">
    <w:name w:val="Hyperlink"/>
    <w:uiPriority w:val="99"/>
    <w:rsid w:val="00A2018E"/>
    <w:rPr>
      <w:color w:val="0000FF"/>
      <w:u w:val="single"/>
    </w:rPr>
  </w:style>
  <w:style w:type="paragraph" w:styleId="NormalWeb">
    <w:name w:val="Normal (Web)"/>
    <w:basedOn w:val="Normal"/>
    <w:uiPriority w:val="99"/>
    <w:rsid w:val="00597B5A"/>
    <w:pPr>
      <w:spacing w:before="100" w:beforeAutospacing="1" w:after="100" w:afterAutospacing="1"/>
      <w:ind w:firstLine="706"/>
      <w:jc w:val="both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3376"/>
  </w:style>
  <w:style w:type="paragraph" w:customStyle="1" w:styleId="norm">
    <w:name w:val="norm"/>
    <w:basedOn w:val="Normal"/>
    <w:link w:val="normChar"/>
    <w:qFormat/>
    <w:rsid w:val="0039337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normChar">
    <w:name w:val="norm Char"/>
    <w:link w:val="norm"/>
    <w:locked/>
    <w:rsid w:val="00393376"/>
    <w:rPr>
      <w:rFonts w:ascii="Arial Armenian" w:eastAsia="Times New Roman" w:hAnsi="Arial Armenian" w:cs="Times New Roman"/>
      <w:sz w:val="22"/>
      <w:lang w:val="en-US"/>
    </w:rPr>
  </w:style>
  <w:style w:type="paragraph" w:customStyle="1" w:styleId="mechtex">
    <w:name w:val="mechtex"/>
    <w:basedOn w:val="Normal"/>
    <w:link w:val="mechtexChar"/>
    <w:rsid w:val="0039337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393376"/>
    <w:rPr>
      <w:rFonts w:ascii="Arial Armenian" w:eastAsia="Times New Roman" w:hAnsi="Arial Armeni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76"/>
    <w:pPr>
      <w:spacing w:after="0" w:line="240" w:lineRule="auto"/>
      <w:jc w:val="both"/>
    </w:pPr>
    <w:rPr>
      <w:rFonts w:ascii="Tahoma" w:hAnsi="Tahoma" w:cs="Tahoma"/>
      <w:bCs w:val="0"/>
      <w:i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7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393376"/>
    <w:rPr>
      <w:b/>
      <w:bCs/>
    </w:rPr>
  </w:style>
  <w:style w:type="character" w:styleId="Emphasis">
    <w:name w:val="Emphasis"/>
    <w:uiPriority w:val="20"/>
    <w:qFormat/>
    <w:rsid w:val="00393376"/>
    <w:rPr>
      <w:i/>
      <w:iCs/>
    </w:rPr>
  </w:style>
  <w:style w:type="table" w:styleId="TableGrid">
    <w:name w:val="Table Grid"/>
    <w:basedOn w:val="TableNormal"/>
    <w:uiPriority w:val="59"/>
    <w:rsid w:val="00393376"/>
    <w:rPr>
      <w:rFonts w:ascii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3376"/>
    <w:pPr>
      <w:spacing w:line="360" w:lineRule="auto"/>
      <w:jc w:val="both"/>
    </w:pPr>
    <w:rPr>
      <w:rFonts w:ascii="Calibri" w:hAnsi="Calibri" w:cs="Times New Roman"/>
      <w:bCs w:val="0"/>
      <w:i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376"/>
    <w:rPr>
      <w:rFonts w:ascii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393376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93376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6E04-03D2-4EC9-AF32-9E935BAF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https:/mul2-spm.gov.am/tasks/288433/oneclick/mrcuitkhanjyan1-2.docx?token=498169e636aee1294872467234b1ef36</cp:keywords>
  <cp:lastModifiedBy>Gayane Petrosyan</cp:lastModifiedBy>
  <cp:revision>2</cp:revision>
  <cp:lastPrinted>2020-08-26T06:46:00Z</cp:lastPrinted>
  <dcterms:created xsi:type="dcterms:W3CDTF">2021-10-01T05:34:00Z</dcterms:created>
  <dcterms:modified xsi:type="dcterms:W3CDTF">2021-10-01T05:34:00Z</dcterms:modified>
</cp:coreProperties>
</file>