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F56A" w14:textId="77777777" w:rsidR="007B2486" w:rsidRDefault="007B2486" w:rsidP="0027375A">
      <w:pPr>
        <w:spacing w:line="360" w:lineRule="auto"/>
        <w:ind w:left="-540" w:firstLine="540"/>
        <w:jc w:val="both"/>
        <w:rPr>
          <w:rFonts w:ascii="GHEA Grapalat" w:hAnsi="GHEA Grapalat" w:cs="Arial"/>
          <w:color w:val="000000" w:themeColor="text1"/>
          <w:lang w:val="hy-AM"/>
        </w:rPr>
      </w:pPr>
    </w:p>
    <w:p w14:paraId="1829FA5C" w14:textId="77777777" w:rsidR="007B2486" w:rsidRPr="0075459A" w:rsidRDefault="007B2486" w:rsidP="007B2486">
      <w:pPr>
        <w:tabs>
          <w:tab w:val="left" w:pos="1760"/>
        </w:tabs>
        <w:spacing w:line="276" w:lineRule="auto"/>
        <w:ind w:left="-360" w:right="-90"/>
        <w:jc w:val="right"/>
        <w:rPr>
          <w:rFonts w:ascii="GHEA Grapalat" w:hAnsi="GHEA Grapalat" w:cs="Arial Armenian"/>
          <w:b/>
          <w:bCs/>
          <w:color w:val="000000"/>
          <w:lang w:val="hy-AM"/>
        </w:rPr>
      </w:pPr>
      <w:r w:rsidRPr="0075459A">
        <w:rPr>
          <w:rFonts w:ascii="GHEA Grapalat" w:hAnsi="GHEA Grapalat" w:cs="Arial Armenian"/>
          <w:b/>
          <w:bCs/>
          <w:color w:val="000000"/>
          <w:lang w:val="hy-AM"/>
        </w:rPr>
        <w:t xml:space="preserve">ՊԵՏԱԿԱՆ ԳՈՒՅՔԻ ԿԱՌԱՎԱՐՄԱՆ </w:t>
      </w:r>
    </w:p>
    <w:p w14:paraId="1D766B73" w14:textId="77777777" w:rsidR="007B2486" w:rsidRDefault="007B2486" w:rsidP="007B2486">
      <w:pPr>
        <w:tabs>
          <w:tab w:val="left" w:pos="1760"/>
        </w:tabs>
        <w:spacing w:line="276" w:lineRule="auto"/>
        <w:ind w:left="-360" w:right="-90"/>
        <w:jc w:val="right"/>
        <w:rPr>
          <w:rFonts w:ascii="GHEA Grapalat" w:hAnsi="GHEA Grapalat" w:cs="Arial Armenian"/>
          <w:b/>
          <w:bCs/>
          <w:color w:val="000000"/>
          <w:lang w:val="hy-AM"/>
        </w:rPr>
      </w:pPr>
      <w:r w:rsidRPr="0075459A">
        <w:rPr>
          <w:rFonts w:ascii="GHEA Grapalat" w:hAnsi="GHEA Grapalat" w:cs="Arial Armenian"/>
          <w:b/>
          <w:bCs/>
          <w:color w:val="000000"/>
          <w:lang w:val="hy-AM"/>
        </w:rPr>
        <w:t>ԿՈՄԻՏԵԻ ՆԱԽԱԳԱՀ</w:t>
      </w:r>
      <w:r>
        <w:rPr>
          <w:rFonts w:ascii="GHEA Grapalat" w:hAnsi="GHEA Grapalat" w:cs="Arial Armenian"/>
          <w:b/>
          <w:bCs/>
          <w:color w:val="000000"/>
          <w:lang w:val="hy-AM"/>
        </w:rPr>
        <w:t>Ի</w:t>
      </w:r>
    </w:p>
    <w:p w14:paraId="6304CDF4" w14:textId="77777777" w:rsidR="007B2486" w:rsidRPr="0075459A" w:rsidRDefault="007B2486" w:rsidP="007B2486">
      <w:pPr>
        <w:tabs>
          <w:tab w:val="left" w:pos="1760"/>
        </w:tabs>
        <w:spacing w:line="276" w:lineRule="auto"/>
        <w:ind w:left="-360" w:right="-90"/>
        <w:jc w:val="right"/>
        <w:rPr>
          <w:rFonts w:ascii="GHEA Grapalat" w:hAnsi="GHEA Grapalat" w:cs="Arial Armenian"/>
          <w:b/>
          <w:bCs/>
          <w:color w:val="000000"/>
          <w:lang w:val="hy-AM"/>
        </w:rPr>
      </w:pPr>
      <w:r>
        <w:rPr>
          <w:rFonts w:ascii="GHEA Grapalat" w:hAnsi="GHEA Grapalat" w:cs="Arial Armenian"/>
          <w:b/>
          <w:bCs/>
          <w:color w:val="000000"/>
          <w:lang w:val="hy-AM"/>
        </w:rPr>
        <w:t>ՊԱՐՏԱԿԱՆՈՒԹՅՈՒՆՆԵՐԸ ԿԱՏԱՐՈՂ</w:t>
      </w:r>
    </w:p>
    <w:p w14:paraId="4A5DE5CD" w14:textId="77777777" w:rsidR="007B2486" w:rsidRPr="0075459A" w:rsidRDefault="007B2486" w:rsidP="007B2486">
      <w:pPr>
        <w:tabs>
          <w:tab w:val="left" w:pos="1760"/>
        </w:tabs>
        <w:spacing w:line="276" w:lineRule="auto"/>
        <w:ind w:left="-360" w:right="-90"/>
        <w:jc w:val="right"/>
        <w:rPr>
          <w:rFonts w:ascii="GHEA Grapalat" w:hAnsi="GHEA Grapalat" w:cs="Arial Armenian"/>
          <w:b/>
          <w:bCs/>
          <w:color w:val="000000"/>
          <w:lang w:val="hy-AM"/>
        </w:rPr>
      </w:pPr>
      <w:r>
        <w:rPr>
          <w:rFonts w:ascii="GHEA Grapalat" w:hAnsi="GHEA Grapalat" w:cs="Arial Armenian"/>
          <w:b/>
          <w:bCs/>
          <w:color w:val="000000"/>
          <w:lang w:val="hy-AM"/>
        </w:rPr>
        <w:t>ԳԵՎՈՐԳ</w:t>
      </w:r>
      <w:r w:rsidRPr="0075459A">
        <w:rPr>
          <w:rFonts w:ascii="GHEA Grapalat" w:hAnsi="GHEA Grapalat" w:cs="Arial Armenian"/>
          <w:b/>
          <w:bCs/>
          <w:color w:val="000000"/>
          <w:lang w:val="hy-AM"/>
        </w:rPr>
        <w:t xml:space="preserve"> </w:t>
      </w:r>
      <w:r>
        <w:rPr>
          <w:rFonts w:ascii="GHEA Grapalat" w:hAnsi="GHEA Grapalat" w:cs="Arial Armenian"/>
          <w:b/>
          <w:bCs/>
          <w:color w:val="000000"/>
          <w:lang w:val="hy-AM"/>
        </w:rPr>
        <w:t>ԲԱԲԱ</w:t>
      </w:r>
      <w:r w:rsidRPr="0075459A">
        <w:rPr>
          <w:rFonts w:ascii="GHEA Grapalat" w:hAnsi="GHEA Grapalat" w:cs="Arial Armenian"/>
          <w:b/>
          <w:bCs/>
          <w:color w:val="000000"/>
          <w:lang w:val="hy-AM"/>
        </w:rPr>
        <w:t>ՅԱՆԻՆ</w:t>
      </w:r>
    </w:p>
    <w:p w14:paraId="0F45D35A" w14:textId="77777777" w:rsidR="007B2486" w:rsidRPr="0075459A" w:rsidRDefault="007B2486" w:rsidP="007B2486">
      <w:pPr>
        <w:ind w:left="-360" w:right="-90"/>
        <w:jc w:val="right"/>
        <w:rPr>
          <w:rFonts w:ascii="GHEA Grapalat" w:hAnsi="GHEA Grapalat"/>
          <w:b/>
          <w:color w:val="000000"/>
          <w:lang w:val="af-ZA"/>
        </w:rPr>
      </w:pPr>
    </w:p>
    <w:p w14:paraId="04C9CA10" w14:textId="77777777" w:rsidR="007B2486" w:rsidRPr="0075459A" w:rsidRDefault="007B2486" w:rsidP="007B2486">
      <w:pPr>
        <w:ind w:left="-360" w:right="-90"/>
        <w:jc w:val="right"/>
        <w:rPr>
          <w:rFonts w:ascii="GHEA Grapalat" w:hAnsi="GHEA Grapalat"/>
          <w:b/>
          <w:color w:val="000000"/>
          <w:lang w:val="af-ZA"/>
        </w:rPr>
      </w:pPr>
    </w:p>
    <w:p w14:paraId="4C597B4A" w14:textId="77777777" w:rsidR="007B2486" w:rsidRPr="0075459A" w:rsidRDefault="007B2486" w:rsidP="007B2486">
      <w:pPr>
        <w:ind w:left="-360" w:right="-90"/>
        <w:jc w:val="center"/>
        <w:rPr>
          <w:rFonts w:ascii="GHEA Grapalat" w:hAnsi="GHEA Grapalat"/>
          <w:b/>
          <w:color w:val="000000"/>
          <w:lang w:val="af-ZA"/>
        </w:rPr>
      </w:pPr>
      <w:r w:rsidRPr="0075459A">
        <w:rPr>
          <w:rFonts w:ascii="GHEA Grapalat" w:hAnsi="GHEA Grapalat"/>
          <w:b/>
          <w:color w:val="000000"/>
          <w:lang w:val="af-ZA"/>
        </w:rPr>
        <w:t>Զ Ե Կ ՈՒ Ց Ա Գ Ի Ր</w:t>
      </w:r>
    </w:p>
    <w:p w14:paraId="1FDB978F" w14:textId="77777777" w:rsidR="007B2486" w:rsidRPr="0075459A" w:rsidRDefault="007B2486" w:rsidP="007B2486">
      <w:pPr>
        <w:ind w:left="-360" w:right="-90"/>
        <w:jc w:val="right"/>
        <w:rPr>
          <w:rFonts w:ascii="GHEA Grapalat" w:hAnsi="GHEA Grapalat"/>
          <w:b/>
          <w:color w:val="000000"/>
          <w:lang w:val="af-ZA"/>
        </w:rPr>
      </w:pPr>
      <w:r w:rsidRPr="0075459A">
        <w:rPr>
          <w:rFonts w:ascii="GHEA Grapalat" w:hAnsi="GHEA Grapalat"/>
          <w:b/>
          <w:color w:val="000000"/>
          <w:lang w:val="af-ZA"/>
        </w:rPr>
        <w:t xml:space="preserve"> </w:t>
      </w:r>
    </w:p>
    <w:p w14:paraId="4651FBFA" w14:textId="77777777" w:rsidR="007B2486" w:rsidRPr="0075459A" w:rsidRDefault="007B2486" w:rsidP="007B2486">
      <w:pPr>
        <w:ind w:left="-360" w:right="-90"/>
        <w:jc w:val="both"/>
        <w:rPr>
          <w:rFonts w:ascii="GHEA Grapalat" w:hAnsi="GHEA Grapalat"/>
          <w:color w:val="000000"/>
          <w:lang w:val="af-ZA"/>
        </w:rPr>
      </w:pPr>
      <w:r w:rsidRPr="0075459A">
        <w:rPr>
          <w:rFonts w:ascii="GHEA Grapalat" w:hAnsi="GHEA Grapalat"/>
          <w:color w:val="000000"/>
          <w:lang w:val="af-ZA"/>
        </w:rPr>
        <w:tab/>
      </w:r>
      <w:r w:rsidRPr="0075459A">
        <w:rPr>
          <w:rFonts w:ascii="GHEA Grapalat" w:hAnsi="GHEA Grapalat"/>
          <w:color w:val="000000"/>
          <w:lang w:val="af-ZA"/>
        </w:rPr>
        <w:tab/>
      </w:r>
      <w:r w:rsidRPr="0075459A">
        <w:rPr>
          <w:rFonts w:ascii="GHEA Grapalat" w:hAnsi="GHEA Grapalat"/>
          <w:color w:val="000000"/>
          <w:lang w:val="af-ZA"/>
        </w:rPr>
        <w:tab/>
      </w:r>
    </w:p>
    <w:p w14:paraId="0EF076F5" w14:textId="5D8CB4D0" w:rsidR="007B2486" w:rsidRPr="007B2486" w:rsidRDefault="007B2486" w:rsidP="007B2486">
      <w:pPr>
        <w:spacing w:line="360" w:lineRule="auto"/>
        <w:ind w:left="-360" w:right="-90" w:firstLine="708"/>
        <w:jc w:val="both"/>
        <w:rPr>
          <w:rFonts w:ascii="GHEA Grapalat" w:hAnsi="GHEA Grapalat" w:cs="GHEA Grapalat"/>
          <w:color w:val="000000"/>
          <w:lang w:val="af-ZA"/>
        </w:rPr>
      </w:pPr>
      <w:r>
        <w:rPr>
          <w:rFonts w:ascii="GHEA Grapalat" w:hAnsi="GHEA Grapalat" w:cs="GHEA Grapalat"/>
          <w:color w:val="000000"/>
          <w:lang w:val="af-ZA"/>
        </w:rPr>
        <w:t xml:space="preserve"> </w:t>
      </w:r>
      <w:r w:rsidRPr="0075459A">
        <w:rPr>
          <w:rFonts w:ascii="GHEA Grapalat" w:hAnsi="GHEA Grapalat" w:cs="GHEA Grapalat"/>
          <w:color w:val="000000"/>
          <w:lang w:val="af-ZA"/>
        </w:rPr>
        <w:t xml:space="preserve">Հարգելի՛ պարոն </w:t>
      </w:r>
      <w:r>
        <w:rPr>
          <w:rFonts w:ascii="GHEA Grapalat" w:hAnsi="GHEA Grapalat" w:cs="GHEA Grapalat"/>
          <w:color w:val="000000"/>
          <w:lang w:val="af-ZA"/>
        </w:rPr>
        <w:t>Բաբա</w:t>
      </w:r>
      <w:r w:rsidRPr="0075459A">
        <w:rPr>
          <w:rFonts w:ascii="GHEA Grapalat" w:hAnsi="GHEA Grapalat" w:cs="GHEA Grapalat"/>
          <w:color w:val="000000"/>
          <w:lang w:val="af-ZA"/>
        </w:rPr>
        <w:t>յան,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CBC1C" wp14:editId="59097083">
                <wp:simplePos x="0" y="0"/>
                <wp:positionH relativeFrom="column">
                  <wp:posOffset>4311015</wp:posOffset>
                </wp:positionH>
                <wp:positionV relativeFrom="paragraph">
                  <wp:posOffset>-178435</wp:posOffset>
                </wp:positionV>
                <wp:extent cx="2013585" cy="45085"/>
                <wp:effectExtent l="0" t="2540" r="0" b="0"/>
                <wp:wrapNone/>
                <wp:docPr id="376693631" name="Надпись 37669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9BC4" w14:textId="77777777" w:rsidR="007B2486" w:rsidRDefault="007B2486" w:rsidP="007B2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CBC1C" id="_x0000_t202" coordsize="21600,21600" o:spt="202" path="m,l,21600r21600,l21600,xe">
                <v:stroke joinstyle="miter"/>
                <v:path gradientshapeok="t" o:connecttype="rect"/>
              </v:shapetype>
              <v:shape id="Надпись 376693631" o:spid="_x0000_s1026" type="#_x0000_t202" style="position:absolute;left:0;text-align:left;margin-left:339.45pt;margin-top:-14.05pt;width:158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CI8AEAAMkDAAAOAAAAZHJzL2Uyb0RvYy54bWysU1Fv0zAQfkfiP1h+p2lLCyNqOo1ORUhj&#10;II39AMdxEgvHZ85uk/LrOTtZV9gbIg/Wne/83X3fXTbXQ2fYUaHXYAu+mM05U1ZCpW1T8Mfv+zdX&#10;nPkgbCUMWFXwk/L8evv61aZ3uVpCC6ZSyAjE+rx3BW9DcHmWedmqTvgZOGUpWAN2IpCLTVah6Am9&#10;M9lyPn+X9YCVQ5DKe7q9HYN8m/DrWsnwta69CswUnHoL6cR0lvHMthuRNyhcq+XUhviHLjqhLRU9&#10;Q92KINgB9QuoTksED3WYSegyqGstVeJAbBbzv9g8tMKpxIXE8e4sk/9/sPL++OC+IQvDRxhogImE&#10;d3cgf3hmYdcK26gbROhbJSoqvIiSZb3z+fQ0Su1zH0HK/gtUNGRxCJCAhhq7qArxZIROAzidRVdD&#10;YJIuiffb9dWaM0mx1XpOZqwg8qfHDn34pKBj0Sg40kwTuDje+TCmPqXEWh6MrvbamORgU+4MsqOg&#10;+e/TN6H/kWZsTLYQn42I8SaxjMRGimEoBwpGtiVUJ+KLMO4T7T8ZLeAvznrapYL7nweBijPz2ZJm&#10;HxarVVy+5KzW75fk4GWkvIwIKwmq4IGz0dyFcWEPDnXTUqVxShZuSOdaJw2eu5r6pn1JKk67HRfy&#10;0k9Zz3/g9jcAAAD//wMAUEsDBBQABgAIAAAAIQDBBZR73gAAAAsBAAAPAAAAZHJzL2Rvd25yZXYu&#10;eG1sTI/LTsMwEEX3SPyDNUhsUOukgryIUwESiG0fHzCJp0lEbEex26R/z3QFy5k5unNuuV3MIC40&#10;+d5ZBfE6AkG2cbq3rYLj4XOVgfABrcbBWVJwJQ/b6v6uxEK72e7osg+t4BDrC1TQhTAWUvqmI4N+&#10;7UayfDu5yWDgcWqlnnDmcDPITRQl0mBv+UOHI3101Pzsz0bB6Xt+esnn+isc091z8o59WrurUo8P&#10;y9sriEBL+IPhps/qULFT7c5WezEoSNIsZ1TBapPFIJjI84Tb1bdNHIGsSvm/Q/ULAAD//wMAUEsB&#10;Ai0AFAAGAAgAAAAhALaDOJL+AAAA4QEAABMAAAAAAAAAAAAAAAAAAAAAAFtDb250ZW50X1R5cGVz&#10;XS54bWxQSwECLQAUAAYACAAAACEAOP0h/9YAAACUAQAACwAAAAAAAAAAAAAAAAAvAQAAX3JlbHMv&#10;LnJlbHNQSwECLQAUAAYACAAAACEAhjNwiPABAADJAwAADgAAAAAAAAAAAAAAAAAuAgAAZHJzL2Uy&#10;b0RvYy54bWxQSwECLQAUAAYACAAAACEAwQWUe94AAAALAQAADwAAAAAAAAAAAAAAAABKBAAAZHJz&#10;L2Rvd25yZXYueG1sUEsFBgAAAAAEAAQA8wAAAFUFAAAAAA==&#10;" stroked="f">
                <v:textbox>
                  <w:txbxContent>
                    <w:p w14:paraId="0AB89BC4" w14:textId="77777777" w:rsidR="007B2486" w:rsidRDefault="007B2486" w:rsidP="007B24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E329F" wp14:editId="3958E038">
                <wp:simplePos x="0" y="0"/>
                <wp:positionH relativeFrom="column">
                  <wp:posOffset>4311015</wp:posOffset>
                </wp:positionH>
                <wp:positionV relativeFrom="paragraph">
                  <wp:posOffset>-178435</wp:posOffset>
                </wp:positionV>
                <wp:extent cx="2013585" cy="45085"/>
                <wp:effectExtent l="0" t="254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C52B1" w14:textId="77777777" w:rsidR="007B2486" w:rsidRDefault="007B2486" w:rsidP="007B2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329F" id="Надпись 1" o:spid="_x0000_s1027" type="#_x0000_t202" style="position:absolute;left:0;text-align:left;margin-left:339.45pt;margin-top:-14.05pt;width:158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hX8gEAANADAAAOAAAAZHJzL2Uyb0RvYy54bWysU1Fv0zAQfkfiP1h+p2lLCyNqOo1ORUhj&#10;II39AMdxEgvHZ85uk/LrOTtZV9gbIg/Wne/83X3fXTbXQ2fYUaHXYAu+mM05U1ZCpW1T8Mfv+zdX&#10;nPkgbCUMWFXwk/L8evv61aZ3uVpCC6ZSyAjE+rx3BW9DcHmWedmqTvgZOGUpWAN2IpCLTVah6Am9&#10;M9lyPn+X9YCVQ5DKe7q9HYN8m/DrWsnwta69CswUnHoL6cR0lvHMthuRNyhcq+XUhviHLjqhLRU9&#10;Q92KINgB9QuoTksED3WYSegyqGstVeJAbBbzv9g8tMKpxIXE8e4sk/9/sPL++OC+IQvDRxhogImE&#10;d3cgf3hmYdcK26gbROhbJSoqvIiSZb3z+fQ0Su1zH0HK/gtUNGRxCJCAhhq7qArxZIROAzidRVdD&#10;YJIuiffb9dWaM0mx1XpOZqwg8qfHDn34pKBj0Sg40kwTuDje+TCmPqXEWh6MrvbamORgU+4MsqOg&#10;+e/TN6H/kWZsTLYQn42I8SaxjMRGimEoB6arSYJIuoTqRLQRxrWi34CMFvAXZz2tVMH9z4NAxZn5&#10;bEm6D4vVKu5gclbr90ty8DJSXkaElQRV8MDZaO7CuLcHh7ppqdI4LAs3JHetkxTPXU3t09okMacV&#10;j3t56aes5x9x+xsAAP//AwBQSwMEFAAGAAgAAAAhAMEFlHveAAAACwEAAA8AAABkcnMvZG93bnJl&#10;di54bWxMj8tOwzAQRfdI/IM1SGxQ66SCvIhTARKIbR8fMImnSURsR7HbpH/PdAXLmTm6c265Xcwg&#10;LjT53lkF8ToCQbZxuretguPhc5WB8AGtxsFZUnAlD9vq/q7EQrvZ7uiyD63gEOsLVNCFMBZS+qYj&#10;g37tRrJ8O7nJYOBxaqWecOZwM8hNFCXSYG/5Q4cjfXTU/OzPRsHpe356yef6KxzT3XPyjn1au6tS&#10;jw/L2yuIQEv4g+Gmz+pQsVPtzlZ7MShI0ixnVMFqk8UgmMjzhNvVt00cgaxK+b9D9QsAAP//AwBQ&#10;SwECLQAUAAYACAAAACEAtoM4kv4AAADhAQAAEwAAAAAAAAAAAAAAAAAAAAAAW0NvbnRlbnRfVHlw&#10;ZXNdLnhtbFBLAQItABQABgAIAAAAIQA4/SH/1gAAAJQBAAALAAAAAAAAAAAAAAAAAC8BAABfcmVs&#10;cy8ucmVsc1BLAQItABQABgAIAAAAIQDtC+hX8gEAANADAAAOAAAAAAAAAAAAAAAAAC4CAABkcnMv&#10;ZTJvRG9jLnhtbFBLAQItABQABgAIAAAAIQDBBZR73gAAAAsBAAAPAAAAAAAAAAAAAAAAAEwEAABk&#10;cnMvZG93bnJldi54bWxQSwUGAAAAAAQABADzAAAAVwUAAAAA&#10;" stroked="f">
                <v:textbox>
                  <w:txbxContent>
                    <w:p w14:paraId="673C52B1" w14:textId="77777777" w:rsidR="007B2486" w:rsidRDefault="007B2486" w:rsidP="007B2486"/>
                  </w:txbxContent>
                </v:textbox>
              </v:shape>
            </w:pict>
          </mc:Fallback>
        </mc:AlternateContent>
      </w:r>
    </w:p>
    <w:p w14:paraId="4F732B01" w14:textId="6BC2C140" w:rsidR="008840D8" w:rsidRPr="0085495E" w:rsidRDefault="00EA51F9" w:rsidP="0027375A">
      <w:pPr>
        <w:spacing w:line="360" w:lineRule="auto"/>
        <w:ind w:left="-540" w:firstLine="540"/>
        <w:jc w:val="both"/>
        <w:rPr>
          <w:rFonts w:ascii="GHEA Grapalat" w:hAnsi="GHEA Grapalat" w:cs="Calibri"/>
          <w:sz w:val="14"/>
          <w:szCs w:val="14"/>
          <w:lang w:val="hy-AM"/>
        </w:rPr>
      </w:pPr>
      <w:r w:rsidRPr="00525FFA">
        <w:rPr>
          <w:rFonts w:ascii="GHEA Grapalat" w:hAnsi="GHEA Grapalat" w:cs="Arial"/>
          <w:color w:val="000000" w:themeColor="text1"/>
          <w:lang w:val="hy-AM"/>
        </w:rPr>
        <w:t xml:space="preserve">Հայտնում ենք, որ </w:t>
      </w:r>
      <w:bookmarkStart w:id="0" w:name="_Hlk181692298"/>
      <w:r w:rsidR="009658C5" w:rsidRPr="00525FFA">
        <w:rPr>
          <w:rFonts w:ascii="GHEA Grapalat" w:hAnsi="GHEA Grapalat" w:cs="Arial"/>
          <w:color w:val="000000" w:themeColor="text1"/>
          <w:lang w:val="hy-AM"/>
        </w:rPr>
        <w:t xml:space="preserve">ՀՀ տարածքային կառավարման և ենթակառուցվածքների նախարարության պետական գույքի կառավարման կոմիտեի </w:t>
      </w:r>
      <w:r w:rsidR="00806FA3" w:rsidRPr="00525FFA">
        <w:rPr>
          <w:rFonts w:ascii="GHEA Grapalat" w:hAnsi="GHEA Grapalat" w:cs="Arial"/>
          <w:color w:val="000000" w:themeColor="text1"/>
          <w:lang w:val="hy-AM"/>
        </w:rPr>
        <w:t xml:space="preserve">նախագահի </w:t>
      </w:r>
      <w:r w:rsidR="00820570" w:rsidRPr="00820570">
        <w:rPr>
          <w:rFonts w:ascii="GHEA Grapalat" w:hAnsi="GHEA Grapalat" w:cs="Arial"/>
          <w:color w:val="000000" w:themeColor="text1"/>
          <w:lang w:val="hy-AM"/>
        </w:rPr>
        <w:t>2025թ</w:t>
      </w:r>
      <w:r w:rsidR="00820570" w:rsidRPr="00820570">
        <w:rPr>
          <w:rFonts w:ascii="Cambria Math" w:hAnsi="Cambria Math" w:cs="Cambria Math"/>
          <w:color w:val="000000" w:themeColor="text1"/>
          <w:lang w:val="hy-AM"/>
        </w:rPr>
        <w:t>․</w:t>
      </w:r>
      <w:r w:rsidR="00820570" w:rsidRPr="00820570">
        <w:rPr>
          <w:rFonts w:ascii="GHEA Grapalat" w:hAnsi="GHEA Grapalat" w:cs="Arial"/>
          <w:color w:val="000000" w:themeColor="text1"/>
          <w:lang w:val="hy-AM"/>
        </w:rPr>
        <w:t xml:space="preserve"> հունիսի 20-ի թիվ 291-Ա </w:t>
      </w:r>
      <w:r w:rsidR="009658C5" w:rsidRPr="00767AA6">
        <w:rPr>
          <w:rFonts w:ascii="GHEA Grapalat" w:hAnsi="GHEA Grapalat" w:cs="Arial"/>
          <w:color w:val="000000" w:themeColor="text1"/>
          <w:lang w:val="hy-AM"/>
        </w:rPr>
        <w:t>հրաման</w:t>
      </w:r>
      <w:bookmarkEnd w:id="0"/>
      <w:r w:rsidR="009658C5" w:rsidRPr="00767AA6">
        <w:rPr>
          <w:rFonts w:ascii="GHEA Grapalat" w:hAnsi="GHEA Grapalat" w:cs="Arial"/>
          <w:color w:val="000000" w:themeColor="text1"/>
          <w:lang w:val="hy-AM"/>
        </w:rPr>
        <w:t xml:space="preserve">ի </w:t>
      </w:r>
      <w:r w:rsidR="00F742EB" w:rsidRPr="00767AA6">
        <w:rPr>
          <w:rFonts w:ascii="GHEA Grapalat" w:hAnsi="GHEA Grapalat" w:cs="Arial"/>
          <w:color w:val="000000" w:themeColor="text1"/>
          <w:lang w:val="hy-AM"/>
        </w:rPr>
        <w:t>համաձայն</w:t>
      </w:r>
      <w:r w:rsidR="00293BF9" w:rsidRPr="00767AA6">
        <w:rPr>
          <w:rFonts w:ascii="GHEA Grapalat" w:hAnsi="GHEA Grapalat" w:cs="Arial"/>
          <w:color w:val="000000" w:themeColor="text1"/>
          <w:lang w:val="hy-AM"/>
        </w:rPr>
        <w:t>`</w:t>
      </w:r>
      <w:r w:rsidR="00EF2E7F" w:rsidRPr="00767AA6">
        <w:rPr>
          <w:rFonts w:ascii="GHEA Grapalat" w:hAnsi="GHEA Grapalat" w:cs="Arial"/>
          <w:color w:val="000000" w:themeColor="text1"/>
          <w:lang w:val="hy-AM"/>
        </w:rPr>
        <w:t xml:space="preserve"> </w:t>
      </w:r>
      <w:bookmarkStart w:id="1" w:name="_Hlk181692424"/>
      <w:bookmarkStart w:id="2" w:name="_Hlk181692357"/>
      <w:r w:rsidR="00806FA3" w:rsidRPr="00767AA6">
        <w:rPr>
          <w:rFonts w:ascii="GHEA Grapalat" w:hAnsi="GHEA Grapalat" w:cs="Arial"/>
          <w:color w:val="000000" w:themeColor="text1"/>
          <w:lang w:val="hy-AM"/>
        </w:rPr>
        <w:t xml:space="preserve">Պետական գույքի կառավարման կոմիտեի հաշվեկշռում </w:t>
      </w:r>
      <w:r w:rsidR="00806FA3" w:rsidRPr="00453B8F">
        <w:rPr>
          <w:rFonts w:ascii="GHEA Grapalat" w:hAnsi="GHEA Grapalat" w:cs="Arial"/>
          <w:color w:val="000000" w:themeColor="text1"/>
          <w:lang w:val="hy-AM"/>
        </w:rPr>
        <w:t>հաշվառված</w:t>
      </w:r>
      <w:bookmarkEnd w:id="1"/>
      <w:bookmarkEnd w:id="2"/>
      <w:r w:rsidR="00CC6D75" w:rsidRPr="00453B8F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11755" w:rsidRPr="0027375A">
        <w:rPr>
          <w:rFonts w:ascii="GHEA Grapalat" w:hAnsi="GHEA Grapalat" w:cs="Arial"/>
          <w:color w:val="000000" w:themeColor="text1"/>
          <w:lang w:val="hy-AM"/>
        </w:rPr>
        <w:t>«</w:t>
      </w:r>
      <w:r w:rsidR="0027375A" w:rsidRPr="0027375A">
        <w:rPr>
          <w:rFonts w:ascii="GHEA Grapalat" w:hAnsi="GHEA Grapalat" w:cs="Arial"/>
          <w:color w:val="000000" w:themeColor="text1"/>
          <w:lang w:val="hy-AM"/>
        </w:rPr>
        <w:t>MITSUBISHI L200 2.5TD</w:t>
      </w:r>
      <w:r w:rsidR="00011755" w:rsidRPr="0027375A">
        <w:rPr>
          <w:rFonts w:ascii="GHEA Grapalat" w:hAnsi="GHEA Grapalat" w:cs="Arial"/>
          <w:color w:val="000000" w:themeColor="text1"/>
          <w:lang w:val="hy-AM"/>
        </w:rPr>
        <w:t>»</w:t>
      </w:r>
      <w:r w:rsidR="00806FA3" w:rsidRPr="00453B8F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1A2A2F" w:rsidRPr="00453B8F">
        <w:rPr>
          <w:rFonts w:ascii="GHEA Grapalat" w:hAnsi="GHEA Grapalat" w:cs="Arial"/>
          <w:color w:val="000000" w:themeColor="text1"/>
          <w:lang w:val="hy-AM"/>
        </w:rPr>
        <w:t>/նույն</w:t>
      </w:r>
      <w:r w:rsidR="001A2A2F" w:rsidRPr="0027375A">
        <w:rPr>
          <w:rFonts w:ascii="Cambria Math" w:hAnsi="Cambria Math" w:cs="Cambria Math"/>
          <w:color w:val="000000" w:themeColor="text1"/>
          <w:lang w:val="hy-AM"/>
        </w:rPr>
        <w:t>․</w:t>
      </w:r>
      <w:r w:rsidR="001A2A2F" w:rsidRPr="00453B8F">
        <w:rPr>
          <w:rFonts w:ascii="GHEA Grapalat" w:hAnsi="GHEA Grapalat" w:cs="Arial"/>
          <w:color w:val="000000" w:themeColor="text1"/>
          <w:lang w:val="hy-AM"/>
        </w:rPr>
        <w:t xml:space="preserve"> համ՝</w:t>
      </w:r>
      <w:r w:rsidR="0085495E" w:rsidRPr="0085495E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27375A" w:rsidRPr="0027375A">
        <w:rPr>
          <w:rFonts w:ascii="GHEA Grapalat" w:hAnsi="GHEA Grapalat" w:cs="Arial"/>
          <w:color w:val="000000" w:themeColor="text1"/>
          <w:lang w:val="hy-AM"/>
        </w:rPr>
        <w:t>MMBJNKB40DD031529</w:t>
      </w:r>
      <w:r w:rsidR="001A2A2F" w:rsidRPr="00453B8F">
        <w:rPr>
          <w:rFonts w:ascii="GHEA Grapalat" w:hAnsi="GHEA Grapalat" w:cs="Arial"/>
          <w:color w:val="000000" w:themeColor="text1"/>
          <w:lang w:val="hy-AM"/>
        </w:rPr>
        <w:t>/</w:t>
      </w:r>
      <w:r w:rsidR="00CC6D75" w:rsidRPr="00767AA6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011755" w:rsidRPr="00767AA6">
        <w:rPr>
          <w:rFonts w:ascii="GHEA Grapalat" w:hAnsi="GHEA Grapalat" w:cs="Arial"/>
          <w:color w:val="000000" w:themeColor="text1"/>
          <w:lang w:val="hy-AM"/>
        </w:rPr>
        <w:t xml:space="preserve">մակնիշի ավտոմեքենայի </w:t>
      </w:r>
      <w:r w:rsidR="00EF2E7F" w:rsidRPr="00767AA6">
        <w:rPr>
          <w:rFonts w:ascii="GHEA Grapalat" w:hAnsi="GHEA Grapalat" w:cs="Arial"/>
          <w:color w:val="000000" w:themeColor="text1"/>
          <w:lang w:val="hy-AM"/>
        </w:rPr>
        <w:t>օտար</w:t>
      </w:r>
      <w:r w:rsidR="00547BE8" w:rsidRPr="00767AA6">
        <w:rPr>
          <w:rFonts w:ascii="GHEA Grapalat" w:hAnsi="GHEA Grapalat" w:cs="Arial"/>
          <w:color w:val="000000" w:themeColor="text1"/>
          <w:lang w:val="hy-AM"/>
        </w:rPr>
        <w:t>ման</w:t>
      </w:r>
      <w:r w:rsidR="00885FD9" w:rsidRPr="00767AA6">
        <w:rPr>
          <w:rFonts w:ascii="GHEA Grapalat" w:hAnsi="GHEA Grapalat" w:cs="Arial"/>
          <w:color w:val="000000" w:themeColor="text1"/>
          <w:lang w:val="hy-AM"/>
        </w:rPr>
        <w:t xml:space="preserve"> նպատակով </w:t>
      </w:r>
      <w:r w:rsidR="00347DFF">
        <w:rPr>
          <w:rFonts w:ascii="GHEA Grapalat" w:hAnsi="GHEA Grapalat" w:cs="Arial"/>
          <w:color w:val="000000" w:themeColor="text1"/>
          <w:lang w:val="hy-AM"/>
        </w:rPr>
        <w:t>26</w:t>
      </w:r>
      <w:r w:rsidR="00E8661A" w:rsidRPr="00767AA6">
        <w:rPr>
          <w:rFonts w:ascii="GHEA Grapalat" w:hAnsi="GHEA Grapalat" w:cs="Arial"/>
          <w:color w:val="000000" w:themeColor="text1"/>
          <w:lang w:val="hy-AM"/>
        </w:rPr>
        <w:t>.</w:t>
      </w:r>
      <w:r w:rsidR="00806FA3" w:rsidRPr="00767AA6">
        <w:rPr>
          <w:rFonts w:ascii="GHEA Grapalat" w:hAnsi="GHEA Grapalat" w:cs="Arial"/>
          <w:color w:val="000000" w:themeColor="text1"/>
          <w:lang w:val="hy-AM"/>
        </w:rPr>
        <w:t>0</w:t>
      </w:r>
      <w:r w:rsidR="00347DFF">
        <w:rPr>
          <w:rFonts w:ascii="GHEA Grapalat" w:hAnsi="GHEA Grapalat" w:cs="Arial"/>
          <w:color w:val="000000" w:themeColor="text1"/>
          <w:lang w:val="hy-AM"/>
        </w:rPr>
        <w:t>8</w:t>
      </w:r>
      <w:r w:rsidR="00E8661A" w:rsidRPr="00767AA6">
        <w:rPr>
          <w:rFonts w:ascii="GHEA Grapalat" w:hAnsi="GHEA Grapalat" w:cs="Arial"/>
          <w:color w:val="000000" w:themeColor="text1"/>
          <w:lang w:val="hy-AM"/>
        </w:rPr>
        <w:t>.202</w:t>
      </w:r>
      <w:r w:rsidR="00806FA3" w:rsidRPr="00767AA6">
        <w:rPr>
          <w:rFonts w:ascii="GHEA Grapalat" w:hAnsi="GHEA Grapalat" w:cs="Arial"/>
          <w:color w:val="000000" w:themeColor="text1"/>
          <w:lang w:val="hy-AM"/>
        </w:rPr>
        <w:t>5</w:t>
      </w:r>
      <w:r w:rsidR="00E8661A" w:rsidRPr="00767AA6">
        <w:rPr>
          <w:rFonts w:ascii="GHEA Grapalat" w:hAnsi="GHEA Grapalat" w:cs="Arial"/>
          <w:color w:val="000000" w:themeColor="text1"/>
          <w:lang w:val="hy-AM"/>
        </w:rPr>
        <w:t>թ</w:t>
      </w:r>
      <w:r w:rsidR="00E8661A" w:rsidRPr="00A21D6F">
        <w:rPr>
          <w:rFonts w:ascii="Cambria Math" w:hAnsi="Cambria Math" w:cs="Cambria Math"/>
          <w:color w:val="000000" w:themeColor="text1"/>
          <w:lang w:val="hy-AM"/>
        </w:rPr>
        <w:t>․</w:t>
      </w:r>
      <w:r w:rsidR="00011755" w:rsidRPr="00453B8F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885FD9" w:rsidRPr="00453B8F">
        <w:rPr>
          <w:rFonts w:ascii="GHEA Grapalat" w:hAnsi="GHEA Grapalat" w:cs="Arial"/>
          <w:color w:val="000000" w:themeColor="text1"/>
          <w:lang w:val="hy-AM"/>
        </w:rPr>
        <w:t xml:space="preserve">կազմակերպված </w:t>
      </w:r>
      <w:r w:rsidR="008840D8" w:rsidRPr="00453B8F">
        <w:rPr>
          <w:rFonts w:ascii="GHEA Grapalat" w:hAnsi="GHEA Grapalat" w:cs="Arial"/>
          <w:color w:val="000000" w:themeColor="text1"/>
          <w:lang w:val="hy-AM"/>
        </w:rPr>
        <w:t xml:space="preserve">էլեկտրոնային </w:t>
      </w:r>
      <w:r w:rsidR="00885FD9" w:rsidRPr="00453B8F">
        <w:rPr>
          <w:rFonts w:ascii="GHEA Grapalat" w:hAnsi="GHEA Grapalat" w:cs="Arial"/>
          <w:color w:val="000000" w:themeColor="text1"/>
          <w:lang w:val="hy-AM"/>
        </w:rPr>
        <w:t>աճուրդը չի կայացել</w:t>
      </w:r>
      <w:r w:rsidR="00734EF1" w:rsidRPr="00453B8F">
        <w:rPr>
          <w:rFonts w:ascii="GHEA Grapalat" w:hAnsi="GHEA Grapalat" w:cs="Arial"/>
          <w:color w:val="000000" w:themeColor="text1"/>
          <w:lang w:val="hy-AM"/>
        </w:rPr>
        <w:t>՝</w:t>
      </w:r>
      <w:r w:rsidR="00885FD9" w:rsidRPr="00453B8F">
        <w:rPr>
          <w:rFonts w:ascii="GHEA Grapalat" w:hAnsi="GHEA Grapalat" w:cs="Arial"/>
          <w:color w:val="000000" w:themeColor="text1"/>
          <w:lang w:val="hy-AM"/>
        </w:rPr>
        <w:t xml:space="preserve"> </w:t>
      </w:r>
      <w:r w:rsidR="008840D8" w:rsidRPr="00453B8F">
        <w:rPr>
          <w:rFonts w:ascii="GHEA Grapalat" w:hAnsi="GHEA Grapalat" w:cs="Arial"/>
          <w:color w:val="000000" w:themeColor="text1"/>
          <w:lang w:val="hy-AM"/>
        </w:rPr>
        <w:t>հայտեր չլինելու պատճառով։</w:t>
      </w:r>
      <w:r w:rsidR="008840D8" w:rsidRPr="00525FFA">
        <w:rPr>
          <w:rFonts w:ascii="GHEA Grapalat" w:hAnsi="GHEA Grapalat" w:cs="Arial"/>
          <w:color w:val="000000" w:themeColor="text1"/>
          <w:lang w:val="hy-AM"/>
        </w:rPr>
        <w:t xml:space="preserve">  </w:t>
      </w:r>
    </w:p>
    <w:p w14:paraId="1045AA4C" w14:textId="77777777" w:rsidR="008840D8" w:rsidRDefault="008840D8" w:rsidP="00525FFA">
      <w:pPr>
        <w:pStyle w:val="2"/>
        <w:tabs>
          <w:tab w:val="left" w:pos="180"/>
        </w:tabs>
        <w:spacing w:after="0" w:line="360" w:lineRule="auto"/>
        <w:ind w:left="-540" w:firstLine="540"/>
        <w:jc w:val="both"/>
        <w:rPr>
          <w:rFonts w:ascii="GHEA Grapalat" w:hAnsi="GHEA Grapalat"/>
          <w:lang w:val="hy-AM" w:eastAsia="en-US"/>
        </w:rPr>
      </w:pPr>
      <w:r>
        <w:rPr>
          <w:rFonts w:ascii="GHEA Grapalat" w:hAnsi="GHEA Grapalat"/>
          <w:lang w:val="hy-AM"/>
        </w:rPr>
        <w:t xml:space="preserve">Միաժամանակ հայտնում ենք, որ </w:t>
      </w:r>
      <w:r>
        <w:rPr>
          <w:rFonts w:ascii="GHEA Grapalat" w:hAnsi="GHEA Grapalat" w:cs="Arial"/>
          <w:color w:val="000000" w:themeColor="text1"/>
          <w:lang w:val="hy-AM"/>
        </w:rPr>
        <w:t xml:space="preserve">ՀՀ կառավարության 2023 թվականի սեպտեմբերի 28-ի թիվ 1667-Ն որոշմամբ հաստատված հավելվածի 31-րդ կետի համաձայն՝ </w:t>
      </w:r>
      <w:r>
        <w:rPr>
          <w:rFonts w:ascii="GHEA Grapalat" w:hAnsi="GHEA Grapalat"/>
          <w:lang w:val="hy-AM"/>
        </w:rPr>
        <w:t xml:space="preserve">էլեկտրոնային համակարգի միջոցով կազմակերպված </w:t>
      </w:r>
      <w:r>
        <w:rPr>
          <w:rFonts w:ascii="GHEA Grapalat" w:hAnsi="GHEA Grapalat" w:cs="Arial"/>
          <w:color w:val="000000" w:themeColor="text1"/>
          <w:lang w:val="hy-AM"/>
        </w:rPr>
        <w:t>վերոնշյալ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աճուրդի արձանագրությունը տեղադրվել է Կոմիտեի պաշտոնական կայքում:</w:t>
      </w:r>
    </w:p>
    <w:p w14:paraId="5BA2CC6C" w14:textId="77777777" w:rsidR="008840D8" w:rsidRDefault="008840D8" w:rsidP="00525FFA">
      <w:pPr>
        <w:spacing w:line="360" w:lineRule="auto"/>
        <w:ind w:left="-540" w:firstLine="54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Խնդրում</w:t>
      </w:r>
      <w:r>
        <w:rPr>
          <w:rFonts w:ascii="GHEA Grapalat" w:hAnsi="GHEA Grapalat" w:cs="GHEA Grapalat"/>
          <w:color w:val="000000"/>
          <w:lang w:val="af-ZA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ենք</w:t>
      </w:r>
      <w:r>
        <w:rPr>
          <w:rFonts w:ascii="GHEA Grapalat" w:hAnsi="GHEA Grapalat" w:cs="GHEA Grapalat"/>
          <w:color w:val="000000"/>
          <w:lang w:val="af-ZA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զեկուցագիրը</w:t>
      </w:r>
      <w:r>
        <w:rPr>
          <w:rFonts w:ascii="GHEA Grapalat" w:hAnsi="GHEA Grapalat" w:cs="GHEA Grapalat"/>
          <w:color w:val="000000"/>
          <w:lang w:val="af-ZA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 xml:space="preserve">հասցեագրել </w:t>
      </w:r>
      <w:r>
        <w:rPr>
          <w:rFonts w:ascii="GHEA Grapalat" w:hAnsi="GHEA Grapalat"/>
          <w:lang w:val="hy-AM"/>
        </w:rPr>
        <w:t xml:space="preserve">Պետական գույքի տնօրինման վարչությանը՝ </w:t>
      </w:r>
      <w:r>
        <w:rPr>
          <w:rFonts w:ascii="GHEA Grapalat" w:hAnsi="GHEA Grapalat" w:cs="GHEA Grapalat"/>
          <w:color w:val="000000"/>
          <w:lang w:val="hy-AM"/>
        </w:rPr>
        <w:t>օրենսդրությամբ սահմանված կարգով գործընթացն իրականացնելու համար։</w:t>
      </w:r>
    </w:p>
    <w:p w14:paraId="0F892886" w14:textId="05980415" w:rsidR="008840D8" w:rsidRDefault="008840D8" w:rsidP="00525FFA">
      <w:pPr>
        <w:spacing w:line="360" w:lineRule="auto"/>
        <w:ind w:left="-630" w:firstLine="72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Առդիր՝ </w:t>
      </w:r>
      <w:r w:rsidR="006647BF">
        <w:rPr>
          <w:rFonts w:ascii="GHEA Grapalat" w:hAnsi="GHEA Grapalat" w:cs="GHEA Grapalat"/>
          <w:color w:val="000000"/>
          <w:lang w:val="hy-AM"/>
        </w:rPr>
        <w:t xml:space="preserve">1 </w:t>
      </w:r>
      <w:r w:rsidR="000D2B59">
        <w:rPr>
          <w:rFonts w:ascii="GHEA Grapalat" w:hAnsi="GHEA Grapalat" w:cs="GHEA Grapalat"/>
          <w:color w:val="000000"/>
          <w:lang w:val="hy-AM"/>
        </w:rPr>
        <w:t>նիշք</w:t>
      </w:r>
      <w:r w:rsidR="006647BF"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(արձանագրություն)</w:t>
      </w:r>
      <w:r w:rsidR="006647BF">
        <w:rPr>
          <w:rFonts w:ascii="GHEA Grapalat" w:hAnsi="GHEA Grapalat" w:cs="GHEA Grapalat"/>
          <w:color w:val="000000"/>
          <w:lang w:val="hy-AM"/>
        </w:rPr>
        <w:t xml:space="preserve"> և 1 </w:t>
      </w:r>
      <w:r w:rsidR="000D2B59">
        <w:rPr>
          <w:rFonts w:ascii="GHEA Grapalat" w:hAnsi="GHEA Grapalat" w:cs="GHEA Grapalat"/>
          <w:color w:val="000000"/>
          <w:lang w:val="hy-AM"/>
        </w:rPr>
        <w:t>խտա</w:t>
      </w:r>
      <w:r w:rsidR="006647BF">
        <w:rPr>
          <w:rFonts w:ascii="GHEA Grapalat" w:hAnsi="GHEA Grapalat" w:cs="GHEA Grapalat"/>
          <w:color w:val="000000"/>
          <w:lang w:val="hy-AM"/>
        </w:rPr>
        <w:t>նիշք</w:t>
      </w:r>
      <w:r>
        <w:rPr>
          <w:rFonts w:ascii="GHEA Grapalat" w:hAnsi="GHEA Grapalat" w:cs="GHEA Grapalat"/>
          <w:color w:val="000000"/>
          <w:lang w:val="hy-AM"/>
        </w:rPr>
        <w:t>։</w:t>
      </w:r>
    </w:p>
    <w:p w14:paraId="4C1BAF5C" w14:textId="21FCEB2F" w:rsidR="00011755" w:rsidRDefault="00011755" w:rsidP="00011755">
      <w:pPr>
        <w:pStyle w:val="a3"/>
        <w:ind w:left="720"/>
        <w:rPr>
          <w:rFonts w:ascii="GHEA Grapalat" w:hAnsi="GHEA Grapalat"/>
          <w:b/>
          <w:color w:val="000000"/>
          <w:sz w:val="24"/>
          <w:lang w:val="pt-BR"/>
        </w:rPr>
      </w:pPr>
    </w:p>
    <w:p w14:paraId="7ED7414A" w14:textId="77777777" w:rsidR="008840D8" w:rsidRDefault="008840D8" w:rsidP="00011755">
      <w:pPr>
        <w:pStyle w:val="a3"/>
        <w:ind w:left="720"/>
        <w:rPr>
          <w:rFonts w:ascii="GHEA Grapalat" w:hAnsi="GHEA Grapalat"/>
          <w:b/>
          <w:color w:val="000000"/>
          <w:sz w:val="24"/>
          <w:lang w:val="pt-BR"/>
        </w:rPr>
      </w:pPr>
    </w:p>
    <w:p w14:paraId="266B06CB" w14:textId="77777777" w:rsidR="007B2486" w:rsidRPr="0075459A" w:rsidRDefault="007B2486" w:rsidP="007B2486">
      <w:pPr>
        <w:ind w:left="-180" w:right="-90" w:firstLine="708"/>
        <w:rPr>
          <w:rFonts w:ascii="GHEA Grapalat" w:hAnsi="GHEA Grapalat" w:cs="Arial Armenian"/>
          <w:b/>
          <w:bCs/>
          <w:color w:val="000000"/>
          <w:lang w:val="hy-AM"/>
        </w:rPr>
      </w:pPr>
      <w:r w:rsidRPr="0075459A">
        <w:rPr>
          <w:rFonts w:ascii="GHEA Grapalat" w:hAnsi="GHEA Grapalat" w:cs="Arial Armenian"/>
          <w:b/>
          <w:bCs/>
          <w:color w:val="000000"/>
          <w:lang w:val="hy-AM"/>
        </w:rPr>
        <w:t>ՔԱՐՏՈՒՂԱՐՈՒԹՅԱՆ ՊԵՏԻ</w:t>
      </w:r>
    </w:p>
    <w:p w14:paraId="72F06113" w14:textId="77777777" w:rsidR="007B2486" w:rsidRPr="0075459A" w:rsidRDefault="007B2486" w:rsidP="007B2486">
      <w:pPr>
        <w:ind w:left="-180" w:right="-90" w:firstLine="708"/>
        <w:rPr>
          <w:rFonts w:ascii="GHEA Grapalat" w:hAnsi="GHEA Grapalat" w:cs="Arial Armenian"/>
          <w:b/>
          <w:bCs/>
          <w:color w:val="000000"/>
          <w:lang w:val="hy-AM"/>
        </w:rPr>
      </w:pPr>
      <w:r w:rsidRPr="0075459A">
        <w:rPr>
          <w:rFonts w:ascii="GHEA Grapalat" w:hAnsi="GHEA Grapalat" w:cs="Arial Armenian"/>
          <w:b/>
          <w:bCs/>
          <w:color w:val="000000"/>
          <w:lang w:val="hy-AM"/>
        </w:rPr>
        <w:t>ՊԱՐՏԱԿԱՆՈՒԹՅՈՒՆՆԵՐԸ ԿԱՏԱՐՈՂ                  ՆԱՐԻՆԵ ՀՈՎՀԱՆՆԻՍՅԱՆ</w:t>
      </w:r>
    </w:p>
    <w:p w14:paraId="0AC9131C" w14:textId="77777777" w:rsidR="007B2486" w:rsidRPr="00EF2E7F" w:rsidRDefault="007B2486" w:rsidP="007B2486">
      <w:pPr>
        <w:pStyle w:val="2"/>
        <w:tabs>
          <w:tab w:val="left" w:pos="180"/>
        </w:tabs>
        <w:spacing w:after="0" w:line="360" w:lineRule="auto"/>
        <w:ind w:left="-450" w:right="-18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5EEEE0BA" w14:textId="77777777" w:rsidR="007B2486" w:rsidRDefault="007B2486" w:rsidP="007B2486">
      <w:pPr>
        <w:ind w:firstLine="708"/>
        <w:rPr>
          <w:rFonts w:ascii="GHEA Grapalat" w:hAnsi="GHEA Grapalat"/>
          <w:b/>
          <w:color w:val="000000"/>
          <w:lang w:val="hy-AM"/>
        </w:rPr>
      </w:pPr>
    </w:p>
    <w:p w14:paraId="319D5F07" w14:textId="57C7C8B1" w:rsidR="000D2B59" w:rsidRPr="00EF2E7F" w:rsidRDefault="000D2B59" w:rsidP="000D2B59">
      <w:pPr>
        <w:pStyle w:val="2"/>
        <w:tabs>
          <w:tab w:val="left" w:pos="180"/>
        </w:tabs>
        <w:spacing w:after="0" w:line="360" w:lineRule="auto"/>
        <w:ind w:left="-450" w:right="-180" w:firstLine="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00762717" w14:textId="77777777" w:rsidR="00011755" w:rsidRDefault="00011755" w:rsidP="00011755">
      <w:pPr>
        <w:ind w:firstLine="708"/>
        <w:rPr>
          <w:rFonts w:ascii="GHEA Grapalat" w:hAnsi="GHEA Grapalat"/>
          <w:b/>
          <w:color w:val="000000"/>
          <w:lang w:val="hy-AM"/>
        </w:rPr>
      </w:pPr>
    </w:p>
    <w:sectPr w:rsidR="00011755" w:rsidSect="0098253F">
      <w:footerReference w:type="default" r:id="rId6"/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19F0" w14:textId="77777777" w:rsidR="003154BB" w:rsidRDefault="003154BB" w:rsidP="00152EC2">
      <w:r>
        <w:separator/>
      </w:r>
    </w:p>
  </w:endnote>
  <w:endnote w:type="continuationSeparator" w:id="0">
    <w:p w14:paraId="778D2BF4" w14:textId="77777777" w:rsidR="003154BB" w:rsidRDefault="003154BB" w:rsidP="0015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1318" w14:textId="08E99C51" w:rsidR="00152EC2" w:rsidRPr="00390A31" w:rsidRDefault="00152EC2" w:rsidP="00152EC2">
    <w:pPr>
      <w:jc w:val="both"/>
      <w:rPr>
        <w:rFonts w:ascii="GHEA Grapalat" w:hAnsi="GHEA Grapalat"/>
        <w:i/>
        <w:iCs/>
        <w:sz w:val="16"/>
        <w:szCs w:val="16"/>
        <w:lang w:val="hy-AM"/>
      </w:rPr>
    </w:pPr>
    <w:r w:rsidRPr="00780619">
      <w:rPr>
        <w:rFonts w:ascii="GHEA Grapalat" w:hAnsi="GHEA Grapalat"/>
        <w:i/>
        <w:iCs/>
        <w:sz w:val="16"/>
        <w:szCs w:val="16"/>
        <w:lang w:val="hy-AM"/>
      </w:rPr>
      <w:t xml:space="preserve">Կատարող՝ </w:t>
    </w:r>
    <w:r w:rsidR="00390A31">
      <w:rPr>
        <w:rFonts w:ascii="GHEA Grapalat" w:hAnsi="GHEA Grapalat"/>
        <w:i/>
        <w:iCs/>
        <w:sz w:val="16"/>
        <w:szCs w:val="16"/>
        <w:lang w:val="hy-AM"/>
      </w:rPr>
      <w:t>Գ</w:t>
    </w:r>
    <w:r w:rsidR="00390A31" w:rsidRPr="00390A31">
      <w:rPr>
        <w:rFonts w:ascii="Cambria Math" w:hAnsi="Cambria Math" w:cs="Cambria Math"/>
        <w:i/>
        <w:iCs/>
        <w:sz w:val="16"/>
        <w:szCs w:val="16"/>
        <w:lang w:val="hy-AM"/>
      </w:rPr>
      <w:t>․</w:t>
    </w:r>
    <w:r w:rsidR="00390A31" w:rsidRPr="00390A31">
      <w:rPr>
        <w:rFonts w:ascii="GHEA Grapalat" w:hAnsi="GHEA Grapalat"/>
        <w:i/>
        <w:iCs/>
        <w:sz w:val="16"/>
        <w:szCs w:val="16"/>
        <w:lang w:val="hy-AM"/>
      </w:rPr>
      <w:t xml:space="preserve"> </w:t>
    </w:r>
    <w:r w:rsidR="00390A31" w:rsidRPr="00390A31">
      <w:rPr>
        <w:rFonts w:ascii="GHEA Grapalat" w:hAnsi="GHEA Grapalat" w:cs="GHEA Grapalat"/>
        <w:i/>
        <w:iCs/>
        <w:sz w:val="16"/>
        <w:szCs w:val="16"/>
        <w:lang w:val="hy-AM"/>
      </w:rPr>
      <w:t>Պետրոս</w:t>
    </w:r>
    <w:r w:rsidR="00390A31" w:rsidRPr="00390A31">
      <w:rPr>
        <w:rFonts w:ascii="GHEA Grapalat" w:hAnsi="GHEA Grapalat"/>
        <w:i/>
        <w:iCs/>
        <w:sz w:val="16"/>
        <w:szCs w:val="16"/>
        <w:lang w:val="hy-AM"/>
      </w:rPr>
      <w:t>յան</w:t>
    </w:r>
  </w:p>
  <w:p w14:paraId="3C465DAE" w14:textId="71290819" w:rsidR="00152EC2" w:rsidRPr="00780619" w:rsidRDefault="00152EC2" w:rsidP="00152EC2">
    <w:pPr>
      <w:jc w:val="both"/>
      <w:rPr>
        <w:rFonts w:ascii="GHEA Grapalat" w:hAnsi="GHEA Grapalat"/>
        <w:i/>
        <w:iCs/>
        <w:sz w:val="16"/>
        <w:szCs w:val="16"/>
        <w:lang w:val="hy-AM"/>
      </w:rPr>
    </w:pPr>
    <w:r w:rsidRPr="00780619">
      <w:rPr>
        <w:rFonts w:ascii="GHEA Grapalat" w:hAnsi="GHEA Grapalat"/>
        <w:i/>
        <w:iCs/>
        <w:sz w:val="16"/>
        <w:szCs w:val="16"/>
        <w:lang w:val="hy-AM"/>
      </w:rPr>
      <w:t>Հեռ. 011</w:t>
    </w:r>
    <w:r>
      <w:rPr>
        <w:rFonts w:ascii="GHEA Grapalat" w:hAnsi="GHEA Grapalat"/>
        <w:i/>
        <w:iCs/>
        <w:sz w:val="16"/>
        <w:szCs w:val="16"/>
        <w:lang w:val="hy-AM"/>
      </w:rPr>
      <w:t xml:space="preserve"> 52 39 86 </w:t>
    </w:r>
  </w:p>
  <w:p w14:paraId="7DD510F4" w14:textId="77777777" w:rsidR="00152EC2" w:rsidRDefault="00152E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E9D4" w14:textId="77777777" w:rsidR="003154BB" w:rsidRDefault="003154BB" w:rsidP="00152EC2">
      <w:r>
        <w:separator/>
      </w:r>
    </w:p>
  </w:footnote>
  <w:footnote w:type="continuationSeparator" w:id="0">
    <w:p w14:paraId="484D2E13" w14:textId="77777777" w:rsidR="003154BB" w:rsidRDefault="003154BB" w:rsidP="0015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E2"/>
    <w:rsid w:val="00011755"/>
    <w:rsid w:val="000761B9"/>
    <w:rsid w:val="00090086"/>
    <w:rsid w:val="000966CF"/>
    <w:rsid w:val="000B075B"/>
    <w:rsid w:val="000B07E9"/>
    <w:rsid w:val="000B0F04"/>
    <w:rsid w:val="000C6309"/>
    <w:rsid w:val="000D2B59"/>
    <w:rsid w:val="00151291"/>
    <w:rsid w:val="00152EC2"/>
    <w:rsid w:val="001611A5"/>
    <w:rsid w:val="00175446"/>
    <w:rsid w:val="00191226"/>
    <w:rsid w:val="001A2A2F"/>
    <w:rsid w:val="001A3EDC"/>
    <w:rsid w:val="001C297A"/>
    <w:rsid w:val="001C55AA"/>
    <w:rsid w:val="001D152D"/>
    <w:rsid w:val="00204FF0"/>
    <w:rsid w:val="00213066"/>
    <w:rsid w:val="00220273"/>
    <w:rsid w:val="00257130"/>
    <w:rsid w:val="0027375A"/>
    <w:rsid w:val="0028397D"/>
    <w:rsid w:val="00293BF9"/>
    <w:rsid w:val="002A1535"/>
    <w:rsid w:val="002B4AD1"/>
    <w:rsid w:val="002D0A4D"/>
    <w:rsid w:val="002E59B6"/>
    <w:rsid w:val="002E7145"/>
    <w:rsid w:val="002F4B1B"/>
    <w:rsid w:val="003154BB"/>
    <w:rsid w:val="00323C11"/>
    <w:rsid w:val="00326B7E"/>
    <w:rsid w:val="00347DFF"/>
    <w:rsid w:val="00362299"/>
    <w:rsid w:val="00390A31"/>
    <w:rsid w:val="00394FCB"/>
    <w:rsid w:val="00395520"/>
    <w:rsid w:val="003E5415"/>
    <w:rsid w:val="004037E2"/>
    <w:rsid w:val="0040514F"/>
    <w:rsid w:val="00416E3D"/>
    <w:rsid w:val="00423BD0"/>
    <w:rsid w:val="00441614"/>
    <w:rsid w:val="00453B8F"/>
    <w:rsid w:val="004568A0"/>
    <w:rsid w:val="004760E3"/>
    <w:rsid w:val="00485D8C"/>
    <w:rsid w:val="00525FFA"/>
    <w:rsid w:val="00542B0F"/>
    <w:rsid w:val="00547BE8"/>
    <w:rsid w:val="00576C70"/>
    <w:rsid w:val="005A1418"/>
    <w:rsid w:val="005B0080"/>
    <w:rsid w:val="006208AD"/>
    <w:rsid w:val="00632F31"/>
    <w:rsid w:val="006647BF"/>
    <w:rsid w:val="00680636"/>
    <w:rsid w:val="00696972"/>
    <w:rsid w:val="006A1B88"/>
    <w:rsid w:val="006D7F6D"/>
    <w:rsid w:val="006F6CF8"/>
    <w:rsid w:val="00725FFD"/>
    <w:rsid w:val="00734EF1"/>
    <w:rsid w:val="00767AA6"/>
    <w:rsid w:val="00783E99"/>
    <w:rsid w:val="007877DA"/>
    <w:rsid w:val="007A18A2"/>
    <w:rsid w:val="007A3957"/>
    <w:rsid w:val="007B2486"/>
    <w:rsid w:val="007F7F07"/>
    <w:rsid w:val="00806FA3"/>
    <w:rsid w:val="00820570"/>
    <w:rsid w:val="0084327B"/>
    <w:rsid w:val="0085495E"/>
    <w:rsid w:val="0086127D"/>
    <w:rsid w:val="008840D8"/>
    <w:rsid w:val="00885FD9"/>
    <w:rsid w:val="008A4721"/>
    <w:rsid w:val="008F7B6D"/>
    <w:rsid w:val="008F7DFC"/>
    <w:rsid w:val="00924797"/>
    <w:rsid w:val="00927028"/>
    <w:rsid w:val="009658C5"/>
    <w:rsid w:val="0098253F"/>
    <w:rsid w:val="009A16CA"/>
    <w:rsid w:val="009A5E04"/>
    <w:rsid w:val="009C518A"/>
    <w:rsid w:val="009F32CE"/>
    <w:rsid w:val="009F7F26"/>
    <w:rsid w:val="00A010B8"/>
    <w:rsid w:val="00A05724"/>
    <w:rsid w:val="00A10F76"/>
    <w:rsid w:val="00A21D6F"/>
    <w:rsid w:val="00AA1B5F"/>
    <w:rsid w:val="00AD629E"/>
    <w:rsid w:val="00B03E91"/>
    <w:rsid w:val="00B06864"/>
    <w:rsid w:val="00B1611E"/>
    <w:rsid w:val="00B70CEF"/>
    <w:rsid w:val="00B75D71"/>
    <w:rsid w:val="00B93227"/>
    <w:rsid w:val="00BC1F94"/>
    <w:rsid w:val="00BE24A5"/>
    <w:rsid w:val="00BF0698"/>
    <w:rsid w:val="00C23E65"/>
    <w:rsid w:val="00C44FC2"/>
    <w:rsid w:val="00C8481E"/>
    <w:rsid w:val="00CA1F06"/>
    <w:rsid w:val="00CA1FAF"/>
    <w:rsid w:val="00CC6D75"/>
    <w:rsid w:val="00CD5027"/>
    <w:rsid w:val="00CE6B9A"/>
    <w:rsid w:val="00D242BE"/>
    <w:rsid w:val="00D24E3F"/>
    <w:rsid w:val="00D45750"/>
    <w:rsid w:val="00D51B8F"/>
    <w:rsid w:val="00D5610D"/>
    <w:rsid w:val="00DB63F7"/>
    <w:rsid w:val="00E06197"/>
    <w:rsid w:val="00E1392F"/>
    <w:rsid w:val="00E21129"/>
    <w:rsid w:val="00E332B5"/>
    <w:rsid w:val="00E63E91"/>
    <w:rsid w:val="00E8661A"/>
    <w:rsid w:val="00EA3DD5"/>
    <w:rsid w:val="00EA51F9"/>
    <w:rsid w:val="00EB5304"/>
    <w:rsid w:val="00ED3023"/>
    <w:rsid w:val="00ED3537"/>
    <w:rsid w:val="00ED40AE"/>
    <w:rsid w:val="00EE0C40"/>
    <w:rsid w:val="00EF2E7F"/>
    <w:rsid w:val="00F07FC7"/>
    <w:rsid w:val="00F30DEE"/>
    <w:rsid w:val="00F358FF"/>
    <w:rsid w:val="00F52292"/>
    <w:rsid w:val="00F742EB"/>
    <w:rsid w:val="00F86FCB"/>
    <w:rsid w:val="00F913CF"/>
    <w:rsid w:val="00FD3750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B07C"/>
  <w15:chartTrackingRefBased/>
  <w15:docId w15:val="{3E68CF00-A82E-4E80-8108-267F8502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3CF"/>
    <w:pPr>
      <w:spacing w:after="0" w:line="240" w:lineRule="auto"/>
    </w:pPr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806FA3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13CF"/>
    <w:pPr>
      <w:ind w:right="-81"/>
      <w:jc w:val="right"/>
    </w:pPr>
    <w:rPr>
      <w:rFonts w:cs="Times New Roman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F913CF"/>
    <w:rPr>
      <w:rFonts w:ascii="Arial Armenian" w:eastAsia="Times New Roman" w:hAnsi="Arial Armenian" w:cs="Times New Roman"/>
      <w:sz w:val="20"/>
      <w:szCs w:val="24"/>
    </w:rPr>
  </w:style>
  <w:style w:type="paragraph" w:styleId="a5">
    <w:name w:val="header"/>
    <w:aliases w:val="h,Header Char Char Char Char,Header Char Char Char,Header Char Char"/>
    <w:basedOn w:val="a"/>
    <w:link w:val="a6"/>
    <w:unhideWhenUsed/>
    <w:qFormat/>
    <w:rsid w:val="00152EC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aliases w:val="h Знак,Header Char Char Char Char Знак,Header Char Char Char Знак,Header Char Char Знак"/>
    <w:basedOn w:val="a0"/>
    <w:link w:val="a5"/>
    <w:rsid w:val="00152EC2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2EC2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EC2"/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CA1F06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A1F06"/>
    <w:rPr>
      <w:rFonts w:ascii="Arial Armenian" w:eastAsia="Times New Roman" w:hAnsi="Arial Armenian" w:cs="Sylfae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806F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14</cp:revision>
  <dcterms:created xsi:type="dcterms:W3CDTF">2025-06-12T23:25:00Z</dcterms:created>
  <dcterms:modified xsi:type="dcterms:W3CDTF">2025-08-27T13:52:00Z</dcterms:modified>
</cp:coreProperties>
</file>