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B646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B646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FB3F47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9B6464" w:rsidRPr="009B6464">
              <w:rPr>
                <w:rFonts w:ascii="GHEA Grapalat" w:hAnsi="GHEA Grapalat"/>
                <w:lang w:val="hy-AM"/>
              </w:rPr>
              <w:t>մայիսի 16-ի թիվ 214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466873A" w:rsidR="001E5E06" w:rsidRPr="00483F35" w:rsidRDefault="009B6464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DC2CC31" w:rsidR="00A60CE3" w:rsidRPr="0087426F" w:rsidRDefault="009B646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B6464">
              <w:rPr>
                <w:rFonts w:ascii="GHEA Grapalat" w:hAnsi="GHEA Grapalat"/>
                <w:lang w:val="hy-AM"/>
              </w:rPr>
              <w:t>5614548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7235406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9B64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419" w:type="dxa"/>
          </w:tcPr>
          <w:p w14:paraId="484143A0" w14:textId="77777777" w:rsidR="009B6464" w:rsidRPr="009B6464" w:rsidRDefault="009B6464" w:rsidP="009B6464">
            <w:pPr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9B6464">
              <w:rPr>
                <w:rFonts w:ascii="GHEA Grapalat" w:hAnsi="GHEA Grapalat"/>
                <w:sz w:val="20"/>
                <w:szCs w:val="20"/>
              </w:rPr>
              <w:t xml:space="preserve">TOYOTA COROLLA 1.3 </w:t>
            </w:r>
            <w:r w:rsidRPr="009B6464">
              <w:rPr>
                <w:rStyle w:val="a8"/>
                <w:rFonts w:ascii="GHEA Grapalat" w:hAnsi="GHEA Grapalat"/>
                <w:sz w:val="20"/>
                <w:szCs w:val="20"/>
              </w:rPr>
              <w:t>/</w:t>
            </w:r>
          </w:p>
          <w:p w14:paraId="36640C75" w14:textId="77777777" w:rsidR="009B6464" w:rsidRDefault="009B6464" w:rsidP="009B6464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9B6464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NMTBT0JE60</w:t>
            </w:r>
          </w:p>
          <w:p w14:paraId="58B5E5F7" w14:textId="6A00A919" w:rsidR="009B35B2" w:rsidRPr="009B6464" w:rsidRDefault="009B6464" w:rsidP="009B646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B6464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R002258</w:t>
            </w:r>
          </w:p>
        </w:tc>
        <w:tc>
          <w:tcPr>
            <w:tcW w:w="1530" w:type="dxa"/>
          </w:tcPr>
          <w:p w14:paraId="15C1FFF6" w14:textId="23FA3C43" w:rsidR="00587FF4" w:rsidRPr="009B646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B64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B646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B64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9B646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B64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9B646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B64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B646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B64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9B64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B64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2A17E2A" w14:textId="5DDA588B" w:rsidR="009B35B2" w:rsidRPr="009B6464" w:rsidRDefault="009B6464" w:rsidP="009B35B2">
            <w:pPr>
              <w:ind w:right="-360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9B6464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Վազքը՝ 254 049 կմ, շարժիչը, փոխ. տուփը, թափքը և այլ հանգույցները՝ լավ</w:t>
            </w:r>
          </w:p>
        </w:tc>
        <w:tc>
          <w:tcPr>
            <w:tcW w:w="2167" w:type="dxa"/>
            <w:gridSpan w:val="2"/>
          </w:tcPr>
          <w:p w14:paraId="0653CC15" w14:textId="77777777" w:rsidR="009B6464" w:rsidRDefault="009B6464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9B646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9B646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B646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1C83C61B" w:rsidR="009B35B2" w:rsidRPr="009B6464" w:rsidRDefault="009B646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B646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2013թ</w:t>
            </w:r>
            <w:r w:rsidRPr="009B646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B646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276" w:type="dxa"/>
            <w:vAlign w:val="center"/>
          </w:tcPr>
          <w:p w14:paraId="434CA729" w14:textId="0709190C" w:rsidR="009B35B2" w:rsidRPr="009B6464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B64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B6464" w:rsidRPr="009B6464">
              <w:rPr>
                <w:rFonts w:ascii="GHEA Grapalat" w:hAnsi="GHEA Grapalat"/>
                <w:sz w:val="20"/>
                <w:szCs w:val="20"/>
              </w:rPr>
              <w:t>3 929 000</w:t>
            </w:r>
          </w:p>
        </w:tc>
        <w:tc>
          <w:tcPr>
            <w:tcW w:w="1417" w:type="dxa"/>
          </w:tcPr>
          <w:p w14:paraId="4DE93D39" w14:textId="0AE5C7A2" w:rsidR="00695752" w:rsidRPr="009B6464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B6464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B64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B646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B6464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5549F4A" w:rsidR="009B35B2" w:rsidRPr="009B6464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B64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9B64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9B64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B6464" w:rsidRPr="009B6464">
              <w:rPr>
                <w:rFonts w:ascii="GHEA Grapalat" w:hAnsi="GHEA Grapalat"/>
                <w:sz w:val="20"/>
                <w:szCs w:val="20"/>
              </w:rPr>
              <w:t>2 838 703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245FC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B6464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9B6464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9B6464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2025-08-22T11:12:00Z</dcterms:modified>
</cp:coreProperties>
</file>