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6475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6475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7A753A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64751" w:rsidRPr="00064751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9CBD25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64751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64751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064751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146ABB5" w:rsidR="00A60CE3" w:rsidRPr="0087426F" w:rsidRDefault="0006475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64751">
              <w:rPr>
                <w:rFonts w:ascii="GHEA Grapalat" w:hAnsi="GHEA Grapalat"/>
                <w:lang w:val="hy-AM"/>
              </w:rPr>
              <w:t>5837258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E21B42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9" w:type="dxa"/>
          </w:tcPr>
          <w:p w14:paraId="3E07EDE4" w14:textId="77777777" w:rsidR="00064751" w:rsidRPr="00064751" w:rsidRDefault="00064751" w:rsidP="0006475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21214-126-20</w:t>
            </w: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  <w:t>/</w:t>
            </w:r>
          </w:p>
          <w:p w14:paraId="2B642A06" w14:textId="77777777" w:rsidR="00064751" w:rsidRDefault="00064751" w:rsidP="0006475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XTA212140718</w:t>
            </w:r>
          </w:p>
          <w:p w14:paraId="58B5E5F7" w14:textId="5251E8FE" w:rsidR="009B35B2" w:rsidRPr="00064751" w:rsidRDefault="00064751" w:rsidP="0006475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48977</w:t>
            </w:r>
          </w:p>
        </w:tc>
        <w:tc>
          <w:tcPr>
            <w:tcW w:w="1530" w:type="dxa"/>
          </w:tcPr>
          <w:p w14:paraId="15C1FFF6" w14:textId="23FA3C43" w:rsidR="00587FF4" w:rsidRPr="0006475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6475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6475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6475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6475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F6DA273" w14:textId="77777777" w:rsidR="00064751" w:rsidRDefault="00064751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64751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318 484 կմ, շարժիչը, փոխ. տուփը, թափքր և այլ հանգույցներր՝ </w:t>
            </w:r>
          </w:p>
          <w:p w14:paraId="32A17E2A" w14:textId="3CACE22D" w:rsidR="009B35B2" w:rsidRPr="00064751" w:rsidRDefault="0006475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hAnsi="GHEA Grapalat"/>
                <w:sz w:val="20"/>
                <w:szCs w:val="20"/>
                <w:lang w:val="hy-AM"/>
              </w:rPr>
              <w:t>բավարար</w:t>
            </w: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1B900786" w14:textId="77777777" w:rsidR="00064751" w:rsidRDefault="0006475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6475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6475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BFE0845" w:rsidR="009B35B2" w:rsidRPr="00064751" w:rsidRDefault="0006475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06475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6475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6475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4FF26E34" w:rsidR="009B35B2" w:rsidRPr="0006475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64751" w:rsidRPr="00064751">
              <w:rPr>
                <w:rFonts w:ascii="GHEA Grapalat" w:hAnsi="GHEA Grapalat"/>
                <w:sz w:val="20"/>
                <w:szCs w:val="20"/>
              </w:rPr>
              <w:t>910 000</w:t>
            </w:r>
          </w:p>
        </w:tc>
        <w:tc>
          <w:tcPr>
            <w:tcW w:w="1417" w:type="dxa"/>
          </w:tcPr>
          <w:p w14:paraId="4DE93D39" w14:textId="0AE5C7A2" w:rsidR="00695752" w:rsidRPr="0006475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6475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6475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6475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F872BE2" w:rsidR="009B35B2" w:rsidRPr="0006475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6475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64751" w:rsidRPr="00064751">
              <w:rPr>
                <w:rFonts w:ascii="GHEA Grapalat" w:hAnsi="GHEA Grapalat"/>
                <w:sz w:val="20"/>
                <w:szCs w:val="20"/>
              </w:rPr>
              <w:t>773 500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64751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78FF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2025-08-08T12:33:00Z</dcterms:modified>
</cp:coreProperties>
</file>