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0678EF2" w:rsidR="002F76E3" w:rsidRPr="00C2774C"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2F100A" w:rsidRPr="00AE5317">
        <w:rPr>
          <w:rFonts w:ascii="GHEA Grapalat" w:hAnsi="GHEA Grapalat"/>
          <w:b/>
          <w:bCs/>
          <w:lang w:val="hy-AM"/>
        </w:rPr>
        <w:t>5</w:t>
      </w:r>
      <w:r w:rsidRPr="00AE5317">
        <w:rPr>
          <w:rFonts w:ascii="GHEA Grapalat" w:hAnsi="GHEA Grapalat"/>
          <w:b/>
          <w:bCs/>
          <w:lang w:val="hy-AM"/>
        </w:rPr>
        <w:t>թ</w:t>
      </w:r>
      <w:r w:rsidRPr="00AE5317">
        <w:rPr>
          <w:rFonts w:ascii="GHEA Grapalat" w:hAnsi="GHEA Grapalat"/>
          <w:b/>
          <w:bCs/>
        </w:rPr>
        <w:t xml:space="preserve">. </w:t>
      </w:r>
      <w:r w:rsidR="004441DC">
        <w:rPr>
          <w:rFonts w:ascii="GHEA Grapalat" w:hAnsi="GHEA Grapalat"/>
          <w:b/>
          <w:bCs/>
          <w:lang w:val="hy-AM"/>
        </w:rPr>
        <w:t>սեպտեմբերի</w:t>
      </w:r>
      <w:r w:rsidR="00594B24" w:rsidRPr="00AE5317">
        <w:rPr>
          <w:rFonts w:ascii="GHEA Grapalat" w:hAnsi="GHEA Grapalat"/>
          <w:b/>
          <w:bCs/>
          <w:lang w:val="hy-AM"/>
        </w:rPr>
        <w:t xml:space="preserve"> </w:t>
      </w:r>
      <w:r w:rsidR="004441DC">
        <w:rPr>
          <w:rFonts w:ascii="GHEA Grapalat" w:hAnsi="GHEA Grapalat"/>
          <w:b/>
          <w:bCs/>
          <w:lang w:val="hy-AM"/>
        </w:rPr>
        <w:t>3</w:t>
      </w:r>
      <w:r w:rsidRPr="00AE5317">
        <w:rPr>
          <w:rFonts w:ascii="GHEA Grapalat" w:hAnsi="GHEA Grapalat"/>
          <w:b/>
          <w:bCs/>
          <w:lang w:val="hy-AM"/>
        </w:rPr>
        <w:t xml:space="preserve">-ին, ժամը՝ </w:t>
      </w:r>
      <w:r w:rsidR="00F54676" w:rsidRPr="00AE5317">
        <w:rPr>
          <w:rFonts w:ascii="GHEA Grapalat" w:hAnsi="GHEA Grapalat"/>
          <w:b/>
          <w:bCs/>
          <w:lang w:val="hy-AM"/>
        </w:rPr>
        <w:t>09</w:t>
      </w:r>
      <w:r w:rsidRPr="00AE5317">
        <w:rPr>
          <w:rFonts w:ascii="GHEA Grapalat" w:hAnsi="GHEA Grapalat"/>
          <w:b/>
          <w:bCs/>
          <w:lang w:val="hy-AM"/>
        </w:rPr>
        <w:t>:</w:t>
      </w:r>
      <w:r w:rsidR="004441DC">
        <w:rPr>
          <w:rFonts w:ascii="GHEA Grapalat" w:hAnsi="GHEA Grapalat"/>
          <w:b/>
          <w:bCs/>
          <w:lang w:val="hy-AM"/>
        </w:rPr>
        <w:t>20</w:t>
      </w:r>
      <w:r w:rsidRPr="00AE5317">
        <w:rPr>
          <w:rFonts w:ascii="GHEA Grapalat" w:hAnsi="GHEA Grapalat"/>
          <w:b/>
          <w:bCs/>
          <w:lang w:val="hy-AM"/>
        </w:rPr>
        <w:t xml:space="preserve">-ին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C2774C"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899E812"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8D5F96" w:rsidRPr="008D5F96">
        <w:rPr>
          <w:rFonts w:ascii="GHEA Grapalat" w:hAnsi="GHEA Grapalat"/>
          <w:b/>
          <w:bCs/>
          <w:lang w:val="hy-AM"/>
        </w:rPr>
        <w:t xml:space="preserve">2025 թվականի մայիսի 15-ի N 571-Ա 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1B158CD9"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5401BB">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2BAE65F7" w:rsidR="00C020F0" w:rsidRPr="003F0D2D" w:rsidRDefault="00C513FA" w:rsidP="00C020F0">
            <w:pPr>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Ա</w:t>
            </w:r>
            <w:r w:rsidRPr="00C513FA">
              <w:rPr>
                <w:rFonts w:ascii="GHEA Grapalat" w:eastAsia="Times New Roman" w:hAnsi="GHEA Grapalat" w:cs="Calibri"/>
                <w:kern w:val="0"/>
                <w:sz w:val="16"/>
                <w:szCs w:val="16"/>
                <w:lang w:val="hy-AM"/>
                <w14:ligatures w14:val="none"/>
              </w:rPr>
              <w:t>նասնաշենք</w:t>
            </w:r>
          </w:p>
        </w:tc>
        <w:tc>
          <w:tcPr>
            <w:tcW w:w="1224" w:type="dxa"/>
            <w:shd w:val="clear" w:color="auto" w:fill="auto"/>
            <w:vAlign w:val="center"/>
            <w:hideMark/>
          </w:tcPr>
          <w:p w14:paraId="6670E3FE" w14:textId="3B44417E" w:rsidR="00C020F0" w:rsidRPr="00C513FA" w:rsidRDefault="00C513FA" w:rsidP="00C020F0">
            <w:pPr>
              <w:jc w:val="center"/>
              <w:rPr>
                <w:rFonts w:ascii="GHEA Grapalat" w:eastAsia="Times New Roman" w:hAnsi="GHEA Grapalat" w:cs="Calibri"/>
                <w:kern w:val="0"/>
                <w:sz w:val="16"/>
                <w:szCs w:val="16"/>
                <w:lang w:val="hy-AM"/>
                <w14:ligatures w14:val="none"/>
              </w:rPr>
            </w:pPr>
            <w:r w:rsidRPr="00C513FA">
              <w:rPr>
                <w:rFonts w:ascii="GHEA Grapalat" w:eastAsia="Times New Roman" w:hAnsi="GHEA Grapalat" w:cs="Calibri"/>
                <w:kern w:val="0"/>
                <w:sz w:val="16"/>
                <w:szCs w:val="16"/>
                <w:lang w:val="hy-AM"/>
                <w14:ligatures w14:val="none"/>
              </w:rPr>
              <w:t xml:space="preserve">Մարզ Արարատ, համայնք Արտաշատ գյուղ Մխչյան Մ. Մաշտոցի փողոց 28 </w:t>
            </w:r>
            <w:r w:rsidR="00C020F0" w:rsidRPr="00C513FA">
              <w:rPr>
                <w:rFonts w:ascii="GHEA Grapalat" w:eastAsia="Times New Roman" w:hAnsi="GHEA Grapalat" w:cs="Calibri"/>
                <w:kern w:val="0"/>
                <w:sz w:val="16"/>
                <w:szCs w:val="16"/>
                <w:lang w:val="hy-AM"/>
                <w14:ligatures w14:val="none"/>
              </w:rPr>
              <w:t xml:space="preserve">(Վկայական N </w:t>
            </w:r>
            <w:r w:rsidRPr="00C513FA">
              <w:rPr>
                <w:rFonts w:ascii="GHEA Grapalat" w:eastAsia="Times New Roman" w:hAnsi="GHEA Grapalat" w:cs="Calibri"/>
                <w:kern w:val="0"/>
                <w:sz w:val="16"/>
                <w:szCs w:val="16"/>
                <w:lang w:val="hy-AM"/>
                <w14:ligatures w14:val="none"/>
              </w:rPr>
              <w:t>10022025-03-0014</w:t>
            </w:r>
            <w:r w:rsidR="00C020F0" w:rsidRPr="00C513FA">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25A436F8" w:rsidR="00C020F0" w:rsidRPr="00D21BF9" w:rsidRDefault="00B617A1" w:rsidP="00C020F0">
            <w:pPr>
              <w:spacing w:after="0" w:line="240" w:lineRule="auto"/>
              <w:jc w:val="center"/>
              <w:rPr>
                <w:rFonts w:ascii="GHEA Grapalat" w:eastAsia="Times New Roman" w:hAnsi="GHEA Grapalat" w:cs="Calibri"/>
                <w:kern w:val="0"/>
                <w:sz w:val="16"/>
                <w:szCs w:val="16"/>
                <w:lang w:val="hy-AM"/>
                <w14:ligatures w14:val="none"/>
              </w:rPr>
            </w:pPr>
            <w:r w:rsidRPr="00B617A1">
              <w:rPr>
                <w:rFonts w:ascii="GHEA Grapalat" w:eastAsia="Times New Roman" w:hAnsi="GHEA Grapalat" w:cs="Calibri"/>
                <w:kern w:val="0"/>
                <w:sz w:val="16"/>
                <w:szCs w:val="16"/>
                <w:lang w:val="hy-AM"/>
                <w14:ligatures w14:val="none"/>
              </w:rPr>
              <w:t>1198</w:t>
            </w:r>
            <w:r w:rsidR="00D21BF9" w:rsidRPr="00D21BF9">
              <w:rPr>
                <w:rFonts w:ascii="MS Mincho" w:eastAsia="MS Mincho" w:hAnsi="MS Mincho" w:cs="MS Mincho" w:hint="eastAsia"/>
                <w:kern w:val="0"/>
                <w:sz w:val="16"/>
                <w:szCs w:val="16"/>
                <w:lang w:val="hy-AM"/>
                <w14:ligatures w14:val="none"/>
              </w:rPr>
              <w:t>․</w:t>
            </w:r>
            <w:r w:rsidR="00D21BF9" w:rsidRPr="00D21BF9">
              <w:rPr>
                <w:rFonts w:ascii="GHEA Grapalat" w:eastAsia="Times New Roman" w:hAnsi="GHEA Grapalat" w:cs="Calibri"/>
                <w:kern w:val="0"/>
                <w:sz w:val="16"/>
                <w:szCs w:val="16"/>
                <w:lang w:val="hy-AM"/>
                <w14:ligatures w14:val="none"/>
              </w:rPr>
              <w:t>59</w:t>
            </w:r>
          </w:p>
        </w:tc>
        <w:tc>
          <w:tcPr>
            <w:tcW w:w="1068" w:type="dxa"/>
            <w:shd w:val="clear" w:color="auto" w:fill="auto"/>
            <w:vAlign w:val="center"/>
          </w:tcPr>
          <w:p w14:paraId="30F52B25" w14:textId="5D195BD3" w:rsidR="00C020F0" w:rsidRPr="00D21BF9" w:rsidRDefault="005401BB" w:rsidP="00C020F0">
            <w:pPr>
              <w:spacing w:after="0" w:line="240" w:lineRule="auto"/>
              <w:jc w:val="center"/>
              <w:rPr>
                <w:rFonts w:ascii="GHEA Grapalat" w:eastAsia="Times New Roman" w:hAnsi="GHEA Grapalat" w:cs="Calibri"/>
                <w:kern w:val="0"/>
                <w:sz w:val="16"/>
                <w:szCs w:val="16"/>
                <w:lang w:val="hy-AM"/>
                <w14:ligatures w14:val="none"/>
              </w:rPr>
            </w:pPr>
            <w:r w:rsidRPr="005401BB">
              <w:rPr>
                <w:rFonts w:ascii="GHEA Grapalat" w:eastAsia="Times New Roman" w:hAnsi="GHEA Grapalat" w:cs="Calibri"/>
                <w:kern w:val="0"/>
                <w:sz w:val="16"/>
                <w:szCs w:val="16"/>
                <w:lang w:val="hy-AM"/>
                <w14:ligatures w14:val="none"/>
              </w:rPr>
              <w:t>2.45043</w:t>
            </w:r>
          </w:p>
        </w:tc>
        <w:tc>
          <w:tcPr>
            <w:tcW w:w="1236" w:type="dxa"/>
            <w:shd w:val="clear" w:color="auto" w:fill="auto"/>
            <w:vAlign w:val="center"/>
          </w:tcPr>
          <w:p w14:paraId="4884F7EB" w14:textId="3E0CD97C" w:rsidR="00C020F0" w:rsidRPr="00497C1E" w:rsidRDefault="00497C1E" w:rsidP="00C020F0">
            <w:pPr>
              <w:spacing w:after="0" w:line="240" w:lineRule="auto"/>
              <w:jc w:val="center"/>
              <w:rPr>
                <w:rFonts w:ascii="GHEA Grapalat" w:eastAsia="Times New Roman" w:hAnsi="GHEA Grapalat" w:cs="Calibri"/>
                <w:kern w:val="0"/>
                <w:sz w:val="16"/>
                <w:szCs w:val="16"/>
                <w:lang w:val="hy-AM"/>
                <w14:ligatures w14:val="none"/>
              </w:rPr>
            </w:pPr>
            <w:r w:rsidRPr="00497C1E">
              <w:rPr>
                <w:rFonts w:ascii="GHEA Grapalat" w:eastAsia="Times New Roman" w:hAnsi="GHEA Grapalat" w:cs="Calibri"/>
                <w:kern w:val="0"/>
                <w:sz w:val="16"/>
                <w:szCs w:val="16"/>
                <w:lang w:val="hy-AM"/>
                <w14:ligatures w14:val="none"/>
              </w:rPr>
              <w:t>105</w:t>
            </w:r>
            <w:r w:rsidRPr="00497C1E">
              <w:rPr>
                <w:rFonts w:ascii="Calibri" w:eastAsia="Times New Roman" w:hAnsi="Calibri" w:cs="Calibri"/>
                <w:kern w:val="0"/>
                <w:sz w:val="16"/>
                <w:szCs w:val="16"/>
                <w:lang w:val="hy-AM"/>
                <w14:ligatures w14:val="none"/>
              </w:rPr>
              <w:t> </w:t>
            </w:r>
            <w:r w:rsidRPr="00497C1E">
              <w:rPr>
                <w:rFonts w:ascii="GHEA Grapalat" w:eastAsia="Times New Roman" w:hAnsi="GHEA Grapalat" w:cs="Calibri"/>
                <w:kern w:val="0"/>
                <w:sz w:val="16"/>
                <w:szCs w:val="16"/>
                <w:lang w:val="hy-AM"/>
                <w14:ligatures w14:val="none"/>
              </w:rPr>
              <w:t>600 000</w:t>
            </w:r>
          </w:p>
        </w:tc>
        <w:tc>
          <w:tcPr>
            <w:tcW w:w="1236" w:type="dxa"/>
            <w:vAlign w:val="center"/>
          </w:tcPr>
          <w:p w14:paraId="03DC9E7A" w14:textId="62B8C0B1" w:rsidR="00C020F0" w:rsidRPr="00720FC1" w:rsidRDefault="00720FC1" w:rsidP="00C020F0">
            <w:pPr>
              <w:spacing w:after="0" w:line="240" w:lineRule="auto"/>
              <w:jc w:val="center"/>
              <w:rPr>
                <w:rFonts w:ascii="GHEA Grapalat" w:eastAsia="Times New Roman" w:hAnsi="GHEA Grapalat" w:cs="Calibri"/>
                <w:kern w:val="0"/>
                <w:sz w:val="16"/>
                <w:szCs w:val="16"/>
                <w:lang w:val="hy-AM"/>
                <w14:ligatures w14:val="none"/>
              </w:rPr>
            </w:pPr>
            <w:r w:rsidRPr="00720FC1">
              <w:rPr>
                <w:rFonts w:ascii="GHEA Grapalat" w:eastAsia="Times New Roman" w:hAnsi="GHEA Grapalat" w:cs="Calibri"/>
                <w:kern w:val="0"/>
                <w:sz w:val="16"/>
                <w:szCs w:val="16"/>
                <w:lang w:val="hy-AM"/>
                <w14:ligatures w14:val="none"/>
              </w:rPr>
              <w:t>78</w:t>
            </w:r>
            <w:r w:rsidRPr="00720FC1">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300 000</w:t>
            </w:r>
          </w:p>
        </w:tc>
        <w:tc>
          <w:tcPr>
            <w:tcW w:w="1280" w:type="dxa"/>
            <w:shd w:val="clear" w:color="auto" w:fill="auto"/>
            <w:vAlign w:val="center"/>
            <w:hideMark/>
          </w:tcPr>
          <w:p w14:paraId="3027C52B" w14:textId="0F72DC5B"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105 600 000</w:t>
            </w:r>
          </w:p>
        </w:tc>
        <w:tc>
          <w:tcPr>
            <w:tcW w:w="1259" w:type="dxa"/>
            <w:shd w:val="clear" w:color="auto" w:fill="auto"/>
            <w:vAlign w:val="center"/>
            <w:hideMark/>
          </w:tcPr>
          <w:p w14:paraId="00C3D173" w14:textId="5A23EA5E"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10</w:t>
            </w:r>
            <w:r>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560</w:t>
            </w:r>
            <w:r>
              <w:rPr>
                <w:rFonts w:ascii="GHEA Grapalat" w:eastAsia="Times New Roman" w:hAnsi="GHEA Grapalat" w:cs="Calibri"/>
                <w:kern w:val="0"/>
                <w:sz w:val="16"/>
                <w:szCs w:val="16"/>
                <w:lang w:val="hy-AM"/>
                <w14:ligatures w14:val="none"/>
              </w:rPr>
              <w:t xml:space="preserve"> </w:t>
            </w:r>
            <w:r w:rsidRPr="00720FC1">
              <w:rPr>
                <w:rFonts w:ascii="GHEA Grapalat" w:eastAsia="Times New Roman" w:hAnsi="GHEA Grapalat" w:cs="Calibri"/>
                <w:kern w:val="0"/>
                <w:sz w:val="16"/>
                <w:szCs w:val="16"/>
                <w:lang w:val="hy-AM"/>
                <w14:ligatures w14:val="none"/>
              </w:rPr>
              <w:t>000</w:t>
            </w:r>
          </w:p>
        </w:tc>
        <w:tc>
          <w:tcPr>
            <w:tcW w:w="1192" w:type="dxa"/>
            <w:vAlign w:val="center"/>
          </w:tcPr>
          <w:p w14:paraId="4DA2EDB7" w14:textId="12AEAEF0"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056</w:t>
            </w:r>
            <w:r>
              <w:rPr>
                <w:rFonts w:ascii="GHEA Grapalat" w:eastAsia="Times New Roman" w:hAnsi="GHEA Grapalat" w:cs="Calibri"/>
                <w:kern w:val="0"/>
                <w:sz w:val="16"/>
                <w:szCs w:val="16"/>
                <w:lang w:val="hy-AM"/>
                <w14:ligatures w14:val="none"/>
              </w:rPr>
              <w:t xml:space="preserve"> </w:t>
            </w:r>
            <w:r w:rsidRPr="00720FC1">
              <w:rPr>
                <w:rFonts w:ascii="GHEA Grapalat" w:eastAsia="Times New Roman" w:hAnsi="GHEA Grapalat" w:cs="Calibri"/>
                <w:kern w:val="0"/>
                <w:sz w:val="16"/>
                <w:szCs w:val="16"/>
                <w:lang w:val="hy-AM"/>
                <w14:ligatures w14:val="none"/>
              </w:rPr>
              <w:t>000</w:t>
            </w:r>
          </w:p>
        </w:tc>
        <w:tc>
          <w:tcPr>
            <w:tcW w:w="1363" w:type="dxa"/>
            <w:shd w:val="clear" w:color="auto" w:fill="auto"/>
            <w:vAlign w:val="center"/>
            <w:hideMark/>
          </w:tcPr>
          <w:p w14:paraId="7346DF8C" w14:textId="2167E1F6" w:rsidR="00C020F0" w:rsidRPr="003F0D2D" w:rsidRDefault="003B379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B3796">
              <w:rPr>
                <w:rFonts w:ascii="GHEA Grapalat" w:eastAsia="Times New Roman" w:hAnsi="GHEA Grapalat" w:cs="Calibri"/>
                <w:kern w:val="0"/>
                <w:sz w:val="16"/>
                <w:szCs w:val="16"/>
                <w:lang w:val="hy-AM"/>
                <w14:ligatures w14:val="none"/>
              </w:rPr>
              <w:t>608</w:t>
            </w:r>
            <w:r w:rsidR="008C4A70">
              <w:rPr>
                <w:rFonts w:ascii="Calibri" w:eastAsia="Times New Roman" w:hAnsi="Calibri" w:cs="Calibri"/>
                <w:kern w:val="0"/>
                <w:sz w:val="16"/>
                <w:szCs w:val="16"/>
                <w:lang w:val="hy-AM"/>
                <w14:ligatures w14:val="none"/>
              </w:rPr>
              <w:t> </w:t>
            </w:r>
            <w:r w:rsidRPr="003B3796">
              <w:rPr>
                <w:rFonts w:ascii="GHEA Grapalat" w:eastAsia="Times New Roman" w:hAnsi="GHEA Grapalat" w:cs="Calibri"/>
                <w:kern w:val="0"/>
                <w:sz w:val="16"/>
                <w:szCs w:val="16"/>
                <w:lang w:val="hy-AM"/>
                <w14:ligatures w14:val="none"/>
              </w:rPr>
              <w:t>687</w:t>
            </w:r>
            <w:r w:rsidR="008C4A70">
              <w:rPr>
                <w:rFonts w:ascii="MS Mincho" w:eastAsia="MS Mincho" w:hAnsi="MS Mincho" w:cs="MS Mincho"/>
                <w:kern w:val="0"/>
                <w:sz w:val="16"/>
                <w:szCs w:val="16"/>
                <w:lang w:val="hy-AM"/>
                <w14:ligatures w14:val="none"/>
              </w:rPr>
              <w:t>․</w:t>
            </w:r>
            <w:r w:rsidR="00E047A9">
              <w:rPr>
                <w:rFonts w:ascii="GHEA Grapalat" w:eastAsia="Times New Roman" w:hAnsi="GHEA Grapalat" w:cs="Calibri"/>
                <w:kern w:val="0"/>
                <w:sz w:val="16"/>
                <w:szCs w:val="16"/>
                <w:lang w:val="hy-AM"/>
                <w14:ligatures w14:val="none"/>
              </w:rPr>
              <w:t>80</w:t>
            </w:r>
          </w:p>
        </w:tc>
      </w:tr>
      <w:tr w:rsidR="002568BF" w:rsidRPr="00571B60" w14:paraId="1B0DC5E1" w14:textId="77777777" w:rsidTr="002568BF">
        <w:trPr>
          <w:trHeight w:val="825"/>
          <w:jc w:val="center"/>
        </w:trPr>
        <w:tc>
          <w:tcPr>
            <w:tcW w:w="14285" w:type="dxa"/>
            <w:gridSpan w:val="12"/>
            <w:vAlign w:val="center"/>
          </w:tcPr>
          <w:p w14:paraId="36ACB7A3" w14:textId="7E194E46" w:rsidR="002568BF" w:rsidRPr="003A0F4B" w:rsidRDefault="002568BF" w:rsidP="00571B60">
            <w:pPr>
              <w:jc w:val="center"/>
              <w:rPr>
                <w:rFonts w:ascii="GHEA Grapalat" w:eastAsia="Times New Roman" w:hAnsi="GHEA Grapalat" w:cs="Calibri"/>
                <w:kern w:val="0"/>
                <w:sz w:val="18"/>
                <w:szCs w:val="18"/>
                <w:lang w:val="hy-AM"/>
                <w14:ligatures w14:val="none"/>
              </w:rPr>
            </w:pPr>
            <w:r w:rsidRPr="00715CAD">
              <w:rPr>
                <w:rFonts w:ascii="GHEA Grapalat" w:eastAsia="Times New Roman" w:hAnsi="GHEA Grapalat" w:cs="Calibri"/>
                <w:kern w:val="0"/>
                <w:sz w:val="18"/>
                <w:szCs w:val="18"/>
                <w:lang w:val="hy-AM"/>
                <w14:ligatures w14:val="none"/>
              </w:rPr>
              <w:t xml:space="preserve">Բնութագիր՝ նպատակային նշանակությունը </w:t>
            </w:r>
            <w:r w:rsidR="00715CAD" w:rsidRPr="00715CAD">
              <w:rPr>
                <w:rFonts w:ascii="GHEA Grapalat" w:eastAsia="Times New Roman" w:hAnsi="GHEA Grapalat" w:cs="Calibri"/>
                <w:kern w:val="0"/>
                <w:sz w:val="18"/>
                <w:szCs w:val="18"/>
                <w:lang w:val="hy-AM"/>
                <w14:ligatures w14:val="none"/>
              </w:rPr>
              <w:t>արդյունաբերության, ընդերքօգտագործման և այլ արտադրական</w:t>
            </w:r>
            <w:r w:rsidRPr="00715CAD">
              <w:rPr>
                <w:rFonts w:ascii="GHEA Grapalat" w:eastAsia="Times New Roman" w:hAnsi="GHEA Grapalat" w:cs="Calibri"/>
                <w:kern w:val="0"/>
                <w:sz w:val="18"/>
                <w:szCs w:val="18"/>
                <w:lang w:val="hy-AM"/>
                <w14:ligatures w14:val="none"/>
              </w:rPr>
              <w:t xml:space="preserve">, գործառնական նշանակությունը </w:t>
            </w:r>
            <w:r w:rsidR="00715CAD" w:rsidRPr="00715CAD">
              <w:rPr>
                <w:rFonts w:ascii="GHEA Grapalat" w:eastAsia="Times New Roman" w:hAnsi="GHEA Grapalat" w:cs="Calibri"/>
                <w:kern w:val="0"/>
                <w:sz w:val="18"/>
                <w:szCs w:val="18"/>
                <w:lang w:val="hy-AM"/>
                <w14:ligatures w14:val="none"/>
              </w:rPr>
              <w:t>Գյուղատնտեսական արտադրական օբյեկտների</w:t>
            </w:r>
            <w:r w:rsidRPr="00715CAD">
              <w:rPr>
                <w:rFonts w:ascii="GHEA Grapalat" w:eastAsia="Times New Roman" w:hAnsi="GHEA Grapalat" w:cs="Calibri"/>
                <w:kern w:val="0"/>
                <w:sz w:val="18"/>
                <w:szCs w:val="18"/>
                <w:lang w:val="hy-AM"/>
                <w14:ligatures w14:val="none"/>
              </w:rPr>
              <w:t xml:space="preserve">, </w:t>
            </w:r>
            <w:r w:rsidR="00560142" w:rsidRPr="00715CAD">
              <w:rPr>
                <w:rFonts w:ascii="GHEA Grapalat" w:eastAsia="Times New Roman" w:hAnsi="GHEA Grapalat" w:cs="Calibri"/>
                <w:kern w:val="0"/>
                <w:sz w:val="18"/>
                <w:szCs w:val="18"/>
                <w:lang w:val="hy-AM"/>
                <w14:ligatures w14:val="none"/>
              </w:rPr>
              <w:t>տ</w:t>
            </w:r>
            <w:r w:rsidRPr="00715CAD">
              <w:rPr>
                <w:rFonts w:ascii="GHEA Grapalat" w:eastAsia="Times New Roman" w:hAnsi="GHEA Grapalat" w:cs="Calibri"/>
                <w:kern w:val="0"/>
                <w:sz w:val="18"/>
                <w:szCs w:val="18"/>
                <w:lang w:val="hy-AM"/>
                <w14:ligatures w14:val="none"/>
              </w:rPr>
              <w:t xml:space="preserve">րանսպորտային մատչելիությունը՝ </w:t>
            </w:r>
            <w:r w:rsidR="00715CAD" w:rsidRPr="00715CAD">
              <w:rPr>
                <w:rFonts w:ascii="GHEA Grapalat" w:eastAsia="Times New Roman" w:hAnsi="GHEA Grapalat" w:cs="Calibri"/>
                <w:kern w:val="0"/>
                <w:sz w:val="18"/>
                <w:szCs w:val="18"/>
                <w:lang w:val="hy-AM"/>
                <w14:ligatures w14:val="none"/>
              </w:rPr>
              <w:t>ասֆալտապատ</w:t>
            </w:r>
            <w:r w:rsidRPr="00715CAD">
              <w:rPr>
                <w:rFonts w:ascii="GHEA Grapalat" w:eastAsia="Times New Roman" w:hAnsi="GHEA Grapalat" w:cs="Calibri"/>
                <w:kern w:val="0"/>
                <w:sz w:val="18"/>
                <w:szCs w:val="18"/>
                <w:lang w:val="hy-AM"/>
                <w14:ligatures w14:val="none"/>
              </w:rPr>
              <w:t>։</w:t>
            </w:r>
            <w:r w:rsidR="00571B60">
              <w:rPr>
                <w:rFonts w:ascii="GHEA Grapalat" w:eastAsia="Times New Roman" w:hAnsi="GHEA Grapalat" w:cs="Calibri"/>
                <w:kern w:val="0"/>
                <w:sz w:val="18"/>
                <w:szCs w:val="18"/>
                <w:lang w:val="hy-AM"/>
                <w14:ligatures w14:val="none"/>
              </w:rPr>
              <w:t xml:space="preserve"> Տ</w:t>
            </w:r>
            <w:r w:rsidR="00571B60" w:rsidRPr="00571B60">
              <w:rPr>
                <w:rFonts w:ascii="GHEA Grapalat" w:eastAsia="Times New Roman" w:hAnsi="GHEA Grapalat" w:cs="Calibri"/>
                <w:kern w:val="0"/>
                <w:sz w:val="18"/>
                <w:szCs w:val="18"/>
                <w:lang w:val="hy-AM"/>
                <w14:ligatures w14:val="none"/>
              </w:rPr>
              <w:t>արածքում առկա է ինքնակամ կառուցված 99 քառ</w:t>
            </w:r>
            <w:r w:rsidR="00571B60" w:rsidRPr="00571B60">
              <w:rPr>
                <w:rFonts w:ascii="MS Mincho" w:eastAsia="MS Mincho" w:hAnsi="MS Mincho" w:cs="MS Mincho" w:hint="eastAsia"/>
                <w:kern w:val="0"/>
                <w:sz w:val="18"/>
                <w:szCs w:val="18"/>
                <w:lang w:val="hy-AM"/>
                <w14:ligatures w14:val="none"/>
              </w:rPr>
              <w:t>․</w:t>
            </w:r>
            <w:r w:rsidR="00571B60" w:rsidRPr="00571B60">
              <w:rPr>
                <w:rFonts w:ascii="GHEA Grapalat" w:eastAsia="Times New Roman" w:hAnsi="GHEA Grapalat" w:cs="Calibri"/>
                <w:kern w:val="0"/>
                <w:sz w:val="18"/>
                <w:szCs w:val="18"/>
                <w:lang w:val="hy-AM"/>
                <w14:ligatures w14:val="none"/>
              </w:rPr>
              <w:t xml:space="preserve"> </w:t>
            </w:r>
            <w:r w:rsidR="00571B60" w:rsidRPr="00571B60">
              <w:rPr>
                <w:rFonts w:ascii="GHEA Grapalat" w:eastAsia="Times New Roman" w:hAnsi="GHEA Grapalat" w:cs="GHEA Grapalat"/>
                <w:kern w:val="0"/>
                <w:sz w:val="18"/>
                <w:szCs w:val="18"/>
                <w:lang w:val="hy-AM"/>
                <w14:ligatures w14:val="none"/>
              </w:rPr>
              <w:t>մետր</w:t>
            </w:r>
            <w:r w:rsidR="00571B60" w:rsidRPr="00571B60">
              <w:rPr>
                <w:rFonts w:ascii="GHEA Grapalat" w:eastAsia="Times New Roman" w:hAnsi="GHEA Grapalat" w:cs="Calibri"/>
                <w:kern w:val="0"/>
                <w:sz w:val="18"/>
                <w:szCs w:val="18"/>
                <w:lang w:val="hy-AM"/>
                <w14:ligatures w14:val="none"/>
              </w:rPr>
              <w:t xml:space="preserve"> </w:t>
            </w:r>
            <w:r w:rsidR="00571B60" w:rsidRPr="00571B60">
              <w:rPr>
                <w:rFonts w:ascii="GHEA Grapalat" w:eastAsia="Times New Roman" w:hAnsi="GHEA Grapalat" w:cs="GHEA Grapalat"/>
                <w:kern w:val="0"/>
                <w:sz w:val="18"/>
                <w:szCs w:val="18"/>
                <w:lang w:val="hy-AM"/>
                <w14:ligatures w14:val="none"/>
              </w:rPr>
              <w:t>շինություն</w:t>
            </w:r>
            <w:r w:rsidR="00571B60">
              <w:rPr>
                <w:rFonts w:ascii="GHEA Grapalat" w:eastAsia="Times New Roman" w:hAnsi="GHEA Grapalat" w:cs="GHEA Grapalat"/>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088FA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 xml:space="preserve">կառավարության </w:t>
      </w:r>
      <w:r w:rsidR="000E5E11" w:rsidRPr="000E5E11">
        <w:rPr>
          <w:rFonts w:ascii="GHEA Grapalat" w:hAnsi="GHEA Grapalat"/>
          <w:b/>
          <w:bCs/>
          <w:i/>
          <w:iCs/>
          <w:sz w:val="16"/>
          <w:szCs w:val="16"/>
          <w:lang w:val="hy-AM"/>
        </w:rPr>
        <w:t>2025 թվականի մայիսի 15-ի N 571-Ա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B01C9"/>
    <w:rsid w:val="000E5E11"/>
    <w:rsid w:val="000F4031"/>
    <w:rsid w:val="00102F02"/>
    <w:rsid w:val="00123D01"/>
    <w:rsid w:val="00173AF7"/>
    <w:rsid w:val="00183631"/>
    <w:rsid w:val="001A0E84"/>
    <w:rsid w:val="001B7098"/>
    <w:rsid w:val="001C6860"/>
    <w:rsid w:val="001E1FDB"/>
    <w:rsid w:val="00205B89"/>
    <w:rsid w:val="002568BF"/>
    <w:rsid w:val="0026524F"/>
    <w:rsid w:val="00280EB7"/>
    <w:rsid w:val="002C6C93"/>
    <w:rsid w:val="002D2588"/>
    <w:rsid w:val="002E7E50"/>
    <w:rsid w:val="002F100A"/>
    <w:rsid w:val="002F76E3"/>
    <w:rsid w:val="0030041C"/>
    <w:rsid w:val="003468F8"/>
    <w:rsid w:val="003566C0"/>
    <w:rsid w:val="003A0F4B"/>
    <w:rsid w:val="003B3796"/>
    <w:rsid w:val="003F0D2D"/>
    <w:rsid w:val="004427C9"/>
    <w:rsid w:val="004441DC"/>
    <w:rsid w:val="00444DE0"/>
    <w:rsid w:val="00470081"/>
    <w:rsid w:val="00495BEA"/>
    <w:rsid w:val="004961A5"/>
    <w:rsid w:val="00497C1E"/>
    <w:rsid w:val="004B6CF7"/>
    <w:rsid w:val="004C2761"/>
    <w:rsid w:val="004C3173"/>
    <w:rsid w:val="004D674E"/>
    <w:rsid w:val="004E0F50"/>
    <w:rsid w:val="005401BB"/>
    <w:rsid w:val="00560142"/>
    <w:rsid w:val="00566486"/>
    <w:rsid w:val="00571B60"/>
    <w:rsid w:val="00594B24"/>
    <w:rsid w:val="00595FF3"/>
    <w:rsid w:val="00596D2A"/>
    <w:rsid w:val="005C16F3"/>
    <w:rsid w:val="00601EBE"/>
    <w:rsid w:val="0064329D"/>
    <w:rsid w:val="006453A4"/>
    <w:rsid w:val="00661546"/>
    <w:rsid w:val="00667BB4"/>
    <w:rsid w:val="006723D0"/>
    <w:rsid w:val="00691B96"/>
    <w:rsid w:val="00695679"/>
    <w:rsid w:val="0069729F"/>
    <w:rsid w:val="006B13E7"/>
    <w:rsid w:val="006F6116"/>
    <w:rsid w:val="0070481B"/>
    <w:rsid w:val="00707EDC"/>
    <w:rsid w:val="0071019C"/>
    <w:rsid w:val="00715CAD"/>
    <w:rsid w:val="00720FC1"/>
    <w:rsid w:val="007260E3"/>
    <w:rsid w:val="007347D7"/>
    <w:rsid w:val="00737E4A"/>
    <w:rsid w:val="0077017E"/>
    <w:rsid w:val="007972D5"/>
    <w:rsid w:val="007A2DC5"/>
    <w:rsid w:val="007E57D3"/>
    <w:rsid w:val="0082141D"/>
    <w:rsid w:val="008350B2"/>
    <w:rsid w:val="00874E5E"/>
    <w:rsid w:val="008A494F"/>
    <w:rsid w:val="008C4A70"/>
    <w:rsid w:val="008D5F96"/>
    <w:rsid w:val="00941D8F"/>
    <w:rsid w:val="00972AB1"/>
    <w:rsid w:val="009A1E02"/>
    <w:rsid w:val="009E5EB8"/>
    <w:rsid w:val="009F2AAE"/>
    <w:rsid w:val="009F74A0"/>
    <w:rsid w:val="00A4715B"/>
    <w:rsid w:val="00A53AF7"/>
    <w:rsid w:val="00A66558"/>
    <w:rsid w:val="00A67D35"/>
    <w:rsid w:val="00A90301"/>
    <w:rsid w:val="00AA133E"/>
    <w:rsid w:val="00AB4026"/>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774C"/>
    <w:rsid w:val="00C33523"/>
    <w:rsid w:val="00C473D6"/>
    <w:rsid w:val="00C513FA"/>
    <w:rsid w:val="00C6450F"/>
    <w:rsid w:val="00C81335"/>
    <w:rsid w:val="00CC3045"/>
    <w:rsid w:val="00CD2678"/>
    <w:rsid w:val="00CE3818"/>
    <w:rsid w:val="00D11AD8"/>
    <w:rsid w:val="00D21BF9"/>
    <w:rsid w:val="00D261AA"/>
    <w:rsid w:val="00D3646A"/>
    <w:rsid w:val="00D650E3"/>
    <w:rsid w:val="00D87A28"/>
    <w:rsid w:val="00DB05F6"/>
    <w:rsid w:val="00DC2DB8"/>
    <w:rsid w:val="00DF5CF8"/>
    <w:rsid w:val="00E047A9"/>
    <w:rsid w:val="00E22626"/>
    <w:rsid w:val="00E829D2"/>
    <w:rsid w:val="00E873E7"/>
    <w:rsid w:val="00ED7C8A"/>
    <w:rsid w:val="00EF4741"/>
    <w:rsid w:val="00F16831"/>
    <w:rsid w:val="00F16B1D"/>
    <w:rsid w:val="00F54676"/>
    <w:rsid w:val="00F77423"/>
    <w:rsid w:val="00F9477F"/>
    <w:rsid w:val="00FB2FF1"/>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1441</Words>
  <Characters>8215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2024-12-26T12:44:00Z</dcterms:created>
  <dcterms:modified xsi:type="dcterms:W3CDTF">2025-07-30T07:34:00Z</dcterms:modified>
</cp:coreProperties>
</file>