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E75B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E75B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8E75B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8E64BD9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75B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8E318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F5D5E18" w:rsidR="00A60CE3" w:rsidRPr="008E318D" w:rsidRDefault="008E75B2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24051268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98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8E318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8E318D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19C49CD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6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2A44BDDB" w:rsidR="00356207" w:rsidRPr="00C17399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NAAC21CB68F703294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2B82F021" w14:textId="32B287C9" w:rsidR="00356207" w:rsidRPr="00C17399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240 248 կմ, շարժիչը` անսարք, փոխ.տուփը` ենթ. է փոխարինման, թափքը` քայքայված, այլ հանգույցները`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B5DD7E" w:rsidR="00356207" w:rsidRPr="00C17399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7163A5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6C3266D5" w:rsidR="00461EB5" w:rsidRPr="008E318D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75B2"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305</w:t>
            </w:r>
            <w:r w:rsidR="008E75B2" w:rsidRPr="008E75B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E75B2"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617,5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325AB131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E318D"/>
    <w:rsid w:val="008E75B2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2025-05-15T23:57:00Z</dcterms:modified>
</cp:coreProperties>
</file>