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D16" w:rsidRPr="00723314" w:rsidRDefault="002B7D16" w:rsidP="002B7D16">
      <w:pPr>
        <w:jc w:val="center"/>
        <w:rPr>
          <w:rFonts w:ascii="GHEA Grapalat" w:hAnsi="GHEA Grapalat"/>
          <w:b/>
          <w:color w:val="000000"/>
          <w:sz w:val="24"/>
          <w:szCs w:val="24"/>
        </w:rPr>
      </w:pPr>
      <w:bookmarkStart w:id="0" w:name="_GoBack"/>
      <w:bookmarkEnd w:id="0"/>
      <w:r w:rsidRPr="00723314">
        <w:rPr>
          <w:rFonts w:ascii="GHEA Grapalat" w:hAnsi="GHEA Grapalat"/>
          <w:b/>
          <w:color w:val="000000"/>
          <w:sz w:val="24"/>
          <w:szCs w:val="24"/>
        </w:rPr>
        <w:t>ՀԱՅՏԱՐԱՐՈՒԹՅՈՒՆ</w:t>
      </w:r>
    </w:p>
    <w:p w:rsidR="002B7D16" w:rsidRPr="00723314" w:rsidRDefault="002B7D16" w:rsidP="002B7D16">
      <w:pPr>
        <w:jc w:val="center"/>
        <w:rPr>
          <w:rFonts w:ascii="GHEA Grapalat" w:hAnsi="GHEA Grapalat"/>
          <w:b/>
          <w:color w:val="000000"/>
          <w:sz w:val="24"/>
          <w:szCs w:val="24"/>
        </w:rPr>
      </w:pPr>
    </w:p>
    <w:p w:rsidR="002B7D16" w:rsidRPr="00B77FBD" w:rsidRDefault="002B7D16" w:rsidP="002B7D16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</w:pP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Առաջնորդվելով ՀՀ կառավարությանն </w:t>
      </w:r>
      <w:r w:rsidRPr="00D25BC1">
        <w:rPr>
          <w:rFonts w:ascii="GHEA Grapalat" w:hAnsi="GHEA Grapalat"/>
          <w:color w:val="000000"/>
          <w:sz w:val="24"/>
          <w:szCs w:val="24"/>
        </w:rPr>
        <w:t>2020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թ</w:t>
      </w:r>
      <w:r w:rsidR="00EA485F">
        <w:rPr>
          <w:rFonts w:ascii="GHEA Grapalat" w:eastAsia="Calibri" w:hAnsi="GHEA Grapalat" w:cs="Times New Roman"/>
          <w:color w:val="000000"/>
          <w:sz w:val="24"/>
          <w:szCs w:val="24"/>
        </w:rPr>
        <w:t>.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Pr="00D25BC1">
        <w:rPr>
          <w:rFonts w:ascii="GHEA Grapalat" w:hAnsi="GHEA Grapalat"/>
          <w:color w:val="000000"/>
          <w:sz w:val="24"/>
          <w:szCs w:val="24"/>
        </w:rPr>
        <w:t>հունիսի</w:t>
      </w:r>
      <w:proofErr w:type="spellEnd"/>
      <w:r w:rsidRPr="00D25BC1">
        <w:rPr>
          <w:rFonts w:ascii="GHEA Grapalat" w:hAnsi="GHEA Grapalat"/>
          <w:color w:val="000000"/>
          <w:sz w:val="24"/>
          <w:szCs w:val="24"/>
        </w:rPr>
        <w:t xml:space="preserve"> 4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-ի N </w:t>
      </w:r>
      <w:r w:rsidRPr="00D25BC1">
        <w:rPr>
          <w:rFonts w:ascii="GHEA Grapalat" w:hAnsi="GHEA Grapalat"/>
          <w:color w:val="000000"/>
          <w:sz w:val="24"/>
          <w:szCs w:val="24"/>
        </w:rPr>
        <w:t>914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-Ն </w:t>
      </w:r>
      <w:r w:rsidRPr="00D25BC1">
        <w:rPr>
          <w:rFonts w:ascii="GHEA Grapalat" w:hAnsi="GHEA Grapalat"/>
          <w:color w:val="000000"/>
          <w:sz w:val="24"/>
          <w:szCs w:val="24"/>
          <w:lang w:val="hy-AM"/>
        </w:rPr>
        <w:t>որոշ</w:t>
      </w:r>
      <w:proofErr w:type="spellStart"/>
      <w:r w:rsidRPr="00D25BC1">
        <w:rPr>
          <w:rFonts w:ascii="GHEA Grapalat" w:hAnsi="GHEA Grapalat"/>
          <w:color w:val="000000"/>
          <w:sz w:val="24"/>
          <w:szCs w:val="24"/>
        </w:rPr>
        <w:t>մամբ</w:t>
      </w:r>
      <w:proofErr w:type="spellEnd"/>
      <w:r w:rsidRPr="00D25BC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D25BC1">
        <w:rPr>
          <w:rFonts w:ascii="GHEA Grapalat" w:hAnsi="GHEA Grapalat"/>
          <w:color w:val="000000"/>
          <w:sz w:val="24"/>
          <w:szCs w:val="24"/>
        </w:rPr>
        <w:t>սահմանված</w:t>
      </w:r>
      <w:proofErr w:type="spellEnd"/>
      <w:r w:rsidRPr="00D25BC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D25BC1">
        <w:rPr>
          <w:rFonts w:ascii="GHEA Grapalat" w:hAnsi="GHEA Grapalat"/>
          <w:color w:val="000000"/>
          <w:sz w:val="24"/>
          <w:szCs w:val="24"/>
        </w:rPr>
        <w:t>կարգով</w:t>
      </w:r>
      <w:proofErr w:type="spellEnd"/>
      <w:r>
        <w:rPr>
          <w:rFonts w:ascii="GHEA Grapalat" w:hAnsi="GHEA Grapalat"/>
          <w:color w:val="000000"/>
          <w:sz w:val="24"/>
          <w:szCs w:val="24"/>
          <w:lang w:val="ru-RU"/>
        </w:rPr>
        <w:t>՝</w:t>
      </w:r>
      <w:r w:rsidRPr="00D12FA3">
        <w:rPr>
          <w:rFonts w:ascii="GHEA Grapalat" w:hAnsi="GHEA Grapalat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Պետական</w:t>
      </w:r>
      <w:r w:rsidRPr="00D12FA3">
        <w:rPr>
          <w:rFonts w:ascii="GHEA Grapalat" w:hAnsi="GHEA Grapalat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գույքի</w:t>
      </w:r>
      <w:r w:rsidRPr="00D12FA3">
        <w:rPr>
          <w:rFonts w:ascii="GHEA Grapalat" w:hAnsi="GHEA Grapalat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կառավարման</w:t>
      </w:r>
      <w:r w:rsidRPr="00D12FA3">
        <w:rPr>
          <w:rFonts w:ascii="GHEA Grapalat" w:hAnsi="GHEA Grapalat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կոմիտեի</w:t>
      </w:r>
      <w:r w:rsidRPr="00D12FA3">
        <w:rPr>
          <w:rFonts w:ascii="GHEA Grapalat" w:hAnsi="GHEA Grapalat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կողմից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աճուրդային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եղանակով</w:t>
      </w:r>
      <w:r w:rsidRPr="00D12FA3">
        <w:rPr>
          <w:rFonts w:ascii="GHEA Grapalat" w:eastAsia="Calibri" w:hAnsi="GHEA Grapalat" w:cs="Times New Roman"/>
          <w:color w:val="000000"/>
          <w:sz w:val="24"/>
          <w:szCs w:val="24"/>
        </w:rPr>
        <w:t>,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="00B77FBD">
        <w:rPr>
          <w:rFonts w:ascii="GHEA Grapalat" w:hAnsi="GHEA Grapalat"/>
          <w:color w:val="000000"/>
          <w:sz w:val="24"/>
          <w:szCs w:val="24"/>
          <w:lang w:val="hy-AM"/>
        </w:rPr>
        <w:t>140000</w:t>
      </w:r>
      <w:r w:rsidR="00E52ADF">
        <w:rPr>
          <w:rFonts w:ascii="GHEA Grapalat" w:hAnsi="GHEA Grapalat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</w:rPr>
        <w:t xml:space="preserve">ՀՀ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դրամ</w:t>
      </w:r>
      <w:proofErr w:type="spellEnd"/>
      <w:r w:rsidRPr="0072331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ամսական</w:t>
      </w:r>
      <w:proofErr w:type="spellEnd"/>
      <w:r w:rsidRPr="005F5F9D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վարձավճարով</w:t>
      </w:r>
      <w:proofErr w:type="spellEnd"/>
      <w:r w:rsidRPr="0072331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="007B2E42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հինգ</w:t>
      </w:r>
      <w:r w:rsidR="00354C4B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354C4B">
        <w:rPr>
          <w:rFonts w:ascii="GHEA Grapalat" w:eastAsia="Calibri" w:hAnsi="GHEA Grapalat" w:cs="Times New Roman"/>
          <w:color w:val="000000"/>
          <w:sz w:val="24"/>
          <w:szCs w:val="24"/>
        </w:rPr>
        <w:t>տարի</w:t>
      </w:r>
      <w:proofErr w:type="spellEnd"/>
      <w:r w:rsidR="00354C4B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354C4B">
        <w:rPr>
          <w:rFonts w:ascii="GHEA Grapalat" w:eastAsia="Calibri" w:hAnsi="GHEA Grapalat" w:cs="Times New Roman"/>
          <w:color w:val="000000"/>
          <w:sz w:val="24"/>
          <w:szCs w:val="24"/>
        </w:rPr>
        <w:t>ժամկետով</w:t>
      </w:r>
      <w:proofErr w:type="spellEnd"/>
      <w:r w:rsidR="00354C4B" w:rsidRPr="00354C4B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վարձակալության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>է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տրամադրվում</w:t>
      </w:r>
      <w:r w:rsidRPr="00D25BC1">
        <w:rPr>
          <w:rFonts w:ascii="GHEA Grapalat" w:hAnsi="GHEA Grapalat"/>
          <w:color w:val="000000"/>
          <w:sz w:val="24"/>
          <w:szCs w:val="24"/>
        </w:rPr>
        <w:t xml:space="preserve"> </w:t>
      </w:r>
      <w:r w:rsidR="00C856D1">
        <w:rPr>
          <w:rFonts w:ascii="GHEA Grapalat" w:hAnsi="GHEA Grapalat"/>
          <w:bCs/>
          <w:sz w:val="24"/>
          <w:szCs w:val="24"/>
          <w:lang w:val="hy-AM"/>
        </w:rPr>
        <w:t>քաղաք</w:t>
      </w:r>
      <w:r w:rsidR="00B77FBD">
        <w:rPr>
          <w:rFonts w:ascii="GHEA Grapalat" w:hAnsi="GHEA Grapalat"/>
          <w:bCs/>
          <w:sz w:val="24"/>
          <w:szCs w:val="24"/>
          <w:lang w:val="hy-AM"/>
        </w:rPr>
        <w:t xml:space="preserve"> Երևան</w:t>
      </w:r>
      <w:r w:rsidR="00C856D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B77FBD">
        <w:rPr>
          <w:rFonts w:ascii="GHEA Grapalat" w:hAnsi="GHEA Grapalat"/>
          <w:bCs/>
          <w:sz w:val="24"/>
          <w:szCs w:val="24"/>
          <w:lang w:val="hy-AM"/>
        </w:rPr>
        <w:t>Եզնիկ Կողբացի 36</w:t>
      </w:r>
      <w:r w:rsidR="007B2E42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F65D5C" w:rsidRPr="00F65D5C">
        <w:rPr>
          <w:rFonts w:ascii="GHEA Grapalat" w:eastAsia="Calibri" w:hAnsi="GHEA Grapalat" w:cs="Times New Roman"/>
          <w:color w:val="000000"/>
          <w:sz w:val="24"/>
          <w:szCs w:val="24"/>
        </w:rPr>
        <w:t>հասցեում</w:t>
      </w:r>
      <w:proofErr w:type="spellEnd"/>
      <w:r w:rsidR="00F65D5C" w:rsidRPr="00F65D5C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="00F65D5C" w:rsidRPr="00B77FBD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գտնվող </w:t>
      </w:r>
      <w:r w:rsidR="00B77FBD" w:rsidRPr="00B77FBD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«Երևանի Պ. Չայկովսկու անվան միջնակարգ երաժշտական մասնագիտական դպրոց»</w:t>
      </w:r>
      <w:r w:rsidR="007B2E42" w:rsidRPr="00B77FBD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F65D5C" w:rsidRPr="00B77FBD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ՊՈԱԿ-ին </w:t>
      </w:r>
      <w:r w:rsidRPr="00B77FBD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անհատույց օգտագործման իրավունքով տրամադրված </w:t>
      </w:r>
      <w:r w:rsidR="007B2E42" w:rsidRPr="00B77FBD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շենքի </w:t>
      </w:r>
      <w:r w:rsidR="00B77FBD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նկուղային</w:t>
      </w:r>
      <w:r w:rsidR="007B2E42" w:rsidRPr="00B77FBD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B77FBD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հարկից </w:t>
      </w:r>
      <w:r w:rsidR="00B77FBD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89.7</w:t>
      </w:r>
      <w:r w:rsidRPr="00B77FBD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ք.մ</w:t>
      </w:r>
      <w:r w:rsidR="00D2701B" w:rsidRPr="00B77FBD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B77FBD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մակերեսով տարածքը</w:t>
      </w:r>
      <w:r w:rsidR="00B77FBD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, որպես</w:t>
      </w:r>
      <w:r w:rsidR="007B2E42" w:rsidRPr="00B77FBD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B77FBD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երաժշտական գործիքների խանութ օգտագործելու</w:t>
      </w:r>
      <w:r w:rsidR="007B2E42" w:rsidRPr="00B77FBD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A76FA9" w:rsidRPr="00B77FBD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նպատակով</w:t>
      </w:r>
      <w:r w:rsidR="00634167" w:rsidRPr="00B77FBD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, </w:t>
      </w:r>
      <w:r w:rsidRPr="00B77FBD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որի վարձակալության </w:t>
      </w:r>
      <w:r w:rsidR="006C150D" w:rsidRPr="00B77FBD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համար</w:t>
      </w:r>
      <w:r w:rsidRPr="00B77FBD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հայտերը կարող եք ներկայացնել 202</w:t>
      </w:r>
      <w:r w:rsidR="003006C5" w:rsidRPr="00B77FBD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2</w:t>
      </w:r>
      <w:r w:rsidRPr="00B77FBD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թվականի </w:t>
      </w:r>
      <w:r w:rsidR="00A76FA9" w:rsidRPr="00B77FBD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հունիսի</w:t>
      </w:r>
      <w:r w:rsidRPr="00B77FBD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B77FBD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21</w:t>
      </w:r>
      <w:r w:rsidRPr="00B77FBD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-ից մինչև 202</w:t>
      </w:r>
      <w:r w:rsidR="003006C5" w:rsidRPr="00B77FBD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2</w:t>
      </w:r>
      <w:r w:rsidRPr="00B77FBD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թվականի </w:t>
      </w:r>
      <w:r w:rsidR="00B77FBD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հուլիսի</w:t>
      </w:r>
      <w:r w:rsidRPr="00B77FBD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B77FBD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04</w:t>
      </w:r>
      <w:r w:rsidRPr="00B77FBD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-ը ներառյալ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:</w:t>
      </w:r>
    </w:p>
    <w:p w:rsidR="002B7D16" w:rsidRPr="004267A1" w:rsidRDefault="002B7D16" w:rsidP="002B7D16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color w:val="000000"/>
          <w:sz w:val="24"/>
          <w:szCs w:val="24"/>
        </w:rPr>
      </w:pP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Լրացուցիչ տեղեկություններ  ստանալու համար կարող եք զանգահարել՝ 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01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>1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-5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>8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>35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 xml:space="preserve">40 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հեռախոսահամարով կամ դիմել ք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աղաք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Երևան,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Տիգրան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Մեծի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4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հասցեով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>:</w:t>
      </w:r>
    </w:p>
    <w:p w:rsidR="00D05D10" w:rsidRPr="002B7D16" w:rsidRDefault="00D05D10" w:rsidP="002B7D16"/>
    <w:sectPr w:rsidR="00D05D10" w:rsidRPr="002B7D16" w:rsidSect="00D51E36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3D"/>
    <w:rsid w:val="00002F0D"/>
    <w:rsid w:val="00010D0C"/>
    <w:rsid w:val="000508C4"/>
    <w:rsid w:val="000D7A79"/>
    <w:rsid w:val="001059A7"/>
    <w:rsid w:val="0015573B"/>
    <w:rsid w:val="00165F1A"/>
    <w:rsid w:val="001843A5"/>
    <w:rsid w:val="0019463D"/>
    <w:rsid w:val="001A0063"/>
    <w:rsid w:val="001D18DC"/>
    <w:rsid w:val="002A6D47"/>
    <w:rsid w:val="002B7D16"/>
    <w:rsid w:val="003006C5"/>
    <w:rsid w:val="003429E8"/>
    <w:rsid w:val="00354C4B"/>
    <w:rsid w:val="00357D24"/>
    <w:rsid w:val="00371C8F"/>
    <w:rsid w:val="00376654"/>
    <w:rsid w:val="003A310F"/>
    <w:rsid w:val="003A6374"/>
    <w:rsid w:val="003B7145"/>
    <w:rsid w:val="00403F5F"/>
    <w:rsid w:val="004079BD"/>
    <w:rsid w:val="004267A1"/>
    <w:rsid w:val="00437F01"/>
    <w:rsid w:val="004433C5"/>
    <w:rsid w:val="00491848"/>
    <w:rsid w:val="0049573A"/>
    <w:rsid w:val="00497B5F"/>
    <w:rsid w:val="004E58DA"/>
    <w:rsid w:val="00557557"/>
    <w:rsid w:val="00562C51"/>
    <w:rsid w:val="005674E6"/>
    <w:rsid w:val="005746AD"/>
    <w:rsid w:val="0058336E"/>
    <w:rsid w:val="00586E40"/>
    <w:rsid w:val="005C1FD1"/>
    <w:rsid w:val="005D1E63"/>
    <w:rsid w:val="005F5F9D"/>
    <w:rsid w:val="00604E69"/>
    <w:rsid w:val="00612F86"/>
    <w:rsid w:val="00634167"/>
    <w:rsid w:val="00684632"/>
    <w:rsid w:val="00691450"/>
    <w:rsid w:val="006A6A50"/>
    <w:rsid w:val="006C150D"/>
    <w:rsid w:val="00722ACD"/>
    <w:rsid w:val="00723314"/>
    <w:rsid w:val="00727A24"/>
    <w:rsid w:val="00762940"/>
    <w:rsid w:val="00771D2E"/>
    <w:rsid w:val="00796EAA"/>
    <w:rsid w:val="007A6139"/>
    <w:rsid w:val="007B2E42"/>
    <w:rsid w:val="007D50C3"/>
    <w:rsid w:val="008429FD"/>
    <w:rsid w:val="0084488C"/>
    <w:rsid w:val="00852549"/>
    <w:rsid w:val="0086306A"/>
    <w:rsid w:val="0088719E"/>
    <w:rsid w:val="008A01C7"/>
    <w:rsid w:val="008A1319"/>
    <w:rsid w:val="008F45AD"/>
    <w:rsid w:val="00925D98"/>
    <w:rsid w:val="00971643"/>
    <w:rsid w:val="009A59AC"/>
    <w:rsid w:val="009F4CA9"/>
    <w:rsid w:val="00A01853"/>
    <w:rsid w:val="00A157F3"/>
    <w:rsid w:val="00A210C8"/>
    <w:rsid w:val="00A32065"/>
    <w:rsid w:val="00A42C7A"/>
    <w:rsid w:val="00A740CC"/>
    <w:rsid w:val="00A76FA9"/>
    <w:rsid w:val="00AD2F3B"/>
    <w:rsid w:val="00B05CDE"/>
    <w:rsid w:val="00B222FC"/>
    <w:rsid w:val="00B57516"/>
    <w:rsid w:val="00B61C90"/>
    <w:rsid w:val="00B77FBD"/>
    <w:rsid w:val="00BB3664"/>
    <w:rsid w:val="00BD2E7C"/>
    <w:rsid w:val="00BF3320"/>
    <w:rsid w:val="00C856D1"/>
    <w:rsid w:val="00C87866"/>
    <w:rsid w:val="00C91A95"/>
    <w:rsid w:val="00C95FA0"/>
    <w:rsid w:val="00CA2B58"/>
    <w:rsid w:val="00CA3003"/>
    <w:rsid w:val="00CF71C1"/>
    <w:rsid w:val="00D02E8B"/>
    <w:rsid w:val="00D05D10"/>
    <w:rsid w:val="00D12FA3"/>
    <w:rsid w:val="00D25BC1"/>
    <w:rsid w:val="00D2701B"/>
    <w:rsid w:val="00D33BC9"/>
    <w:rsid w:val="00D51E36"/>
    <w:rsid w:val="00D81B94"/>
    <w:rsid w:val="00D915CE"/>
    <w:rsid w:val="00D944B6"/>
    <w:rsid w:val="00DA35BA"/>
    <w:rsid w:val="00DB66E9"/>
    <w:rsid w:val="00DD4403"/>
    <w:rsid w:val="00E15EC7"/>
    <w:rsid w:val="00E52ADF"/>
    <w:rsid w:val="00E62954"/>
    <w:rsid w:val="00E81978"/>
    <w:rsid w:val="00EA485F"/>
    <w:rsid w:val="00ED00D7"/>
    <w:rsid w:val="00EE0D45"/>
    <w:rsid w:val="00F47749"/>
    <w:rsid w:val="00F63EC6"/>
    <w:rsid w:val="00F65D5C"/>
    <w:rsid w:val="00F748C4"/>
    <w:rsid w:val="00F917CE"/>
    <w:rsid w:val="00FB12FF"/>
    <w:rsid w:val="00FB3F90"/>
    <w:rsid w:val="00FC2648"/>
    <w:rsid w:val="00FD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36BB15-2D81-4AC4-BAB8-A98F657C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C072D-FFD5-4A91-AAFC-21598D51F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>https:/mul2-spm.gov.am/tasks/321319/oneclick/36.docx?token=8a3c3f396a6c625ea2fafe68ac9496fc</cp:keywords>
  <dc:description/>
  <cp:lastModifiedBy>Gayane Petrosyan</cp:lastModifiedBy>
  <cp:revision>2</cp:revision>
  <cp:lastPrinted>2020-07-16T15:31:00Z</cp:lastPrinted>
  <dcterms:created xsi:type="dcterms:W3CDTF">2022-06-20T13:07:00Z</dcterms:created>
  <dcterms:modified xsi:type="dcterms:W3CDTF">2022-06-20T13:07:00Z</dcterms:modified>
</cp:coreProperties>
</file>